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3" w:rsidRPr="00AD562C" w:rsidRDefault="00B71183" w:rsidP="00B71183">
      <w:pPr>
        <w:shd w:val="clear" w:color="auto" w:fill="FE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  <w:r w:rsidRPr="00AD562C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ПАМЯТКА О ВРЕДЕ НАРКОТИКОВ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b/>
          <w:bCs/>
          <w:color w:val="3B2D36"/>
          <w:sz w:val="20"/>
          <w:lang w:eastAsia="ru-RU"/>
        </w:rPr>
        <w:t>Памятка о вреде наркотиков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Наркомания — это очень страшная и практически неизлечимая болезнь, так как она выражается в стойкой психической и физической зависимости от воздействия наркотического средства. Эти вещества способны вызывать состояние опьянения, привыкание и зависимость.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Наркоманы редко переживают 30-летний возраст. Абсолютно все исследователи (будь то врачи, социологи, педагоги и т. д.) сходятся во мнении, что наркомания наиболее опасна в подростковом возрасте, когда у человека только еще формируется мировоззрение.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Какой вред приносят наркотики?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Большинство умирает раньше. Весьма распространены случаи, когда люди, умирают в течение первого года с момента начала употребления наркотиков. 95% наркоманов, употребляющих наркотики инъекционным путем заражены ВИЧ-инфекцией, гепатитом</w:t>
      </w:r>
      <w:proofErr w:type="gram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В</w:t>
      </w:r>
      <w:proofErr w:type="gram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и С, сифилисом и т.д. От этих болезней они часто умирают раньше, чем самих наркотиков.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Как развивается наркомания у людей, употребляющих наркотики?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 того, кто постоянно употребляет наркотики, постепенно развивается толерантность к ним. Через некоторое время для достижения прежнего эффекта обычной дозы уже не хватает. Жертва наркомании вынуждена постоянно увеличивать дозу. Впоследствии не хватает и этого, и тогда происходит переход к более сильному наркотику, избавления от которого почти нет.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Наблюдая за человеком, обратите внимание на следующие особенности: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Признаки наркотического опьянения: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1. Внешние признаки: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бледность кожи;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расширенные или суженные зрачки;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покрасневшие или мутные глаза;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замедленная или очень быстрая речь;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сухие потрескавшиеся губы;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беспричинное слезотечение, насморк;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хронический кашель;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потеря аппетита, похудание;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нарушение координации движений.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2. Очевидные признаки: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следы от уколов на руках в области локтевых сгибов, на кистях;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шприцы, иглы;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таблетки, капсулы, маленькие пакетики с порошком или травяным содержимым;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• фольга, пузырьки </w:t>
      </w:r>
      <w:proofErr w:type="gram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из</w:t>
      </w:r>
      <w:proofErr w:type="gram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  <w:proofErr w:type="gram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под</w:t>
      </w:r>
      <w:proofErr w:type="gram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лекарств, пипетки со следами нагара;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• непонятные запахи от одежды.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Признаки </w:t>
      </w:r>
      <w:proofErr w:type="spell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наркопритона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proofErr w:type="spellStart"/>
      <w:proofErr w:type="gram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Наркопритон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-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</w:t>
      </w:r>
      <w:proofErr w:type="gramEnd"/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Особенностями </w:t>
      </w:r>
      <w:proofErr w:type="spell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наркопритона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является: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 постоянный и резкий запах органических растворителей и других веществ, используемых в процессе приготовления наркотиков: ацетона, бензина, йода, уксуса;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 наличие шприцов, упаковок от лекарственных препаратов в подъезде, либо на придомовой территории;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 появление подозрительных людей, внешний вид и поведение которых, в той или иной мере напоминает состояние алкогольного опьянения, но при отсутствии запаха алкоголя;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- владельцы </w:t>
      </w:r>
      <w:proofErr w:type="spell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наркопритонов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, как правило, нигде не работают, сами употребляют наркотики, ведут асоциальный, скрытный образ жизни.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При обнаружении лиц с возможными признаками наркотического опьянения, либо признаков </w:t>
      </w:r>
      <w:proofErr w:type="spellStart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наркопритона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необходимо незамедлительно обратиться в отдел полиции «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Пошехонский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» М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МВД России «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Рыбинское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» по адресу: Ярославская область, </w:t>
      </w:r>
      <w:proofErr w:type="gramStart"/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г</w:t>
      </w:r>
      <w:proofErr w:type="gram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. 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Пошехонье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, ул. </w:t>
      </w:r>
      <w:proofErr w:type="spellStart"/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Даниловская</w:t>
      </w:r>
      <w:proofErr w:type="spellEnd"/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, д. 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15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; либо по телефону: 8 (4854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6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) 2-1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4-32, 2-14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</w:t>
      </w:r>
      <w:r w:rsid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6</w:t>
      </w: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2, либо в УМВД России по Ярославской области по «телефону доверия УМВД» 8(4852) 73-10-50 (круглосуточно).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Активная гражданская позиция людей – это большая помощь в работе полиции. Да и самим жителям будет спокойней!</w:t>
      </w:r>
    </w:p>
    <w:p w:rsidR="00B71183" w:rsidRPr="00AD562C" w:rsidRDefault="00B71183" w:rsidP="00AD562C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AD562C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</w:t>
      </w:r>
    </w:p>
    <w:p w:rsidR="00B71183" w:rsidRDefault="00B71183" w:rsidP="00AD562C">
      <w:pPr>
        <w:spacing w:after="0"/>
      </w:pPr>
    </w:p>
    <w:p w:rsidR="00B71183" w:rsidRDefault="00B71183"/>
    <w:sectPr w:rsidR="00B71183" w:rsidSect="009F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09" w:rsidRDefault="00EE0309" w:rsidP="00B645D7">
      <w:pPr>
        <w:spacing w:after="0" w:line="240" w:lineRule="auto"/>
      </w:pPr>
      <w:r>
        <w:separator/>
      </w:r>
    </w:p>
  </w:endnote>
  <w:endnote w:type="continuationSeparator" w:id="0">
    <w:p w:rsidR="00EE0309" w:rsidRDefault="00EE0309" w:rsidP="00B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09" w:rsidRDefault="00EE0309" w:rsidP="00B645D7">
      <w:pPr>
        <w:spacing w:after="0" w:line="240" w:lineRule="auto"/>
      </w:pPr>
      <w:r>
        <w:separator/>
      </w:r>
    </w:p>
  </w:footnote>
  <w:footnote w:type="continuationSeparator" w:id="0">
    <w:p w:rsidR="00EE0309" w:rsidRDefault="00EE0309" w:rsidP="00B6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7" w:rsidRDefault="00B645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0FA"/>
    <w:multiLevelType w:val="multilevel"/>
    <w:tmpl w:val="1062E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B5A"/>
    <w:multiLevelType w:val="multilevel"/>
    <w:tmpl w:val="38B4A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F45CD"/>
    <w:multiLevelType w:val="multilevel"/>
    <w:tmpl w:val="09D0E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7679C"/>
    <w:multiLevelType w:val="multilevel"/>
    <w:tmpl w:val="2D322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892"/>
    <w:multiLevelType w:val="multilevel"/>
    <w:tmpl w:val="EDEE6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D56EB"/>
    <w:multiLevelType w:val="multilevel"/>
    <w:tmpl w:val="8F006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14713"/>
    <w:multiLevelType w:val="multilevel"/>
    <w:tmpl w:val="CE74F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46998"/>
    <w:multiLevelType w:val="multilevel"/>
    <w:tmpl w:val="9A565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8553A"/>
    <w:multiLevelType w:val="multilevel"/>
    <w:tmpl w:val="CABAB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0590A"/>
    <w:multiLevelType w:val="multilevel"/>
    <w:tmpl w:val="245A1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5F1B"/>
    <w:multiLevelType w:val="multilevel"/>
    <w:tmpl w:val="D4AEA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254E7"/>
    <w:multiLevelType w:val="multilevel"/>
    <w:tmpl w:val="AF34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64D85"/>
    <w:multiLevelType w:val="multilevel"/>
    <w:tmpl w:val="586A4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E35D0"/>
    <w:multiLevelType w:val="multilevel"/>
    <w:tmpl w:val="64EAE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D054A"/>
    <w:multiLevelType w:val="multilevel"/>
    <w:tmpl w:val="32C89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183"/>
    <w:rsid w:val="000F7DBF"/>
    <w:rsid w:val="00205595"/>
    <w:rsid w:val="00234EB9"/>
    <w:rsid w:val="0025434B"/>
    <w:rsid w:val="00274DE8"/>
    <w:rsid w:val="003C2DE6"/>
    <w:rsid w:val="004A197F"/>
    <w:rsid w:val="004A64FE"/>
    <w:rsid w:val="00566EBD"/>
    <w:rsid w:val="005A27B4"/>
    <w:rsid w:val="007D2A09"/>
    <w:rsid w:val="008C0DDC"/>
    <w:rsid w:val="009F3F03"/>
    <w:rsid w:val="00A30011"/>
    <w:rsid w:val="00A67804"/>
    <w:rsid w:val="00AD562C"/>
    <w:rsid w:val="00B645D7"/>
    <w:rsid w:val="00B71183"/>
    <w:rsid w:val="00DF5A1E"/>
    <w:rsid w:val="00E10E94"/>
    <w:rsid w:val="00E94A45"/>
    <w:rsid w:val="00E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3"/>
  </w:style>
  <w:style w:type="paragraph" w:styleId="1">
    <w:name w:val="heading 1"/>
    <w:basedOn w:val="a"/>
    <w:link w:val="10"/>
    <w:uiPriority w:val="9"/>
    <w:qFormat/>
    <w:rsid w:val="00B7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1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71183"/>
  </w:style>
  <w:style w:type="paragraph" w:styleId="a4">
    <w:name w:val="Normal (Web)"/>
    <w:basedOn w:val="a"/>
    <w:uiPriority w:val="99"/>
    <w:unhideWhenUsed/>
    <w:rsid w:val="00B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1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83"/>
    <w:rPr>
      <w:rFonts w:ascii="Tahoma" w:hAnsi="Tahoma" w:cs="Tahoma"/>
      <w:sz w:val="16"/>
      <w:szCs w:val="16"/>
    </w:rPr>
  </w:style>
  <w:style w:type="character" w:customStyle="1" w:styleId="seltxt">
    <w:name w:val="seltxt"/>
    <w:basedOn w:val="a0"/>
    <w:rsid w:val="00B71183"/>
  </w:style>
  <w:style w:type="character" w:customStyle="1" w:styleId="txterrbg">
    <w:name w:val="txterrbg"/>
    <w:basedOn w:val="a0"/>
    <w:rsid w:val="00B71183"/>
  </w:style>
  <w:style w:type="paragraph" w:styleId="a8">
    <w:name w:val="No Spacing"/>
    <w:uiPriority w:val="1"/>
    <w:qFormat/>
    <w:rsid w:val="003C2DE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6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5D7"/>
  </w:style>
  <w:style w:type="paragraph" w:styleId="ab">
    <w:name w:val="footer"/>
    <w:basedOn w:val="a"/>
    <w:link w:val="ac"/>
    <w:uiPriority w:val="99"/>
    <w:semiHidden/>
    <w:unhideWhenUsed/>
    <w:rsid w:val="00B6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8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647">
                  <w:marLeft w:val="-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2" w:color="BBA02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FB6F-C395-4CD5-963E-11832007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16</cp:revision>
  <dcterms:created xsi:type="dcterms:W3CDTF">2019-10-29T09:42:00Z</dcterms:created>
  <dcterms:modified xsi:type="dcterms:W3CDTF">2019-11-07T11:14:00Z</dcterms:modified>
</cp:coreProperties>
</file>