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C7" w:rsidRPr="00EA4724" w:rsidRDefault="00A46BFD" w:rsidP="00A46BF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Информация о приватизации имущества Пошехонского муниципального района</w:t>
      </w:r>
      <w:r w:rsidR="00130DE6">
        <w:rPr>
          <w:rFonts w:ascii="Times New Roman" w:hAnsi="Times New Roman" w:cs="Times New Roman"/>
          <w:sz w:val="32"/>
          <w:szCs w:val="32"/>
        </w:rPr>
        <w:t xml:space="preserve"> за 2017 год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4"/>
        <w:gridCol w:w="1445"/>
        <w:gridCol w:w="2332"/>
        <w:gridCol w:w="3409"/>
        <w:gridCol w:w="1514"/>
        <w:gridCol w:w="1377"/>
        <w:gridCol w:w="1921"/>
        <w:gridCol w:w="2204"/>
      </w:tblGrid>
      <w:tr w:rsidR="00A46BFD" w:rsidRPr="00EA4724" w:rsidTr="00A46BFD">
        <w:tc>
          <w:tcPr>
            <w:tcW w:w="584" w:type="dxa"/>
          </w:tcPr>
          <w:p w:rsidR="00A46BFD" w:rsidRPr="00EA4724" w:rsidRDefault="00A46BFD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24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EA47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445" w:type="dxa"/>
          </w:tcPr>
          <w:p w:rsidR="00A46BFD" w:rsidRPr="00EA4724" w:rsidRDefault="00A46BFD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24">
              <w:rPr>
                <w:rFonts w:ascii="Times New Roman" w:hAnsi="Times New Roman" w:cs="Times New Roman"/>
                <w:sz w:val="28"/>
                <w:szCs w:val="28"/>
              </w:rPr>
              <w:t>Дата, время</w:t>
            </w:r>
          </w:p>
        </w:tc>
        <w:tc>
          <w:tcPr>
            <w:tcW w:w="2332" w:type="dxa"/>
          </w:tcPr>
          <w:p w:rsidR="00A46BFD" w:rsidRPr="00EA4724" w:rsidRDefault="00A46BFD" w:rsidP="00A46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2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</w:p>
        </w:tc>
        <w:tc>
          <w:tcPr>
            <w:tcW w:w="3409" w:type="dxa"/>
          </w:tcPr>
          <w:p w:rsidR="00A46BFD" w:rsidRPr="00EA4724" w:rsidRDefault="00A46BFD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24">
              <w:rPr>
                <w:rFonts w:ascii="Times New Roman" w:hAnsi="Times New Roman" w:cs="Times New Roman"/>
                <w:sz w:val="28"/>
                <w:szCs w:val="28"/>
              </w:rPr>
              <w:t>Характеристика объекта</w:t>
            </w:r>
          </w:p>
        </w:tc>
        <w:tc>
          <w:tcPr>
            <w:tcW w:w="1514" w:type="dxa"/>
          </w:tcPr>
          <w:p w:rsidR="00A46BFD" w:rsidRPr="00EA4724" w:rsidRDefault="00A46BFD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24">
              <w:rPr>
                <w:rFonts w:ascii="Times New Roman" w:hAnsi="Times New Roman" w:cs="Times New Roman"/>
                <w:sz w:val="28"/>
                <w:szCs w:val="28"/>
              </w:rPr>
              <w:t>Цена лота</w:t>
            </w:r>
          </w:p>
          <w:p w:rsidR="00A46BFD" w:rsidRPr="00EA4724" w:rsidRDefault="00A46BFD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2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A472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EA47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77" w:type="dxa"/>
          </w:tcPr>
          <w:p w:rsidR="00A46BFD" w:rsidRPr="00EA4724" w:rsidRDefault="00A46BFD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24">
              <w:rPr>
                <w:rFonts w:ascii="Times New Roman" w:hAnsi="Times New Roman" w:cs="Times New Roman"/>
                <w:sz w:val="28"/>
                <w:szCs w:val="28"/>
              </w:rPr>
              <w:t>Цена договора</w:t>
            </w:r>
          </w:p>
        </w:tc>
        <w:tc>
          <w:tcPr>
            <w:tcW w:w="1921" w:type="dxa"/>
          </w:tcPr>
          <w:p w:rsidR="00A46BFD" w:rsidRPr="00EA4724" w:rsidRDefault="00A46BFD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Имущество включено в план приватизации 2017г</w:t>
            </w:r>
          </w:p>
        </w:tc>
        <w:tc>
          <w:tcPr>
            <w:tcW w:w="2204" w:type="dxa"/>
          </w:tcPr>
          <w:p w:rsidR="00A46BFD" w:rsidRPr="00EA4724" w:rsidRDefault="00A46BFD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24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</w:p>
        </w:tc>
      </w:tr>
      <w:tr w:rsidR="00A46BFD" w:rsidRPr="00EA4724" w:rsidTr="00A46BFD">
        <w:tc>
          <w:tcPr>
            <w:tcW w:w="584" w:type="dxa"/>
          </w:tcPr>
          <w:p w:rsidR="00A46BFD" w:rsidRPr="00EA4724" w:rsidRDefault="00A46BFD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5" w:type="dxa"/>
          </w:tcPr>
          <w:p w:rsidR="00A46BFD" w:rsidRPr="00EA4724" w:rsidRDefault="00A46BFD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24">
              <w:rPr>
                <w:rFonts w:ascii="Times New Roman" w:hAnsi="Times New Roman" w:cs="Times New Roman"/>
                <w:sz w:val="28"/>
                <w:szCs w:val="28"/>
              </w:rPr>
              <w:t>27.07.2017</w:t>
            </w:r>
          </w:p>
          <w:p w:rsidR="00A46BFD" w:rsidRPr="00EA4724" w:rsidRDefault="00A46BFD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24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332" w:type="dxa"/>
          </w:tcPr>
          <w:p w:rsidR="00A46BFD" w:rsidRPr="00EA4724" w:rsidRDefault="00A46BFD" w:rsidP="00E50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724">
              <w:rPr>
                <w:rFonts w:ascii="Times New Roman" w:hAnsi="Times New Roman" w:cs="Times New Roman"/>
                <w:b/>
                <w:sz w:val="28"/>
                <w:szCs w:val="28"/>
              </w:rPr>
              <w:t>Аукцион</w:t>
            </w:r>
          </w:p>
          <w:p w:rsidR="00A46BFD" w:rsidRDefault="00A46BFD" w:rsidP="00EA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</w:t>
            </w:r>
          </w:p>
          <w:p w:rsidR="00A46BFD" w:rsidRPr="00EA4724" w:rsidRDefault="00A46BFD" w:rsidP="00EA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ГАЗ-32213</w:t>
            </w:r>
          </w:p>
        </w:tc>
        <w:tc>
          <w:tcPr>
            <w:tcW w:w="3409" w:type="dxa"/>
          </w:tcPr>
          <w:p w:rsidR="00A46BFD" w:rsidRPr="00EA4724" w:rsidRDefault="00A46BFD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24">
              <w:rPr>
                <w:rFonts w:ascii="Times New Roman" w:hAnsi="Times New Roman" w:cs="Times New Roman"/>
                <w:sz w:val="28"/>
                <w:szCs w:val="28"/>
              </w:rPr>
              <w:t>год изготовления 2010, идентификационный номер (</w:t>
            </w:r>
            <w:r w:rsidRPr="00EA47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</w:t>
            </w:r>
            <w:r w:rsidRPr="00EA4724">
              <w:rPr>
                <w:rFonts w:ascii="Times New Roman" w:hAnsi="Times New Roman" w:cs="Times New Roman"/>
                <w:sz w:val="28"/>
                <w:szCs w:val="28"/>
              </w:rPr>
              <w:t>) X96322130А0662739, модель двигателя, номер двигателя *421600*А0201811*, рабочий объем двигателя, см. куб.-2890</w:t>
            </w:r>
          </w:p>
        </w:tc>
        <w:tc>
          <w:tcPr>
            <w:tcW w:w="1514" w:type="dxa"/>
          </w:tcPr>
          <w:p w:rsidR="00A46BFD" w:rsidRPr="00EA4724" w:rsidRDefault="00A46BFD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24">
              <w:rPr>
                <w:rFonts w:ascii="Times New Roman" w:hAnsi="Times New Roman" w:cs="Times New Roman"/>
                <w:sz w:val="28"/>
                <w:szCs w:val="28"/>
              </w:rPr>
              <w:t>135000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377" w:type="dxa"/>
          </w:tcPr>
          <w:p w:rsidR="00A46BFD" w:rsidRPr="00EA4724" w:rsidRDefault="00A46BFD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A46BFD" w:rsidRPr="00EA4724" w:rsidRDefault="00A46BFD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04" w:type="dxa"/>
          </w:tcPr>
          <w:p w:rsidR="00A46BFD" w:rsidRPr="00EA4724" w:rsidRDefault="00A46BFD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24">
              <w:rPr>
                <w:rFonts w:ascii="Times New Roman" w:hAnsi="Times New Roman" w:cs="Times New Roman"/>
                <w:sz w:val="28"/>
                <w:szCs w:val="28"/>
              </w:rPr>
              <w:t>Торги признаны несостоявшимися</w:t>
            </w:r>
          </w:p>
          <w:p w:rsidR="00A46BFD" w:rsidRPr="00EA4724" w:rsidRDefault="00A46BFD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BFD" w:rsidRPr="00EA4724" w:rsidTr="00A46BFD">
        <w:tc>
          <w:tcPr>
            <w:tcW w:w="584" w:type="dxa"/>
          </w:tcPr>
          <w:p w:rsidR="00A46BFD" w:rsidRPr="00EA4724" w:rsidRDefault="00A46BFD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5" w:type="dxa"/>
          </w:tcPr>
          <w:p w:rsidR="00A46BFD" w:rsidRPr="00EA4724" w:rsidRDefault="00A46BFD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24">
              <w:rPr>
                <w:rFonts w:ascii="Times New Roman" w:hAnsi="Times New Roman" w:cs="Times New Roman"/>
                <w:sz w:val="28"/>
                <w:szCs w:val="28"/>
              </w:rPr>
              <w:t>09.09.2017</w:t>
            </w:r>
          </w:p>
          <w:p w:rsidR="00A46BFD" w:rsidRPr="00EA4724" w:rsidRDefault="00A46BFD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24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332" w:type="dxa"/>
          </w:tcPr>
          <w:p w:rsidR="00A46BFD" w:rsidRPr="00EA4724" w:rsidRDefault="00A46BFD" w:rsidP="00E50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724">
              <w:rPr>
                <w:rFonts w:ascii="Times New Roman" w:hAnsi="Times New Roman" w:cs="Times New Roman"/>
                <w:b/>
                <w:sz w:val="28"/>
                <w:szCs w:val="28"/>
              </w:rPr>
              <w:t>Публичное предложение</w:t>
            </w:r>
          </w:p>
          <w:p w:rsidR="00A46BFD" w:rsidRDefault="00A46BFD" w:rsidP="00EA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</w:t>
            </w:r>
          </w:p>
          <w:p w:rsidR="00A46BFD" w:rsidRPr="00EA4724" w:rsidRDefault="00A46BFD" w:rsidP="00EA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ГАЗ-32213</w:t>
            </w:r>
            <w:r w:rsidRPr="00EA4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9" w:type="dxa"/>
          </w:tcPr>
          <w:p w:rsidR="00A46BFD" w:rsidRPr="00EA4724" w:rsidRDefault="00A46BFD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24">
              <w:rPr>
                <w:rFonts w:ascii="Times New Roman" w:hAnsi="Times New Roman" w:cs="Times New Roman"/>
                <w:sz w:val="28"/>
                <w:szCs w:val="28"/>
              </w:rPr>
              <w:t>год изготовления 2010, идентификационный номер (</w:t>
            </w:r>
            <w:r w:rsidRPr="00EA47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</w:t>
            </w:r>
            <w:r w:rsidRPr="00EA4724">
              <w:rPr>
                <w:rFonts w:ascii="Times New Roman" w:hAnsi="Times New Roman" w:cs="Times New Roman"/>
                <w:sz w:val="28"/>
                <w:szCs w:val="28"/>
              </w:rPr>
              <w:t>) X96322130А0662739, модель двигателя, номер двигателя *421600*А0201811*, рабочий объем двигателя, см. куб.-2890</w:t>
            </w:r>
          </w:p>
        </w:tc>
        <w:tc>
          <w:tcPr>
            <w:tcW w:w="1514" w:type="dxa"/>
          </w:tcPr>
          <w:p w:rsidR="00A46BFD" w:rsidRPr="00EA4724" w:rsidRDefault="00A46BFD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24">
              <w:rPr>
                <w:rFonts w:ascii="Times New Roman" w:hAnsi="Times New Roman" w:cs="Times New Roman"/>
                <w:sz w:val="28"/>
                <w:szCs w:val="28"/>
              </w:rPr>
              <w:t>135000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377" w:type="dxa"/>
          </w:tcPr>
          <w:p w:rsidR="00A46BFD" w:rsidRPr="00EA4724" w:rsidRDefault="00A46BFD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A46BFD" w:rsidRPr="00EA4724" w:rsidRDefault="00A46BFD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04" w:type="dxa"/>
          </w:tcPr>
          <w:p w:rsidR="00A46BFD" w:rsidRPr="00EA4724" w:rsidRDefault="00A46BFD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24">
              <w:rPr>
                <w:rFonts w:ascii="Times New Roman" w:hAnsi="Times New Roman" w:cs="Times New Roman"/>
                <w:sz w:val="28"/>
                <w:szCs w:val="28"/>
              </w:rPr>
              <w:t>Торги признаны несостоявшимися</w:t>
            </w:r>
          </w:p>
          <w:p w:rsidR="00A46BFD" w:rsidRPr="00EA4724" w:rsidRDefault="00A46BFD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BFD" w:rsidRPr="00EA4724" w:rsidTr="00A46BFD">
        <w:tc>
          <w:tcPr>
            <w:tcW w:w="584" w:type="dxa"/>
          </w:tcPr>
          <w:p w:rsidR="00A46BFD" w:rsidRPr="00EA4724" w:rsidRDefault="00A46BFD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5" w:type="dxa"/>
          </w:tcPr>
          <w:p w:rsidR="00A46BFD" w:rsidRPr="00EA4724" w:rsidRDefault="00A46BFD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24">
              <w:rPr>
                <w:rFonts w:ascii="Times New Roman" w:hAnsi="Times New Roman" w:cs="Times New Roman"/>
                <w:sz w:val="28"/>
                <w:szCs w:val="28"/>
              </w:rPr>
              <w:t>11.10.2017</w:t>
            </w:r>
          </w:p>
          <w:p w:rsidR="00A46BFD" w:rsidRPr="00EA4724" w:rsidRDefault="00A46BFD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24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332" w:type="dxa"/>
          </w:tcPr>
          <w:p w:rsidR="00A46BFD" w:rsidRPr="00EA4724" w:rsidRDefault="00A46BFD" w:rsidP="00E503FA">
            <w:pPr>
              <w:jc w:val="center"/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eastAsia="ar-SA" w:bidi="hi-IN"/>
              </w:rPr>
            </w:pPr>
            <w:r w:rsidRPr="00EA4724"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eastAsia="ar-SA" w:bidi="hi-IN"/>
              </w:rPr>
              <w:t>Аукцион</w:t>
            </w:r>
          </w:p>
          <w:p w:rsidR="00A46BFD" w:rsidRPr="00EA4724" w:rsidRDefault="00A46BFD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24">
              <w:rPr>
                <w:rFonts w:ascii="Times New Roman" w:eastAsia="Lucida Sans Unicode" w:hAnsi="Times New Roman" w:cs="Times New Roman"/>
                <w:sz w:val="28"/>
                <w:szCs w:val="28"/>
                <w:lang w:eastAsia="ar-SA" w:bidi="hi-IN"/>
              </w:rPr>
              <w:t xml:space="preserve">нежилое здание, </w:t>
            </w:r>
            <w:proofErr w:type="spellStart"/>
            <w:r w:rsidRPr="00EA4724">
              <w:rPr>
                <w:rFonts w:ascii="Times New Roman" w:eastAsia="Lucida Sans Unicode" w:hAnsi="Times New Roman" w:cs="Times New Roman"/>
                <w:sz w:val="28"/>
                <w:szCs w:val="28"/>
                <w:lang w:eastAsia="ar-SA" w:bidi="hi-IN"/>
              </w:rPr>
              <w:t>г</w:t>
            </w:r>
            <w:proofErr w:type="gramStart"/>
            <w:r w:rsidRPr="00EA4724">
              <w:rPr>
                <w:rFonts w:ascii="Times New Roman" w:eastAsia="Lucida Sans Unicode" w:hAnsi="Times New Roman" w:cs="Times New Roman"/>
                <w:sz w:val="28"/>
                <w:szCs w:val="28"/>
                <w:lang w:eastAsia="ar-SA" w:bidi="hi-IN"/>
              </w:rPr>
              <w:t>.П</w:t>
            </w:r>
            <w:proofErr w:type="gramEnd"/>
            <w:r w:rsidRPr="00EA4724">
              <w:rPr>
                <w:rFonts w:ascii="Times New Roman" w:eastAsia="Lucida Sans Unicode" w:hAnsi="Times New Roman" w:cs="Times New Roman"/>
                <w:sz w:val="28"/>
                <w:szCs w:val="28"/>
                <w:lang w:eastAsia="ar-SA" w:bidi="hi-IN"/>
              </w:rPr>
              <w:t>ошехонье</w:t>
            </w:r>
            <w:proofErr w:type="spellEnd"/>
            <w:r w:rsidRPr="00EA4724">
              <w:rPr>
                <w:rFonts w:ascii="Times New Roman" w:eastAsia="Lucida Sans Unicode" w:hAnsi="Times New Roman" w:cs="Times New Roman"/>
                <w:sz w:val="28"/>
                <w:szCs w:val="28"/>
                <w:lang w:eastAsia="ar-SA" w:bidi="hi-IN"/>
              </w:rPr>
              <w:t xml:space="preserve">, </w:t>
            </w:r>
            <w:proofErr w:type="spellStart"/>
            <w:r w:rsidRPr="00EA4724">
              <w:rPr>
                <w:rFonts w:ascii="Times New Roman" w:eastAsia="Lucida Sans Unicode" w:hAnsi="Times New Roman" w:cs="Times New Roman"/>
                <w:sz w:val="28"/>
                <w:szCs w:val="28"/>
                <w:lang w:eastAsia="ar-SA" w:bidi="hi-IN"/>
              </w:rPr>
              <w:t>ул.Преображенского</w:t>
            </w:r>
            <w:proofErr w:type="spellEnd"/>
            <w:r w:rsidRPr="00EA4724">
              <w:rPr>
                <w:rFonts w:ascii="Times New Roman" w:eastAsia="Lucida Sans Unicode" w:hAnsi="Times New Roman" w:cs="Times New Roman"/>
                <w:sz w:val="28"/>
                <w:szCs w:val="28"/>
                <w:lang w:eastAsia="ar-SA" w:bidi="hi-IN"/>
              </w:rPr>
              <w:t xml:space="preserve">, д.5 с земельным </w:t>
            </w:r>
            <w:r w:rsidRPr="00EA4724">
              <w:rPr>
                <w:rFonts w:ascii="Times New Roman" w:eastAsia="Lucida Sans Unicode" w:hAnsi="Times New Roman" w:cs="Times New Roman"/>
                <w:sz w:val="28"/>
                <w:szCs w:val="28"/>
                <w:lang w:eastAsia="ar-SA" w:bidi="hi-IN"/>
              </w:rPr>
              <w:lastRenderedPageBreak/>
              <w:t>участком</w:t>
            </w:r>
          </w:p>
        </w:tc>
        <w:tc>
          <w:tcPr>
            <w:tcW w:w="3409" w:type="dxa"/>
          </w:tcPr>
          <w:p w:rsidR="00A46BFD" w:rsidRPr="00EA4724" w:rsidRDefault="00A46BFD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24">
              <w:rPr>
                <w:rFonts w:ascii="Times New Roman" w:eastAsia="Lucida Sans Unicode" w:hAnsi="Times New Roman" w:cs="Times New Roman"/>
                <w:sz w:val="28"/>
                <w:szCs w:val="28"/>
                <w:lang w:eastAsia="ar-SA" w:bidi="hi-IN"/>
              </w:rPr>
              <w:lastRenderedPageBreak/>
              <w:t xml:space="preserve">общей площадью 292,2 </w:t>
            </w:r>
            <w:proofErr w:type="spellStart"/>
            <w:r w:rsidRPr="00EA4724">
              <w:rPr>
                <w:rFonts w:ascii="Times New Roman" w:eastAsia="Lucida Sans Unicode" w:hAnsi="Times New Roman" w:cs="Times New Roman"/>
                <w:sz w:val="28"/>
                <w:szCs w:val="28"/>
                <w:lang w:eastAsia="ar-SA" w:bidi="hi-IN"/>
              </w:rPr>
              <w:t>кв.м</w:t>
            </w:r>
            <w:proofErr w:type="spellEnd"/>
            <w:r w:rsidRPr="00EA4724">
              <w:rPr>
                <w:rFonts w:ascii="Times New Roman" w:eastAsia="Lucida Sans Unicode" w:hAnsi="Times New Roman" w:cs="Times New Roman"/>
                <w:sz w:val="28"/>
                <w:szCs w:val="28"/>
                <w:lang w:eastAsia="ar-SA" w:bidi="hi-IN"/>
              </w:rPr>
              <w:t>. А,  земельный участок</w:t>
            </w:r>
            <w:proofErr w:type="gramStart"/>
            <w:r w:rsidRPr="00EA4724">
              <w:rPr>
                <w:rFonts w:ascii="Times New Roman" w:eastAsia="Lucida Sans Unicode" w:hAnsi="Times New Roman" w:cs="Times New Roman"/>
                <w:sz w:val="28"/>
                <w:szCs w:val="28"/>
                <w:lang w:eastAsia="ar-SA" w:bidi="hi-IN"/>
              </w:rPr>
              <w:t xml:space="preserve"> ,</w:t>
            </w:r>
            <w:proofErr w:type="gramEnd"/>
            <w:r w:rsidRPr="00EA4724">
              <w:rPr>
                <w:rFonts w:ascii="Times New Roman" w:eastAsia="Lucida Sans Unicode" w:hAnsi="Times New Roman" w:cs="Times New Roman"/>
                <w:sz w:val="28"/>
                <w:szCs w:val="28"/>
                <w:lang w:eastAsia="ar-SA" w:bidi="hi-IN"/>
              </w:rPr>
              <w:t xml:space="preserve"> общей площадью 335 </w:t>
            </w:r>
            <w:proofErr w:type="spellStart"/>
            <w:r w:rsidRPr="00EA4724">
              <w:rPr>
                <w:rFonts w:ascii="Times New Roman" w:eastAsia="Lucida Sans Unicode" w:hAnsi="Times New Roman" w:cs="Times New Roman"/>
                <w:sz w:val="28"/>
                <w:szCs w:val="28"/>
                <w:lang w:eastAsia="ar-SA" w:bidi="hi-IN"/>
              </w:rPr>
              <w:t>кв.м</w:t>
            </w:r>
            <w:proofErr w:type="spellEnd"/>
            <w:r w:rsidRPr="00EA4724">
              <w:rPr>
                <w:rFonts w:ascii="Times New Roman" w:eastAsia="Lucida Sans Unicode" w:hAnsi="Times New Roman" w:cs="Times New Roman"/>
                <w:sz w:val="28"/>
                <w:szCs w:val="28"/>
                <w:lang w:eastAsia="ar-SA" w:bidi="hi-IN"/>
              </w:rPr>
              <w:t xml:space="preserve">., </w:t>
            </w:r>
          </w:p>
        </w:tc>
        <w:tc>
          <w:tcPr>
            <w:tcW w:w="1514" w:type="dxa"/>
          </w:tcPr>
          <w:p w:rsidR="00A46BFD" w:rsidRPr="00EA4724" w:rsidRDefault="00A46BFD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24">
              <w:rPr>
                <w:rFonts w:ascii="Times New Roman" w:hAnsi="Times New Roman" w:cs="Times New Roman"/>
                <w:sz w:val="28"/>
                <w:szCs w:val="28"/>
              </w:rPr>
              <w:t>1811000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377" w:type="dxa"/>
          </w:tcPr>
          <w:p w:rsidR="00A46BFD" w:rsidRPr="00EA4724" w:rsidRDefault="00A46BFD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A46BFD" w:rsidRPr="00EA4724" w:rsidRDefault="00A46BFD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04" w:type="dxa"/>
          </w:tcPr>
          <w:p w:rsidR="00A46BFD" w:rsidRPr="00EA4724" w:rsidRDefault="00A46BFD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24">
              <w:rPr>
                <w:rFonts w:ascii="Times New Roman" w:hAnsi="Times New Roman" w:cs="Times New Roman"/>
                <w:sz w:val="28"/>
                <w:szCs w:val="28"/>
              </w:rPr>
              <w:t>Торги признаны несостоявшимися</w:t>
            </w:r>
          </w:p>
          <w:p w:rsidR="00A46BFD" w:rsidRPr="00EA4724" w:rsidRDefault="00A46BFD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BFD" w:rsidRPr="00EA4724" w:rsidTr="00A46BFD">
        <w:tc>
          <w:tcPr>
            <w:tcW w:w="584" w:type="dxa"/>
          </w:tcPr>
          <w:p w:rsidR="00A46BFD" w:rsidRPr="00EA4724" w:rsidRDefault="00A46BFD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45" w:type="dxa"/>
          </w:tcPr>
          <w:p w:rsidR="00A46BFD" w:rsidRPr="00EA4724" w:rsidRDefault="00A46BFD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24">
              <w:rPr>
                <w:rFonts w:ascii="Times New Roman" w:hAnsi="Times New Roman" w:cs="Times New Roman"/>
                <w:sz w:val="28"/>
                <w:szCs w:val="28"/>
              </w:rPr>
              <w:t>17.11.2017</w:t>
            </w:r>
          </w:p>
          <w:p w:rsidR="00A46BFD" w:rsidRPr="00EA4724" w:rsidRDefault="00A46BFD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32" w:type="dxa"/>
          </w:tcPr>
          <w:p w:rsidR="00A46BFD" w:rsidRPr="00EA4724" w:rsidRDefault="00A46BFD" w:rsidP="00E503FA">
            <w:pPr>
              <w:jc w:val="center"/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eastAsia="ar-SA" w:bidi="hi-IN"/>
              </w:rPr>
            </w:pPr>
            <w:r w:rsidRPr="00EA4724"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eastAsia="ar-SA" w:bidi="hi-IN"/>
              </w:rPr>
              <w:t>Без объявления цены</w:t>
            </w:r>
          </w:p>
          <w:p w:rsidR="00A46BFD" w:rsidRDefault="00A46BFD" w:rsidP="00EA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24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</w:t>
            </w:r>
          </w:p>
          <w:p w:rsidR="00A46BFD" w:rsidRPr="00EA4724" w:rsidRDefault="00A46BFD" w:rsidP="00EA4724">
            <w:pPr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ar-SA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ГАЗ-32213</w:t>
            </w:r>
            <w:r w:rsidRPr="00EA4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9" w:type="dxa"/>
          </w:tcPr>
          <w:p w:rsidR="00A46BFD" w:rsidRPr="00EA4724" w:rsidRDefault="00A46BFD" w:rsidP="00E503FA">
            <w:pPr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ar-SA" w:bidi="hi-IN"/>
              </w:rPr>
            </w:pPr>
            <w:r w:rsidRPr="00EA4724">
              <w:rPr>
                <w:rFonts w:ascii="Times New Roman" w:hAnsi="Times New Roman" w:cs="Times New Roman"/>
                <w:sz w:val="28"/>
                <w:szCs w:val="28"/>
              </w:rPr>
              <w:t>год изготовления 2010, идентификационный номер (</w:t>
            </w:r>
            <w:r w:rsidRPr="00EA47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</w:t>
            </w:r>
            <w:r w:rsidRPr="00EA4724">
              <w:rPr>
                <w:rFonts w:ascii="Times New Roman" w:hAnsi="Times New Roman" w:cs="Times New Roman"/>
                <w:sz w:val="28"/>
                <w:szCs w:val="28"/>
              </w:rPr>
              <w:t>) X96322130А0662739, модель двигателя, номер двигателя *421600*А0201811*, рабочий объем двигателя, см. куб.-2890</w:t>
            </w:r>
          </w:p>
        </w:tc>
        <w:tc>
          <w:tcPr>
            <w:tcW w:w="1514" w:type="dxa"/>
          </w:tcPr>
          <w:p w:rsidR="00A46BFD" w:rsidRPr="00EA4724" w:rsidRDefault="00A46BFD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24">
              <w:rPr>
                <w:rFonts w:ascii="Times New Roman" w:hAnsi="Times New Roman" w:cs="Times New Roman"/>
                <w:sz w:val="28"/>
                <w:szCs w:val="28"/>
              </w:rPr>
              <w:t>135000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377" w:type="dxa"/>
          </w:tcPr>
          <w:p w:rsidR="00A46BFD" w:rsidRPr="00EA4724" w:rsidRDefault="00A46BFD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24">
              <w:rPr>
                <w:rFonts w:ascii="Times New Roman" w:hAnsi="Times New Roman" w:cs="Times New Roman"/>
                <w:sz w:val="28"/>
                <w:szCs w:val="28"/>
              </w:rPr>
              <w:t>101666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21" w:type="dxa"/>
          </w:tcPr>
          <w:p w:rsidR="00A46BFD" w:rsidRPr="00EA4724" w:rsidRDefault="00A46BFD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04" w:type="dxa"/>
          </w:tcPr>
          <w:p w:rsidR="00A46BFD" w:rsidRPr="00EA4724" w:rsidRDefault="00A46BFD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24">
              <w:rPr>
                <w:rFonts w:ascii="Times New Roman" w:hAnsi="Times New Roman" w:cs="Times New Roman"/>
                <w:sz w:val="28"/>
                <w:szCs w:val="28"/>
              </w:rPr>
              <w:t>Торги признаны состоявшимися</w:t>
            </w:r>
          </w:p>
          <w:p w:rsidR="00A46BFD" w:rsidRPr="00EA4724" w:rsidRDefault="00A46BFD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24">
              <w:rPr>
                <w:rFonts w:ascii="Times New Roman" w:hAnsi="Times New Roman" w:cs="Times New Roman"/>
                <w:sz w:val="28"/>
                <w:szCs w:val="28"/>
              </w:rPr>
              <w:t>Победитель-Холодов И.В.</w:t>
            </w:r>
          </w:p>
        </w:tc>
      </w:tr>
      <w:tr w:rsidR="00A46BFD" w:rsidRPr="00EA4724" w:rsidTr="00A46BFD">
        <w:tc>
          <w:tcPr>
            <w:tcW w:w="584" w:type="dxa"/>
          </w:tcPr>
          <w:p w:rsidR="00A46BFD" w:rsidRPr="00EA4724" w:rsidRDefault="00A46BFD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5" w:type="dxa"/>
          </w:tcPr>
          <w:p w:rsidR="00A46BFD" w:rsidRPr="00EA4724" w:rsidRDefault="00A46BFD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24">
              <w:rPr>
                <w:rFonts w:ascii="Times New Roman" w:hAnsi="Times New Roman" w:cs="Times New Roman"/>
                <w:sz w:val="28"/>
                <w:szCs w:val="28"/>
              </w:rPr>
              <w:t>13.12.2017</w:t>
            </w:r>
          </w:p>
          <w:p w:rsidR="00A46BFD" w:rsidRPr="00EA4724" w:rsidRDefault="00A46BFD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24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332" w:type="dxa"/>
          </w:tcPr>
          <w:p w:rsidR="00A46BFD" w:rsidRPr="00EA4724" w:rsidRDefault="00A46BFD" w:rsidP="00E503FA">
            <w:pPr>
              <w:jc w:val="center"/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eastAsia="ar-SA" w:bidi="hi-IN"/>
              </w:rPr>
            </w:pPr>
            <w:r w:rsidRPr="00EA4724"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eastAsia="ar-SA" w:bidi="hi-IN"/>
              </w:rPr>
              <w:t>Публичное предложение</w:t>
            </w:r>
          </w:p>
          <w:p w:rsidR="00A46BFD" w:rsidRPr="00EA4724" w:rsidRDefault="00A46BFD" w:rsidP="00E503FA">
            <w:pPr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ar-SA" w:bidi="hi-IN"/>
              </w:rPr>
            </w:pPr>
            <w:r w:rsidRPr="00EA4724">
              <w:rPr>
                <w:rFonts w:ascii="Times New Roman" w:eastAsia="Lucida Sans Unicode" w:hAnsi="Times New Roman" w:cs="Times New Roman"/>
                <w:sz w:val="28"/>
                <w:szCs w:val="28"/>
                <w:lang w:eastAsia="ar-SA" w:bidi="hi-IN"/>
              </w:rPr>
              <w:t xml:space="preserve">нежилое здание, </w:t>
            </w:r>
            <w:proofErr w:type="spellStart"/>
            <w:r w:rsidRPr="00EA4724">
              <w:rPr>
                <w:rFonts w:ascii="Times New Roman" w:eastAsia="Lucida Sans Unicode" w:hAnsi="Times New Roman" w:cs="Times New Roman"/>
                <w:sz w:val="28"/>
                <w:szCs w:val="28"/>
                <w:lang w:eastAsia="ar-SA" w:bidi="hi-IN"/>
              </w:rPr>
              <w:t>г</w:t>
            </w:r>
            <w:proofErr w:type="gramStart"/>
            <w:r w:rsidRPr="00EA4724">
              <w:rPr>
                <w:rFonts w:ascii="Times New Roman" w:eastAsia="Lucida Sans Unicode" w:hAnsi="Times New Roman" w:cs="Times New Roman"/>
                <w:sz w:val="28"/>
                <w:szCs w:val="28"/>
                <w:lang w:eastAsia="ar-SA" w:bidi="hi-IN"/>
              </w:rPr>
              <w:t>.П</w:t>
            </w:r>
            <w:proofErr w:type="gramEnd"/>
            <w:r w:rsidRPr="00EA4724">
              <w:rPr>
                <w:rFonts w:ascii="Times New Roman" w:eastAsia="Lucida Sans Unicode" w:hAnsi="Times New Roman" w:cs="Times New Roman"/>
                <w:sz w:val="28"/>
                <w:szCs w:val="28"/>
                <w:lang w:eastAsia="ar-SA" w:bidi="hi-IN"/>
              </w:rPr>
              <w:t>ошехонье</w:t>
            </w:r>
            <w:proofErr w:type="spellEnd"/>
            <w:r w:rsidRPr="00EA4724">
              <w:rPr>
                <w:rFonts w:ascii="Times New Roman" w:eastAsia="Lucida Sans Unicode" w:hAnsi="Times New Roman" w:cs="Times New Roman"/>
                <w:sz w:val="28"/>
                <w:szCs w:val="28"/>
                <w:lang w:eastAsia="ar-SA" w:bidi="hi-IN"/>
              </w:rPr>
              <w:t xml:space="preserve">, </w:t>
            </w:r>
            <w:proofErr w:type="spellStart"/>
            <w:r w:rsidRPr="00EA4724">
              <w:rPr>
                <w:rFonts w:ascii="Times New Roman" w:eastAsia="Lucida Sans Unicode" w:hAnsi="Times New Roman" w:cs="Times New Roman"/>
                <w:sz w:val="28"/>
                <w:szCs w:val="28"/>
                <w:lang w:eastAsia="ar-SA" w:bidi="hi-IN"/>
              </w:rPr>
              <w:t>ул.Преображенского</w:t>
            </w:r>
            <w:proofErr w:type="spellEnd"/>
            <w:r w:rsidRPr="00EA4724">
              <w:rPr>
                <w:rFonts w:ascii="Times New Roman" w:eastAsia="Lucida Sans Unicode" w:hAnsi="Times New Roman" w:cs="Times New Roman"/>
                <w:sz w:val="28"/>
                <w:szCs w:val="28"/>
                <w:lang w:eastAsia="ar-SA" w:bidi="hi-IN"/>
              </w:rPr>
              <w:t>, д.5 с земельным участком</w:t>
            </w:r>
          </w:p>
        </w:tc>
        <w:tc>
          <w:tcPr>
            <w:tcW w:w="3409" w:type="dxa"/>
          </w:tcPr>
          <w:p w:rsidR="00A46BFD" w:rsidRPr="00EA4724" w:rsidRDefault="00A46BFD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24">
              <w:rPr>
                <w:rFonts w:ascii="Times New Roman" w:eastAsia="Lucida Sans Unicode" w:hAnsi="Times New Roman" w:cs="Times New Roman"/>
                <w:sz w:val="28"/>
                <w:szCs w:val="28"/>
                <w:lang w:eastAsia="ar-SA" w:bidi="hi-IN"/>
              </w:rPr>
              <w:t xml:space="preserve">общей площадью 292,2 </w:t>
            </w:r>
            <w:proofErr w:type="spellStart"/>
            <w:r w:rsidRPr="00EA4724">
              <w:rPr>
                <w:rFonts w:ascii="Times New Roman" w:eastAsia="Lucida Sans Unicode" w:hAnsi="Times New Roman" w:cs="Times New Roman"/>
                <w:sz w:val="28"/>
                <w:szCs w:val="28"/>
                <w:lang w:eastAsia="ar-SA" w:bidi="hi-IN"/>
              </w:rPr>
              <w:t>кв.м</w:t>
            </w:r>
            <w:proofErr w:type="spellEnd"/>
            <w:r w:rsidRPr="00EA4724">
              <w:rPr>
                <w:rFonts w:ascii="Times New Roman" w:eastAsia="Lucida Sans Unicode" w:hAnsi="Times New Roman" w:cs="Times New Roman"/>
                <w:sz w:val="28"/>
                <w:szCs w:val="28"/>
                <w:lang w:eastAsia="ar-SA" w:bidi="hi-IN"/>
              </w:rPr>
              <w:t>. А,  земельный участок</w:t>
            </w:r>
            <w:proofErr w:type="gramStart"/>
            <w:r w:rsidRPr="00EA4724">
              <w:rPr>
                <w:rFonts w:ascii="Times New Roman" w:eastAsia="Lucida Sans Unicode" w:hAnsi="Times New Roman" w:cs="Times New Roman"/>
                <w:sz w:val="28"/>
                <w:szCs w:val="28"/>
                <w:lang w:eastAsia="ar-SA" w:bidi="hi-IN"/>
              </w:rPr>
              <w:t xml:space="preserve"> ,</w:t>
            </w:r>
            <w:proofErr w:type="gramEnd"/>
            <w:r w:rsidRPr="00EA4724">
              <w:rPr>
                <w:rFonts w:ascii="Times New Roman" w:eastAsia="Lucida Sans Unicode" w:hAnsi="Times New Roman" w:cs="Times New Roman"/>
                <w:sz w:val="28"/>
                <w:szCs w:val="28"/>
                <w:lang w:eastAsia="ar-SA" w:bidi="hi-IN"/>
              </w:rPr>
              <w:t xml:space="preserve"> общей площадью 335 </w:t>
            </w:r>
            <w:proofErr w:type="spellStart"/>
            <w:r w:rsidRPr="00EA4724">
              <w:rPr>
                <w:rFonts w:ascii="Times New Roman" w:eastAsia="Lucida Sans Unicode" w:hAnsi="Times New Roman" w:cs="Times New Roman"/>
                <w:sz w:val="28"/>
                <w:szCs w:val="28"/>
                <w:lang w:eastAsia="ar-SA" w:bidi="hi-IN"/>
              </w:rPr>
              <w:t>кв.м</w:t>
            </w:r>
            <w:proofErr w:type="spellEnd"/>
            <w:r w:rsidRPr="00EA4724">
              <w:rPr>
                <w:rFonts w:ascii="Times New Roman" w:eastAsia="Lucida Sans Unicode" w:hAnsi="Times New Roman" w:cs="Times New Roman"/>
                <w:sz w:val="28"/>
                <w:szCs w:val="28"/>
                <w:lang w:eastAsia="ar-SA" w:bidi="hi-IN"/>
              </w:rPr>
              <w:t>.,</w:t>
            </w:r>
          </w:p>
        </w:tc>
        <w:tc>
          <w:tcPr>
            <w:tcW w:w="1514" w:type="dxa"/>
          </w:tcPr>
          <w:p w:rsidR="00A46BFD" w:rsidRPr="00EA4724" w:rsidRDefault="00A46BFD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24">
              <w:rPr>
                <w:rFonts w:ascii="Times New Roman" w:hAnsi="Times New Roman" w:cs="Times New Roman"/>
                <w:sz w:val="28"/>
                <w:szCs w:val="28"/>
              </w:rPr>
              <w:t>1811000</w:t>
            </w:r>
          </w:p>
        </w:tc>
        <w:tc>
          <w:tcPr>
            <w:tcW w:w="1377" w:type="dxa"/>
          </w:tcPr>
          <w:p w:rsidR="00A46BFD" w:rsidRPr="00EA4724" w:rsidRDefault="00A46BFD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A46BFD" w:rsidRPr="00EA4724" w:rsidRDefault="00A46BFD" w:rsidP="00EA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04" w:type="dxa"/>
          </w:tcPr>
          <w:p w:rsidR="00A46BFD" w:rsidRPr="00EA4724" w:rsidRDefault="00A46BFD" w:rsidP="00EA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24">
              <w:rPr>
                <w:rFonts w:ascii="Times New Roman" w:hAnsi="Times New Roman" w:cs="Times New Roman"/>
                <w:sz w:val="28"/>
                <w:szCs w:val="28"/>
              </w:rPr>
              <w:t>Торги признаны несостоявшимися</w:t>
            </w:r>
          </w:p>
          <w:p w:rsidR="00A46BFD" w:rsidRPr="00EA4724" w:rsidRDefault="00A46BFD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BFD" w:rsidRPr="00EA4724" w:rsidTr="00A46BFD">
        <w:tc>
          <w:tcPr>
            <w:tcW w:w="584" w:type="dxa"/>
          </w:tcPr>
          <w:p w:rsidR="00A46BFD" w:rsidRPr="00EA4724" w:rsidRDefault="00A46BFD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5" w:type="dxa"/>
          </w:tcPr>
          <w:p w:rsidR="00A46BFD" w:rsidRDefault="00A46BFD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22.12.2017</w:t>
            </w:r>
          </w:p>
          <w:p w:rsidR="00A46BFD" w:rsidRPr="00EA4724" w:rsidRDefault="00A46BFD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332" w:type="dxa"/>
          </w:tcPr>
          <w:p w:rsidR="00A46BFD" w:rsidRDefault="00A46BFD" w:rsidP="00E503FA">
            <w:pPr>
              <w:jc w:val="center"/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eastAsia="ar-SA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eastAsia="ar-SA" w:bidi="hi-IN"/>
              </w:rPr>
              <w:t>Аукцион</w:t>
            </w:r>
          </w:p>
          <w:p w:rsidR="00A46BFD" w:rsidRPr="006F4FC7" w:rsidRDefault="00A46BFD" w:rsidP="00130DE6">
            <w:pPr>
              <w:jc w:val="center"/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eastAsia="ar-SA" w:bidi="hi-IN"/>
              </w:rPr>
            </w:pPr>
            <w:r w:rsidRPr="006F4FC7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автомобиля </w:t>
            </w:r>
            <w:r w:rsidRPr="006F4F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Volkswagen</w:t>
            </w:r>
            <w:r w:rsidRPr="006F4F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4F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Transporter</w:t>
            </w:r>
          </w:p>
        </w:tc>
        <w:tc>
          <w:tcPr>
            <w:tcW w:w="3409" w:type="dxa"/>
          </w:tcPr>
          <w:p w:rsidR="00A46BFD" w:rsidRPr="006F4FC7" w:rsidRDefault="00A46BFD" w:rsidP="00E503FA">
            <w:pPr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ar-SA" w:bidi="hi-IN"/>
              </w:rPr>
            </w:pPr>
            <w:r w:rsidRPr="006F4FC7">
              <w:rPr>
                <w:rFonts w:ascii="Times New Roman" w:hAnsi="Times New Roman" w:cs="Times New Roman"/>
                <w:sz w:val="28"/>
                <w:szCs w:val="28"/>
              </w:rPr>
              <w:t xml:space="preserve"> год изготовления 2004, идентификационный номер (</w:t>
            </w:r>
            <w:r w:rsidRPr="006F4F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</w:t>
            </w:r>
            <w:r w:rsidRPr="006F4FC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6F4F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WV</w:t>
            </w:r>
            <w:r w:rsidRPr="006F4F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F4F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ZZZ</w:t>
            </w:r>
            <w:r w:rsidRPr="006F4F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F4F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HZ</w:t>
            </w:r>
            <w:r w:rsidRPr="006F4F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F4F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6F4FC7">
              <w:rPr>
                <w:rFonts w:ascii="Times New Roman" w:hAnsi="Times New Roman" w:cs="Times New Roman"/>
                <w:sz w:val="28"/>
                <w:szCs w:val="28"/>
              </w:rPr>
              <w:t>027619, модель, номер двигател</w:t>
            </w:r>
            <w:proofErr w:type="gramStart"/>
            <w:r w:rsidRPr="006F4FC7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6F4FC7">
              <w:rPr>
                <w:rFonts w:ascii="Times New Roman" w:hAnsi="Times New Roman" w:cs="Times New Roman"/>
                <w:sz w:val="28"/>
                <w:szCs w:val="28"/>
              </w:rPr>
              <w:t xml:space="preserve"> не установлено, рабочий объем двигателя, см. куб.-1896, цвет кузова-белый, тип двигателя - дизельный</w:t>
            </w:r>
          </w:p>
        </w:tc>
        <w:tc>
          <w:tcPr>
            <w:tcW w:w="1514" w:type="dxa"/>
          </w:tcPr>
          <w:p w:rsidR="00A46BFD" w:rsidRPr="00EA4724" w:rsidRDefault="00A46BFD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267600,00</w:t>
            </w:r>
          </w:p>
        </w:tc>
        <w:tc>
          <w:tcPr>
            <w:tcW w:w="1377" w:type="dxa"/>
          </w:tcPr>
          <w:p w:rsidR="00A46BFD" w:rsidRPr="00EA4724" w:rsidRDefault="00A46BFD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388020,00</w:t>
            </w:r>
          </w:p>
        </w:tc>
        <w:tc>
          <w:tcPr>
            <w:tcW w:w="1921" w:type="dxa"/>
          </w:tcPr>
          <w:p w:rsidR="00A46BFD" w:rsidRPr="00EA4724" w:rsidRDefault="00A46BFD" w:rsidP="00130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04" w:type="dxa"/>
          </w:tcPr>
          <w:p w:rsidR="00A46BFD" w:rsidRPr="00EA4724" w:rsidRDefault="00A46BFD" w:rsidP="00130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24">
              <w:rPr>
                <w:rFonts w:ascii="Times New Roman" w:hAnsi="Times New Roman" w:cs="Times New Roman"/>
                <w:sz w:val="28"/>
                <w:szCs w:val="28"/>
              </w:rPr>
              <w:t>Торги признаны состоявшимися</w:t>
            </w:r>
          </w:p>
          <w:p w:rsidR="00A46BFD" w:rsidRPr="00EA4724" w:rsidRDefault="00A46BFD" w:rsidP="00130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24">
              <w:rPr>
                <w:rFonts w:ascii="Times New Roman" w:hAnsi="Times New Roman" w:cs="Times New Roman"/>
                <w:sz w:val="28"/>
                <w:szCs w:val="28"/>
              </w:rPr>
              <w:t>Победитель-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Кулаков</w:t>
            </w:r>
            <w:r w:rsidRPr="00EA4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Ю. А.</w:t>
            </w:r>
          </w:p>
        </w:tc>
      </w:tr>
    </w:tbl>
    <w:p w:rsidR="00E503FA" w:rsidRPr="00EA4724" w:rsidRDefault="00E503FA" w:rsidP="00E503F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503FA" w:rsidRPr="00EA4724" w:rsidSect="00A46BF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FA"/>
    <w:rsid w:val="00130DE6"/>
    <w:rsid w:val="001432EB"/>
    <w:rsid w:val="006F4FC7"/>
    <w:rsid w:val="00A46BFD"/>
    <w:rsid w:val="00E503FA"/>
    <w:rsid w:val="00EA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4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4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DeskTop2350-1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2018-03-20T12:47:00Z</cp:lastPrinted>
  <dcterms:created xsi:type="dcterms:W3CDTF">2018-03-19T09:33:00Z</dcterms:created>
  <dcterms:modified xsi:type="dcterms:W3CDTF">2018-03-20T13:14:00Z</dcterms:modified>
</cp:coreProperties>
</file>