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9" w:rsidRDefault="00730E07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-113030</wp:posOffset>
            </wp:positionV>
            <wp:extent cx="589915" cy="641985"/>
            <wp:effectExtent l="0" t="0" r="635" b="571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07" w:rsidRDefault="00730E07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0E07" w:rsidRDefault="00730E07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0E07" w:rsidRDefault="00730E07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064" w:rsidRDefault="00595064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7286">
        <w:rPr>
          <w:rFonts w:ascii="Times New Roman" w:hAnsi="Times New Roman" w:cs="Times New Roman"/>
          <w:sz w:val="24"/>
          <w:szCs w:val="24"/>
          <w:lang w:eastAsia="ar-SA"/>
        </w:rPr>
        <w:t>ЯРОСЛАВСКАЯ ОБЛАСТЬ</w:t>
      </w:r>
    </w:p>
    <w:p w:rsidR="00897659" w:rsidRPr="00A27286" w:rsidRDefault="00897659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064" w:rsidRPr="00A27286" w:rsidRDefault="00595064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7286">
        <w:rPr>
          <w:rFonts w:ascii="Times New Roman" w:hAnsi="Times New Roman" w:cs="Times New Roman"/>
          <w:sz w:val="24"/>
          <w:szCs w:val="24"/>
          <w:lang w:eastAsia="ar-SA"/>
        </w:rPr>
        <w:t>АДМИНИСТРАЦИЯ ПОШЕХОНСКОГО МУНИЦИПАЛЬНОГО  РАЙОНА</w:t>
      </w:r>
    </w:p>
    <w:p w:rsidR="00595064" w:rsidRPr="00A27286" w:rsidRDefault="00595064" w:rsidP="0089765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064" w:rsidRPr="00897659" w:rsidRDefault="00595064" w:rsidP="008976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97659">
        <w:rPr>
          <w:rFonts w:ascii="Times New Roman" w:hAnsi="Times New Roman" w:cs="Times New Roman"/>
          <w:b/>
          <w:sz w:val="40"/>
          <w:szCs w:val="40"/>
          <w:lang w:eastAsia="ar-SA"/>
        </w:rPr>
        <w:t>П</w:t>
      </w:r>
      <w:proofErr w:type="gramEnd"/>
      <w:r w:rsidRPr="00897659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О С Т А Н О В Л Е Н И Е</w:t>
      </w:r>
    </w:p>
    <w:p w:rsidR="00595064" w:rsidRPr="00A27286" w:rsidRDefault="00595064" w:rsidP="00595064">
      <w:pPr>
        <w:rPr>
          <w:rFonts w:ascii="Times New Roman" w:hAnsi="Times New Roman" w:cs="Times New Roman"/>
          <w:sz w:val="24"/>
          <w:szCs w:val="24"/>
        </w:rPr>
      </w:pPr>
    </w:p>
    <w:p w:rsidR="00897659" w:rsidRDefault="000B6775" w:rsidP="0073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_____16.  02.  2015</w:t>
      </w:r>
      <w:bookmarkStart w:id="0" w:name="_GoBack"/>
      <w:bookmarkEnd w:id="0"/>
      <w:r w:rsidR="00595064" w:rsidRPr="00A27286">
        <w:rPr>
          <w:rFonts w:ascii="Times New Roman" w:hAnsi="Times New Roman" w:cs="Times New Roman"/>
          <w:sz w:val="24"/>
          <w:szCs w:val="24"/>
        </w:rPr>
        <w:t>___</w:t>
      </w:r>
      <w:r w:rsidR="00595064" w:rsidRPr="00A27286">
        <w:rPr>
          <w:rFonts w:ascii="Times New Roman" w:hAnsi="Times New Roman" w:cs="Times New Roman"/>
          <w:sz w:val="24"/>
          <w:szCs w:val="24"/>
        </w:rPr>
        <w:tab/>
      </w:r>
      <w:r w:rsidR="00595064" w:rsidRPr="00A27286">
        <w:rPr>
          <w:rFonts w:ascii="Times New Roman" w:hAnsi="Times New Roman" w:cs="Times New Roman"/>
          <w:sz w:val="24"/>
          <w:szCs w:val="24"/>
        </w:rPr>
        <w:tab/>
      </w:r>
      <w:r w:rsidR="00595064" w:rsidRPr="00A2728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8976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E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170</w:t>
      </w:r>
    </w:p>
    <w:p w:rsidR="00595064" w:rsidRPr="00A27286" w:rsidRDefault="00897659" w:rsidP="0073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</w:t>
      </w:r>
      <w:r w:rsidR="00595064">
        <w:rPr>
          <w:rFonts w:ascii="Times New Roman" w:hAnsi="Times New Roman" w:cs="Times New Roman"/>
          <w:sz w:val="24"/>
          <w:szCs w:val="24"/>
        </w:rPr>
        <w:t>ошехонье</w:t>
      </w:r>
    </w:p>
    <w:p w:rsidR="00595064" w:rsidRDefault="00595064" w:rsidP="0059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687"/>
      </w:tblGrid>
      <w:tr w:rsidR="00595064" w:rsidTr="00897659">
        <w:tc>
          <w:tcPr>
            <w:tcW w:w="5295" w:type="dxa"/>
          </w:tcPr>
          <w:p w:rsidR="00595064" w:rsidRDefault="00595064" w:rsidP="00730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ведомственной целевой программы «Развитие культуры в Пошехонском муниципальном районе» на </w:t>
            </w:r>
            <w:r w:rsidRPr="00A27286">
              <w:rPr>
                <w:sz w:val="24"/>
                <w:szCs w:val="24"/>
              </w:rPr>
              <w:t xml:space="preserve"> 2014-2016 годы</w:t>
            </w:r>
            <w:r w:rsidR="00730E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5296" w:type="dxa"/>
          </w:tcPr>
          <w:p w:rsidR="00595064" w:rsidRDefault="00595064" w:rsidP="008976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5064" w:rsidRDefault="00595064" w:rsidP="0059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07" w:rsidRDefault="00730E07" w:rsidP="00A7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07" w:rsidRPr="00730E07" w:rsidRDefault="00730E07" w:rsidP="0073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07">
        <w:rPr>
          <w:rFonts w:ascii="Times New Roman" w:hAnsi="Times New Roman" w:cs="Times New Roman"/>
          <w:sz w:val="24"/>
          <w:szCs w:val="24"/>
        </w:rPr>
        <w:t xml:space="preserve">                              В соответствии с решением Собрания депутатов Пошехонского муниципального района от 18.12.2014 года № 222 «Об утверждении бюджета Пошехонского муниципального района на 2015 год и плановый период 2016 – 2017 годы»,  целях эффективного  использования бюджетных средств, руководствуясь ст. 27  Устава</w:t>
      </w:r>
      <w:proofErr w:type="gramStart"/>
      <w:r w:rsidRPr="00730E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30E07" w:rsidRDefault="00730E07" w:rsidP="0073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07" w:rsidRDefault="00730E07" w:rsidP="0073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0E07" w:rsidRPr="00730E07" w:rsidRDefault="00730E07" w:rsidP="0073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Pr="007D6233" w:rsidRDefault="00595064" w:rsidP="00A7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3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42164">
        <w:rPr>
          <w:rFonts w:ascii="Times New Roman" w:hAnsi="Times New Roman" w:cs="Times New Roman"/>
          <w:sz w:val="24"/>
          <w:szCs w:val="24"/>
        </w:rPr>
        <w:t xml:space="preserve"> </w:t>
      </w:r>
      <w:r w:rsidRPr="007D6233">
        <w:rPr>
          <w:rFonts w:ascii="Times New Roman" w:hAnsi="Times New Roman" w:cs="Times New Roman"/>
          <w:sz w:val="24"/>
          <w:szCs w:val="24"/>
        </w:rPr>
        <w:t>ве</w:t>
      </w:r>
      <w:r w:rsidR="000967D9">
        <w:rPr>
          <w:rFonts w:ascii="Times New Roman" w:hAnsi="Times New Roman" w:cs="Times New Roman"/>
          <w:sz w:val="24"/>
          <w:szCs w:val="24"/>
        </w:rPr>
        <w:t xml:space="preserve">домственную целевую программу </w:t>
      </w:r>
      <w:r w:rsidRPr="007D6233">
        <w:rPr>
          <w:rFonts w:ascii="Times New Roman" w:hAnsi="Times New Roman" w:cs="Times New Roman"/>
          <w:sz w:val="24"/>
          <w:szCs w:val="24"/>
        </w:rPr>
        <w:t>«Развитие культуры  в Пошехонском муниципальном районе» на 2014-2016г.г.</w:t>
      </w:r>
      <w:r w:rsidR="000967D9">
        <w:rPr>
          <w:rFonts w:ascii="Times New Roman" w:hAnsi="Times New Roman" w:cs="Times New Roman"/>
          <w:sz w:val="24"/>
          <w:szCs w:val="24"/>
        </w:rPr>
        <w:t xml:space="preserve"> </w:t>
      </w:r>
      <w:r w:rsidRPr="007D623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42164">
        <w:rPr>
          <w:rFonts w:ascii="Times New Roman" w:hAnsi="Times New Roman" w:cs="Times New Roman"/>
          <w:sz w:val="24"/>
          <w:szCs w:val="24"/>
        </w:rPr>
        <w:t xml:space="preserve"> муниципальной  </w:t>
      </w:r>
      <w:r w:rsidRPr="007D6233">
        <w:rPr>
          <w:rFonts w:ascii="Times New Roman" w:hAnsi="Times New Roman" w:cs="Times New Roman"/>
          <w:sz w:val="24"/>
          <w:szCs w:val="24"/>
        </w:rPr>
        <w:t xml:space="preserve">программы «Развитие культуры и туризма  в Пошехонском муниципальном районе» </w:t>
      </w:r>
      <w:r w:rsidR="00E42164">
        <w:rPr>
          <w:rFonts w:ascii="Times New Roman" w:hAnsi="Times New Roman" w:cs="Times New Roman"/>
          <w:sz w:val="24"/>
          <w:szCs w:val="24"/>
        </w:rPr>
        <w:t xml:space="preserve"> </w:t>
      </w:r>
      <w:r w:rsidRPr="007D6233">
        <w:rPr>
          <w:rFonts w:ascii="Times New Roman" w:hAnsi="Times New Roman" w:cs="Times New Roman"/>
          <w:sz w:val="24"/>
          <w:szCs w:val="24"/>
        </w:rPr>
        <w:t>на 2014-2016 г</w:t>
      </w:r>
      <w:r w:rsidR="00B067B1">
        <w:rPr>
          <w:rFonts w:ascii="Times New Roman" w:hAnsi="Times New Roman" w:cs="Times New Roman"/>
          <w:sz w:val="24"/>
          <w:szCs w:val="24"/>
        </w:rPr>
        <w:t xml:space="preserve">оды 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595064" w:rsidRPr="00BA0A85" w:rsidRDefault="00595064" w:rsidP="00E4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85">
        <w:rPr>
          <w:rFonts w:ascii="Times New Roman" w:hAnsi="Times New Roman" w:cs="Times New Roman"/>
          <w:sz w:val="24"/>
          <w:szCs w:val="24"/>
        </w:rPr>
        <w:t xml:space="preserve">2. </w:t>
      </w:r>
      <w:r w:rsidR="00E42164">
        <w:rPr>
          <w:rFonts w:ascii="Times New Roman" w:hAnsi="Times New Roman" w:cs="Times New Roman"/>
          <w:sz w:val="24"/>
          <w:szCs w:val="24"/>
        </w:rPr>
        <w:t>Постановление Администрации  Пошехонского муниципального района от  14.02.2014 года № 161  «Об утверждении  ве</w:t>
      </w:r>
      <w:r w:rsidR="00DD3B7C">
        <w:rPr>
          <w:rFonts w:ascii="Times New Roman" w:hAnsi="Times New Roman" w:cs="Times New Roman"/>
          <w:sz w:val="24"/>
          <w:szCs w:val="24"/>
        </w:rPr>
        <w:t>домственн</w:t>
      </w:r>
      <w:r w:rsidR="00E42164">
        <w:rPr>
          <w:rFonts w:ascii="Times New Roman" w:hAnsi="Times New Roman" w:cs="Times New Roman"/>
          <w:sz w:val="24"/>
          <w:szCs w:val="24"/>
        </w:rPr>
        <w:t xml:space="preserve">ой  </w:t>
      </w:r>
      <w:r w:rsidR="00DD3B7C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E42164">
        <w:rPr>
          <w:rFonts w:ascii="Times New Roman" w:hAnsi="Times New Roman" w:cs="Times New Roman"/>
          <w:sz w:val="24"/>
          <w:szCs w:val="24"/>
        </w:rPr>
        <w:t xml:space="preserve">ой  программы  </w:t>
      </w:r>
      <w:r w:rsidR="00DD3B7C">
        <w:rPr>
          <w:rFonts w:ascii="Times New Roman" w:hAnsi="Times New Roman" w:cs="Times New Roman"/>
          <w:sz w:val="24"/>
          <w:szCs w:val="24"/>
        </w:rPr>
        <w:t xml:space="preserve"> </w:t>
      </w:r>
      <w:r w:rsidRPr="007D6233">
        <w:rPr>
          <w:rFonts w:ascii="Times New Roman" w:hAnsi="Times New Roman" w:cs="Times New Roman"/>
          <w:sz w:val="24"/>
          <w:szCs w:val="24"/>
        </w:rPr>
        <w:t>«Развитие культуры  в Пошехонском муниципальном районе» на 2014-2016г.г</w:t>
      </w:r>
      <w:proofErr w:type="gramStart"/>
      <w:r w:rsidRPr="007D62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D6233">
        <w:rPr>
          <w:rFonts w:ascii="Times New Roman" w:hAnsi="Times New Roman" w:cs="Times New Roman"/>
          <w:sz w:val="24"/>
          <w:szCs w:val="24"/>
        </w:rPr>
        <w:t xml:space="preserve"> рамках программы «Развитие культуры и туризма  в Пошехонском муниципальном районе» </w:t>
      </w:r>
      <w:r w:rsidR="00E42164">
        <w:rPr>
          <w:rFonts w:ascii="Times New Roman" w:hAnsi="Times New Roman" w:cs="Times New Roman"/>
          <w:sz w:val="24"/>
          <w:szCs w:val="24"/>
        </w:rPr>
        <w:t xml:space="preserve"> </w:t>
      </w:r>
      <w:r w:rsidRPr="007D6233">
        <w:rPr>
          <w:rFonts w:ascii="Times New Roman" w:hAnsi="Times New Roman" w:cs="Times New Roman"/>
          <w:sz w:val="24"/>
          <w:szCs w:val="24"/>
        </w:rPr>
        <w:t xml:space="preserve">на 2014-2016 </w:t>
      </w:r>
      <w:proofErr w:type="spellStart"/>
      <w:r w:rsidRPr="007D6233">
        <w:rPr>
          <w:rFonts w:ascii="Times New Roman" w:hAnsi="Times New Roman" w:cs="Times New Roman"/>
          <w:sz w:val="24"/>
          <w:szCs w:val="24"/>
        </w:rPr>
        <w:t>гг</w:t>
      </w:r>
      <w:r w:rsidR="00B067B1">
        <w:rPr>
          <w:rFonts w:ascii="Times New Roman" w:hAnsi="Times New Roman" w:cs="Times New Roman"/>
          <w:sz w:val="24"/>
          <w:szCs w:val="24"/>
        </w:rPr>
        <w:t>.</w:t>
      </w:r>
      <w:r w:rsidR="00D20FE0">
        <w:rPr>
          <w:rFonts w:ascii="Times New Roman" w:hAnsi="Times New Roman" w:cs="Times New Roman"/>
          <w:sz w:val="24"/>
          <w:szCs w:val="24"/>
        </w:rPr>
        <w:t>отменить</w:t>
      </w:r>
      <w:proofErr w:type="spellEnd"/>
      <w:r w:rsidR="00D20FE0">
        <w:rPr>
          <w:rFonts w:ascii="Times New Roman" w:hAnsi="Times New Roman" w:cs="Times New Roman"/>
          <w:sz w:val="24"/>
          <w:szCs w:val="24"/>
        </w:rPr>
        <w:t>.</w:t>
      </w:r>
    </w:p>
    <w:p w:rsidR="00A74040" w:rsidRPr="00C441B4" w:rsidRDefault="00A74040" w:rsidP="00A74040">
      <w:pPr>
        <w:pStyle w:val="af2"/>
        <w:ind w:left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1B4">
        <w:rPr>
          <w:color w:val="000000"/>
        </w:rPr>
        <w:t>Управлению финансов Администрации Пошехонского муниципального района (Смирновой Е.С.) обеспечить финансирование</w:t>
      </w:r>
      <w:r w:rsidR="00B067B1">
        <w:rPr>
          <w:color w:val="000000"/>
        </w:rPr>
        <w:t xml:space="preserve"> мероприятий </w:t>
      </w:r>
      <w:r w:rsidRPr="00C441B4">
        <w:rPr>
          <w:color w:val="000000"/>
        </w:rPr>
        <w:t xml:space="preserve"> Программы в пределах средств, предусмотренных в бюджете муниципального района </w:t>
      </w:r>
      <w:proofErr w:type="gramStart"/>
      <w:r w:rsidRPr="00C441B4">
        <w:rPr>
          <w:color w:val="000000"/>
        </w:rPr>
        <w:t>на</w:t>
      </w:r>
      <w:proofErr w:type="gramEnd"/>
      <w:r w:rsidRPr="00C441B4">
        <w:rPr>
          <w:color w:val="000000"/>
        </w:rPr>
        <w:t xml:space="preserve"> соответствующие </w:t>
      </w:r>
      <w:proofErr w:type="gramStart"/>
      <w:r w:rsidRPr="00C441B4">
        <w:rPr>
          <w:color w:val="000000"/>
        </w:rPr>
        <w:t>финансовые</w:t>
      </w:r>
      <w:proofErr w:type="gramEnd"/>
      <w:r w:rsidRPr="00C441B4">
        <w:rPr>
          <w:color w:val="000000"/>
        </w:rPr>
        <w:t xml:space="preserve"> года.</w:t>
      </w:r>
    </w:p>
    <w:p w:rsidR="00A74040" w:rsidRPr="00C441B4" w:rsidRDefault="00A74040" w:rsidP="00A74040">
      <w:pPr>
        <w:pStyle w:val="af2"/>
        <w:ind w:left="0"/>
        <w:jc w:val="both"/>
        <w:rPr>
          <w:color w:val="000000"/>
        </w:rPr>
      </w:pPr>
      <w:r>
        <w:rPr>
          <w:color w:val="000000"/>
        </w:rPr>
        <w:t>4</w:t>
      </w:r>
      <w:r w:rsidRPr="00C441B4">
        <w:rPr>
          <w:color w:val="000000"/>
        </w:rPr>
        <w:t>.</w:t>
      </w:r>
      <w:proofErr w:type="gramStart"/>
      <w:r w:rsidRPr="00C441B4">
        <w:rPr>
          <w:color w:val="000000"/>
        </w:rPr>
        <w:t>Контроль за</w:t>
      </w:r>
      <w:proofErr w:type="gramEnd"/>
      <w:r w:rsidRPr="00C441B4">
        <w:rPr>
          <w:color w:val="000000"/>
        </w:rPr>
        <w:t xml:space="preserve"> </w:t>
      </w:r>
      <w:r w:rsidR="00B067B1">
        <w:rPr>
          <w:color w:val="000000"/>
        </w:rPr>
        <w:t>ис</w:t>
      </w:r>
      <w:r w:rsidRPr="00C441B4">
        <w:rPr>
          <w:color w:val="000000"/>
        </w:rPr>
        <w:t xml:space="preserve">полнением настоящего </w:t>
      </w:r>
      <w:r w:rsidR="00B067B1">
        <w:rPr>
          <w:color w:val="000000"/>
        </w:rPr>
        <w:t xml:space="preserve">постановления </w:t>
      </w:r>
      <w:r w:rsidRPr="00C441B4">
        <w:rPr>
          <w:color w:val="000000"/>
        </w:rPr>
        <w:t xml:space="preserve">возложить на заместителя Главы </w:t>
      </w:r>
      <w:r w:rsidR="00B067B1">
        <w:rPr>
          <w:color w:val="000000"/>
        </w:rPr>
        <w:t xml:space="preserve">Администрации  Пошехонского муниципального  </w:t>
      </w:r>
      <w:r w:rsidRPr="00C441B4">
        <w:rPr>
          <w:color w:val="000000"/>
        </w:rPr>
        <w:t>района по социальным вопросам Попову Н.А.</w:t>
      </w:r>
    </w:p>
    <w:p w:rsidR="00B067B1" w:rsidRDefault="00A74040" w:rsidP="00A74040">
      <w:pPr>
        <w:pStyle w:val="af2"/>
        <w:ind w:left="0"/>
        <w:jc w:val="both"/>
        <w:rPr>
          <w:color w:val="000000"/>
        </w:rPr>
      </w:pPr>
      <w:r>
        <w:rPr>
          <w:color w:val="000000"/>
        </w:rPr>
        <w:t>5</w:t>
      </w:r>
      <w:r w:rsidRPr="00C441B4">
        <w:rPr>
          <w:color w:val="000000"/>
        </w:rPr>
        <w:t xml:space="preserve">.Настоящее </w:t>
      </w:r>
      <w:r w:rsidR="00B067B1">
        <w:rPr>
          <w:color w:val="000000"/>
        </w:rPr>
        <w:t xml:space="preserve">постановление  вступает в силу с момента подписания и распространяется </w:t>
      </w:r>
      <w:proofErr w:type="gramStart"/>
      <w:r w:rsidR="00B067B1">
        <w:rPr>
          <w:color w:val="000000"/>
        </w:rPr>
        <w:t>на</w:t>
      </w:r>
      <w:proofErr w:type="gramEnd"/>
      <w:r w:rsidR="00B067B1">
        <w:rPr>
          <w:color w:val="000000"/>
        </w:rPr>
        <w:t xml:space="preserve"> </w:t>
      </w:r>
      <w:proofErr w:type="gramStart"/>
      <w:r w:rsidR="00B067B1">
        <w:rPr>
          <w:color w:val="000000"/>
        </w:rPr>
        <w:t>правоотношения</w:t>
      </w:r>
      <w:proofErr w:type="gramEnd"/>
      <w:r w:rsidR="00B067B1">
        <w:rPr>
          <w:color w:val="000000"/>
        </w:rPr>
        <w:t xml:space="preserve">  возникшие с 01.01.2015 года.</w:t>
      </w:r>
    </w:p>
    <w:p w:rsidR="00A74040" w:rsidRPr="00C441B4" w:rsidRDefault="00B067B1" w:rsidP="00A74040">
      <w:pPr>
        <w:pStyle w:val="af2"/>
        <w:ind w:left="0"/>
        <w:jc w:val="both"/>
        <w:rPr>
          <w:color w:val="000000"/>
        </w:rPr>
      </w:pPr>
      <w:r>
        <w:rPr>
          <w:color w:val="000000"/>
        </w:rPr>
        <w:t xml:space="preserve">6. Настоящее   постановление  </w:t>
      </w:r>
      <w:r w:rsidR="00A74040" w:rsidRPr="00C441B4">
        <w:rPr>
          <w:color w:val="000000"/>
        </w:rPr>
        <w:t>с приложением подлежит опубликованию в районной газете «Сельская новь».</w:t>
      </w:r>
    </w:p>
    <w:p w:rsidR="00595064" w:rsidRPr="00A74040" w:rsidRDefault="00595064" w:rsidP="00595064">
      <w:pPr>
        <w:rPr>
          <w:rFonts w:ascii="Times New Roman" w:hAnsi="Times New Roman" w:cs="Times New Roman"/>
          <w:sz w:val="24"/>
          <w:szCs w:val="24"/>
        </w:rPr>
      </w:pPr>
    </w:p>
    <w:p w:rsidR="00595064" w:rsidRPr="00A27286" w:rsidRDefault="00595064" w:rsidP="00595064">
      <w:pPr>
        <w:rPr>
          <w:rFonts w:ascii="Times New Roman" w:hAnsi="Times New Roman" w:cs="Times New Roman"/>
          <w:caps/>
          <w:sz w:val="24"/>
          <w:szCs w:val="24"/>
        </w:rPr>
      </w:pPr>
      <w:r w:rsidRPr="00A27286">
        <w:rPr>
          <w:rFonts w:ascii="Times New Roman" w:hAnsi="Times New Roman" w:cs="Times New Roman"/>
          <w:sz w:val="24"/>
          <w:szCs w:val="24"/>
        </w:rPr>
        <w:t xml:space="preserve">Глава Пошехонского  </w:t>
      </w:r>
      <w:r w:rsidR="00B067B1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A27286">
        <w:rPr>
          <w:rFonts w:ascii="Times New Roman" w:hAnsi="Times New Roman" w:cs="Times New Roman"/>
          <w:sz w:val="24"/>
          <w:szCs w:val="24"/>
        </w:rPr>
        <w:t xml:space="preserve">района                         </w:t>
      </w:r>
      <w:r w:rsidR="00B067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7286">
        <w:rPr>
          <w:rFonts w:ascii="Times New Roman" w:hAnsi="Times New Roman" w:cs="Times New Roman"/>
          <w:sz w:val="24"/>
          <w:szCs w:val="24"/>
        </w:rPr>
        <w:t xml:space="preserve"> </w:t>
      </w:r>
      <w:r w:rsidR="00B067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86">
        <w:rPr>
          <w:rFonts w:ascii="Times New Roman" w:hAnsi="Times New Roman" w:cs="Times New Roman"/>
          <w:sz w:val="24"/>
          <w:szCs w:val="24"/>
        </w:rPr>
        <w:t>Н.Н.Белов</w:t>
      </w:r>
      <w:proofErr w:type="spellEnd"/>
    </w:p>
    <w:p w:rsidR="00595064" w:rsidRDefault="00595064" w:rsidP="00595064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caps/>
          <w:sz w:val="24"/>
          <w:szCs w:val="24"/>
        </w:rPr>
        <w:br w:type="page"/>
      </w:r>
    </w:p>
    <w:p w:rsidR="00595064" w:rsidRPr="00520C8A" w:rsidRDefault="00595064" w:rsidP="00595064">
      <w:pPr>
        <w:pStyle w:val="a4"/>
        <w:spacing w:after="0"/>
        <w:ind w:left="4820" w:firstLine="136"/>
        <w:rPr>
          <w:caps/>
          <w:sz w:val="24"/>
          <w:szCs w:val="24"/>
        </w:rPr>
      </w:pPr>
      <w:r w:rsidRPr="00520C8A">
        <w:rPr>
          <w:caps/>
          <w:sz w:val="24"/>
          <w:szCs w:val="24"/>
        </w:rPr>
        <w:lastRenderedPageBreak/>
        <w:t>Утверждена</w:t>
      </w:r>
    </w:p>
    <w:p w:rsidR="00595064" w:rsidRPr="00520C8A" w:rsidRDefault="00595064" w:rsidP="00595064">
      <w:pPr>
        <w:pStyle w:val="a4"/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Pr="00520C8A">
        <w:rPr>
          <w:sz w:val="24"/>
          <w:szCs w:val="24"/>
        </w:rPr>
        <w:t xml:space="preserve"> </w:t>
      </w:r>
    </w:p>
    <w:p w:rsidR="00595064" w:rsidRPr="00520C8A" w:rsidRDefault="00595064" w:rsidP="00595064">
      <w:pPr>
        <w:pStyle w:val="a4"/>
        <w:spacing w:after="0"/>
        <w:ind w:left="4956"/>
        <w:rPr>
          <w:sz w:val="24"/>
          <w:szCs w:val="24"/>
        </w:rPr>
      </w:pPr>
      <w:r w:rsidRPr="00520C8A">
        <w:rPr>
          <w:sz w:val="24"/>
          <w:szCs w:val="24"/>
        </w:rPr>
        <w:t>Пошехонского МР</w:t>
      </w:r>
    </w:p>
    <w:p w:rsidR="00595064" w:rsidRPr="00520C8A" w:rsidRDefault="000B6775" w:rsidP="00595064">
      <w:pPr>
        <w:pStyle w:val="a4"/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от _16. 02. 2015__ № _170</w:t>
      </w:r>
      <w:r w:rsidR="00595064" w:rsidRPr="00520C8A">
        <w:rPr>
          <w:sz w:val="24"/>
          <w:szCs w:val="24"/>
        </w:rPr>
        <w:t>__</w:t>
      </w:r>
    </w:p>
    <w:p w:rsidR="00595064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645FB8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B8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программа </w:t>
      </w:r>
    </w:p>
    <w:p w:rsidR="00595064" w:rsidRPr="00645FB8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B8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Пошехонском муниципальном районе» </w:t>
      </w:r>
    </w:p>
    <w:p w:rsidR="00595064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B8">
        <w:rPr>
          <w:rFonts w:ascii="Times New Roman" w:hAnsi="Times New Roman" w:cs="Times New Roman"/>
          <w:b/>
          <w:sz w:val="28"/>
          <w:szCs w:val="28"/>
        </w:rPr>
        <w:t xml:space="preserve">на 2014 - 2016 годы  </w:t>
      </w:r>
    </w:p>
    <w:p w:rsidR="00595064" w:rsidRPr="00645FB8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B8">
        <w:rPr>
          <w:rFonts w:ascii="Times New Roman" w:hAnsi="Times New Roman" w:cs="Times New Roman"/>
          <w:b/>
          <w:sz w:val="28"/>
          <w:szCs w:val="28"/>
        </w:rPr>
        <w:t>в рамках муниципальной программы</w:t>
      </w:r>
    </w:p>
    <w:p w:rsidR="00595064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D7">
        <w:rPr>
          <w:rFonts w:ascii="Times New Roman" w:hAnsi="Times New Roman" w:cs="Times New Roman"/>
          <w:sz w:val="28"/>
          <w:szCs w:val="28"/>
        </w:rPr>
        <w:t xml:space="preserve"> </w:t>
      </w:r>
      <w:r w:rsidRPr="008410D7">
        <w:rPr>
          <w:rFonts w:ascii="Times New Roman" w:hAnsi="Times New Roman" w:cs="Times New Roman"/>
          <w:b/>
          <w:sz w:val="28"/>
          <w:szCs w:val="28"/>
        </w:rPr>
        <w:t>«Развитие культуры и туризма  в Пошехонском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95064" w:rsidRPr="008410D7" w:rsidRDefault="00595064" w:rsidP="0059506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2014-2016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595064" w:rsidRDefault="00595064" w:rsidP="005950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AFC">
        <w:rPr>
          <w:rFonts w:ascii="Times New Roman" w:hAnsi="Times New Roman" w:cs="Times New Roman"/>
          <w:b/>
          <w:sz w:val="22"/>
          <w:szCs w:val="22"/>
        </w:rPr>
        <w:t xml:space="preserve">ПАСПОРТ  ПРОГРАММЫ </w:t>
      </w:r>
    </w:p>
    <w:p w:rsidR="00595064" w:rsidRPr="00692AFC" w:rsidRDefault="00595064" w:rsidP="005950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551"/>
        <w:gridCol w:w="3403"/>
      </w:tblGrid>
      <w:tr w:rsidR="00595064" w:rsidRPr="008F45B7" w:rsidTr="008976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уровня, качества и доступности предоставления государственных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в сфере культуры и искусства</w:t>
            </w:r>
          </w:p>
        </w:tc>
      </w:tr>
      <w:tr w:rsidR="00595064" w:rsidRPr="008F45B7" w:rsidTr="008976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культуры, молодежи, спорта и туризма </w:t>
            </w:r>
          </w:p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Пошехонского муниципального района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Семенова Е.А. ,</w:t>
            </w:r>
          </w:p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2-19-83</w:t>
            </w:r>
          </w:p>
          <w:p w:rsidR="00595064" w:rsidRPr="001578E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64" w:rsidRPr="008F45B7" w:rsidTr="0089765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(участники)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УК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2-13-09</w:t>
            </w:r>
          </w:p>
        </w:tc>
      </w:tr>
      <w:tr w:rsidR="00595064" w:rsidRPr="008F45B7" w:rsidTr="00897659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МКДЦ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Шабанова И.И.,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МУК МКДЦ,2-24-31</w:t>
            </w:r>
          </w:p>
        </w:tc>
      </w:tr>
      <w:tr w:rsidR="00595064" w:rsidRPr="008F45B7" w:rsidTr="00897659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ЦСиРК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Н.А. директор МУК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2-18-51</w:t>
            </w:r>
          </w:p>
        </w:tc>
      </w:tr>
      <w:tr w:rsidR="00595064" w:rsidRPr="008F45B7" w:rsidTr="00897659"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ДШИ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 Е.Н, директор МОУ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ДШИ, 2-25-51</w:t>
            </w:r>
          </w:p>
        </w:tc>
      </w:tr>
      <w:tr w:rsidR="00595064" w:rsidRPr="008F45B7" w:rsidTr="008976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реализацию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культуры, молодежи, спорта и туризма </w:t>
            </w:r>
          </w:p>
          <w:p w:rsidR="00595064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Пошехонского муниципального района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Галина Витальевна, главный специалист, 2-20-41</w:t>
            </w:r>
          </w:p>
        </w:tc>
      </w:tr>
      <w:tr w:rsidR="00595064" w:rsidRPr="008F45B7" w:rsidTr="008976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Куратор ВЦП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Попова Наталия Александровна,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Пошехонского муниципального района</w:t>
            </w:r>
          </w:p>
        </w:tc>
      </w:tr>
      <w:tr w:rsidR="00595064" w:rsidRPr="008F45B7" w:rsidTr="0089765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064" w:rsidRPr="00520C8A" w:rsidRDefault="00595064" w:rsidP="008976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95064" w:rsidRPr="008F45B7" w:rsidTr="008976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бюджета  и областного бюджета</w:t>
            </w: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 реализации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64" w:rsidRPr="00590EF1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>43 830 201,8руб</w:t>
            </w:r>
          </w:p>
          <w:p w:rsidR="00595064" w:rsidRPr="00590EF1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0E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064" w:rsidRPr="00590EF1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 – 35 643 252,8руб</w:t>
            </w:r>
          </w:p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 – 7 395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95064" w:rsidRPr="00590EF1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ФБ-16475 руб.</w:t>
            </w:r>
          </w:p>
          <w:p w:rsidR="00595064" w:rsidRPr="00590EF1" w:rsidRDefault="00595064" w:rsidP="00897659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 – 775000 </w:t>
            </w:r>
            <w:proofErr w:type="spellStart"/>
            <w:r w:rsidRPr="00590E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90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Всего – 51 694 705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2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МБ - 47 715 000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ОБ 3100000</w:t>
            </w:r>
          </w:p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ФБ 4705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БП - 875000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95064" w:rsidRPr="00C42936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19874133</w:t>
            </w:r>
          </w:p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29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2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064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19869428</w:t>
            </w:r>
          </w:p>
          <w:p w:rsidR="00595064" w:rsidRPr="00520C8A" w:rsidRDefault="00595064" w:rsidP="008976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ФБ-4705</w:t>
            </w:r>
          </w:p>
        </w:tc>
      </w:tr>
      <w:tr w:rsidR="00595064" w:rsidRPr="008F45B7" w:rsidTr="00897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 по переданным полномочиям от поселений району</w:t>
            </w:r>
          </w:p>
        </w:tc>
        <w:tc>
          <w:tcPr>
            <w:tcW w:w="5954" w:type="dxa"/>
            <w:gridSpan w:val="2"/>
          </w:tcPr>
          <w:p w:rsidR="00595064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>ЦП «Раз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культуры в городском поселение Пошехонье»</w:t>
            </w:r>
            <w:r w:rsidRPr="00520C8A">
              <w:rPr>
                <w:rFonts w:ascii="Times New Roman" w:hAnsi="Times New Roman" w:cs="Times New Roman"/>
                <w:sz w:val="24"/>
                <w:szCs w:val="24"/>
              </w:rPr>
              <w:t xml:space="preserve"> на  2014-2016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595064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культуры, массового спорта и молодежной политики в Белосельском сельском поселении» на 2014-2016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595064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культуры, массового спорта и молодежной политики в Ермаковском сельском поселении» на 2014-2016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595064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культуры, массового спорта и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на 2014-2016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595064" w:rsidRPr="00520C8A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молодежной политики, культуры и спорта на территории Пригородного сельского поселения» на 2014-2016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</w:tbl>
    <w:p w:rsidR="00595064" w:rsidRDefault="00595064" w:rsidP="00595064">
      <w:pPr>
        <w:rPr>
          <w:rFonts w:ascii="Times New Roman" w:hAnsi="Times New Roman" w:cs="Times New Roman"/>
          <w:sz w:val="24"/>
          <w:szCs w:val="24"/>
        </w:rPr>
      </w:pPr>
    </w:p>
    <w:p w:rsidR="00595064" w:rsidRPr="00082779" w:rsidRDefault="00595064" w:rsidP="0059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>I. Краткое описани</w:t>
      </w:r>
      <w:r w:rsidRPr="009A6A51">
        <w:rPr>
          <w:rFonts w:ascii="Times New Roman" w:hAnsi="Times New Roman" w:cs="Times New Roman"/>
          <w:b/>
        </w:rPr>
        <w:t>е текущей ситуации</w:t>
      </w:r>
    </w:p>
    <w:p w:rsidR="00595064" w:rsidRPr="009A6A51" w:rsidRDefault="00595064" w:rsidP="00595064">
      <w:pPr>
        <w:pStyle w:val="ConsPlusNormal"/>
        <w:jc w:val="both"/>
        <w:rPr>
          <w:rFonts w:ascii="Times New Roman" w:hAnsi="Times New Roman" w:cs="Times New Roman"/>
        </w:rPr>
      </w:pPr>
    </w:p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</w:t>
      </w:r>
      <w:proofErr w:type="gramStart"/>
      <w:r w:rsidRPr="000E4275">
        <w:rPr>
          <w:rFonts w:ascii="Times New Roman" w:hAnsi="Times New Roman" w:cs="Times New Roman"/>
          <w:color w:val="000000"/>
        </w:rPr>
        <w:t>федеральном</w:t>
      </w:r>
      <w:proofErr w:type="gramEnd"/>
      <w:r w:rsidRPr="000E4275">
        <w:rPr>
          <w:rFonts w:ascii="Times New Roman" w:hAnsi="Times New Roman" w:cs="Times New Roman"/>
          <w:color w:val="000000"/>
        </w:rPr>
        <w:t>, областном уровнях, так и на муниципальном.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</w:rPr>
        <w:t xml:space="preserve">Ведомственная целевая программа Пошехонского муниципального района «Развитие культуры Пошехонского муниципального района»   на 2014-2016 годы (далее - ВЦП) ориентирована на реализацию одного из приоритетных направлений социально-экономического развития Ярославской области -  повышение качества и доступности бюджетных услуг. </w:t>
      </w:r>
      <w:r w:rsidRPr="000E4275">
        <w:rPr>
          <w:rFonts w:ascii="Times New Roman" w:hAnsi="Times New Roman" w:cs="Times New Roman"/>
          <w:color w:val="000000"/>
        </w:rPr>
        <w:t>ВЦП является инструментом формирования и реализации муниципальной политики в области культуры на территории Пошехонского муниципального района на основе полномочий и компетенций  управления в сфере культуры района.</w:t>
      </w:r>
    </w:p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>Деятельность учреждений культуры и искусства является одной из важнейших составляющих современной культурной</w:t>
      </w:r>
      <w:r w:rsidRPr="000E4275">
        <w:rPr>
          <w:rFonts w:ascii="Times New Roman" w:hAnsi="Times New Roman" w:cs="Times New Roman"/>
          <w:color w:val="000000"/>
        </w:rPr>
        <w:tab/>
        <w:t xml:space="preserve"> жизни. Библиотеки, музеи, Дома культуры, школы искусств 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муниципального района и области.</w:t>
      </w:r>
    </w:p>
    <w:p w:rsidR="00595064" w:rsidRPr="000E4275" w:rsidRDefault="00595064" w:rsidP="0059506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E4275">
        <w:rPr>
          <w:rFonts w:ascii="Times New Roman" w:hAnsi="Times New Roman" w:cs="Times New Roman"/>
        </w:rPr>
        <w:t xml:space="preserve">ВЦП </w:t>
      </w:r>
      <w:proofErr w:type="gramStart"/>
      <w:r w:rsidRPr="000E4275">
        <w:rPr>
          <w:rFonts w:ascii="Times New Roman" w:hAnsi="Times New Roman" w:cs="Times New Roman"/>
        </w:rPr>
        <w:t>направлена</w:t>
      </w:r>
      <w:proofErr w:type="gramEnd"/>
      <w:r w:rsidRPr="000E4275">
        <w:rPr>
          <w:rFonts w:ascii="Times New Roman" w:hAnsi="Times New Roman" w:cs="Times New Roman"/>
        </w:rPr>
        <w:t xml:space="preserve"> на сохранение качества и доступности бюджетных государственных услуг в сфере культуры и искусства Пошехонского района, является этапом сохранения результатов, </w:t>
      </w:r>
      <w:r w:rsidRPr="000E4275">
        <w:rPr>
          <w:rFonts w:ascii="Times New Roman" w:hAnsi="Times New Roman" w:cs="Times New Roman"/>
        </w:rPr>
        <w:lastRenderedPageBreak/>
        <w:t xml:space="preserve">достигнутых в рамках реализации ведомственной целевой программы </w:t>
      </w:r>
      <w:r w:rsidRPr="000E4275">
        <w:rPr>
          <w:rFonts w:ascii="Times New Roman" w:eastAsia="Times New Roman" w:hAnsi="Times New Roman" w:cs="Times New Roman"/>
          <w:kern w:val="1"/>
          <w:lang w:eastAsia="ar-SA"/>
        </w:rPr>
        <w:t xml:space="preserve">«Основные направления сохранения </w:t>
      </w:r>
      <w:r w:rsidRPr="000E4275">
        <w:rPr>
          <w:rFonts w:ascii="Times New Roman" w:eastAsia="Times New Roman" w:hAnsi="Times New Roman" w:cs="Times New Roman"/>
          <w:lang w:eastAsia="ar-SA"/>
        </w:rPr>
        <w:t>и развития  сферы  культуры в Пошехонском муниципальном  районе» на 2012-2014г</w:t>
      </w:r>
      <w:r w:rsidRPr="000E4275">
        <w:rPr>
          <w:rFonts w:ascii="Times New Roman" w:hAnsi="Times New Roman" w:cs="Times New Roman"/>
        </w:rPr>
        <w:t>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ВЦП охватывает деятельность 4 муниципальных бюджетных учреждений культуры, функционально подчиненных отделу по делам культуры, молодежи, спорта и туризма администрации Пошехонского муниципального района.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В структуру сети муниципальных учреждений культуры входят 2 учреждения культурно-досугового типа (МУК </w:t>
      </w:r>
      <w:proofErr w:type="spellStart"/>
      <w:r w:rsidRPr="000E4275">
        <w:rPr>
          <w:rFonts w:ascii="Times New Roman" w:hAnsi="Times New Roman" w:cs="Times New Roman"/>
          <w:sz w:val="22"/>
          <w:szCs w:val="22"/>
        </w:rPr>
        <w:t>ЦСиРК</w:t>
      </w:r>
      <w:proofErr w:type="spellEnd"/>
      <w:r w:rsidRPr="000E4275">
        <w:rPr>
          <w:rFonts w:ascii="Times New Roman" w:hAnsi="Times New Roman" w:cs="Times New Roman"/>
          <w:sz w:val="22"/>
          <w:szCs w:val="22"/>
        </w:rPr>
        <w:t xml:space="preserve"> и МУК МКДЦ), 1 библиотека (МБУК ЦБС), образовательное учреждение дополнительного образования детей (МОУ ДОД ДШИ).   В структуру МУК </w:t>
      </w:r>
      <w:proofErr w:type="spellStart"/>
      <w:r w:rsidRPr="000E4275">
        <w:rPr>
          <w:rFonts w:ascii="Times New Roman" w:hAnsi="Times New Roman" w:cs="Times New Roman"/>
          <w:sz w:val="22"/>
          <w:szCs w:val="22"/>
        </w:rPr>
        <w:t>ЦСиРК</w:t>
      </w:r>
      <w:proofErr w:type="spellEnd"/>
      <w:r w:rsidRPr="000E4275">
        <w:rPr>
          <w:rFonts w:ascii="Times New Roman" w:hAnsi="Times New Roman" w:cs="Times New Roman"/>
          <w:sz w:val="22"/>
          <w:szCs w:val="22"/>
        </w:rPr>
        <w:t xml:space="preserve"> входит 3 музея, Информационно-консультационный центр предпринимательства и туризма, 6 Центральных Домов культуры и 18 сельских клубов. В структуру МУК МКДЦ входят районный Дом культуры,  кинотеатр «Юбилейный». В структуру МУК ЦБС входят 22 библиотеки (2 – в городе, 20 – в сельских поселениях). На территории района находится памятники культуры, истории, археологии, архитектуры, из них 4 являются объектами федерального значения, 4 – регионального, 103 объекта культурного наследия – местного значения. В районе 4 природных парка и  5 особо охраняемых природных территорий.</w:t>
      </w:r>
    </w:p>
    <w:p w:rsidR="00595064" w:rsidRPr="000E4275" w:rsidRDefault="00595064" w:rsidP="00595064">
      <w:pPr>
        <w:pStyle w:val="a4"/>
        <w:spacing w:after="0"/>
        <w:ind w:firstLine="708"/>
        <w:jc w:val="both"/>
        <w:rPr>
          <w:bCs/>
          <w:sz w:val="22"/>
          <w:szCs w:val="22"/>
        </w:rPr>
      </w:pPr>
      <w:r w:rsidRPr="000E4275">
        <w:rPr>
          <w:sz w:val="22"/>
          <w:szCs w:val="22"/>
        </w:rPr>
        <w:t>В этих условиях целью программы становится сохранение уровня и качества предоставления муниципальных услуг и исполнения муниципальных регламентов в сфере культуры и искусства, а также увеличение показателей предоставления муниципальных услуг по отдельным направлениям культурной деятельности.</w:t>
      </w:r>
    </w:p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E4275">
        <w:rPr>
          <w:rFonts w:ascii="Times New Roman" w:hAnsi="Times New Roman" w:cs="Times New Roman"/>
          <w:bCs/>
        </w:rPr>
        <w:t xml:space="preserve">Объемные и качественные показатели деятельности и отраслевой мониторинг результатов в отрасли «культура» отражают динамику востребованности населением культурных услуг. </w:t>
      </w:r>
    </w:p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  <w:bCs/>
        </w:rPr>
        <w:t>Однако повышение качества, увеличение объема и обеспечение доступности предоставляемых услуг сдерживаются неудовлетворительным состоянием материально-технического оснащения объектов культуры муниципальной собственности, отсутствием или недостаточной квалификацией кадров.</w:t>
      </w:r>
    </w:p>
    <w:p w:rsidR="00595064" w:rsidRPr="000E4275" w:rsidRDefault="00595064" w:rsidP="00595064">
      <w:pPr>
        <w:pStyle w:val="a4"/>
        <w:ind w:firstLine="708"/>
        <w:jc w:val="both"/>
        <w:rPr>
          <w:b/>
          <w:bCs/>
          <w:sz w:val="22"/>
          <w:szCs w:val="22"/>
        </w:rPr>
      </w:pPr>
      <w:r w:rsidRPr="000E4275">
        <w:rPr>
          <w:sz w:val="22"/>
          <w:szCs w:val="22"/>
        </w:rPr>
        <w:t xml:space="preserve">Ресурсы материально-технической базы муниципальных учреждений культуры находятся на уровне, который характеризуется как «необходимый для минимального удовлетворения культурных потребностей населения». 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В рамках ВЦП запланированы мероприятия по капитальному ремонту муниципальных учреждений культуры.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Выделяемые муниципальному району из областного бюджета дотации на выравнивание бюджетной обеспеченности направляются на осуществление основной деятельности и покрытие расходов по оплате труда и коммунальных услуг, однако расходы на развитие материально-технической базы учреждений минимальны.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Совокупность проблем способствует ухудшению состояния кадрового ресурса сферы культуры в муниципальных образованиях.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Сложившаяся в отрасли «Культура» ситуация  требует целенаправленной  поддержки и реализации комплекса неотложных программных мер.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В этих условиях целями ВЦП становятся сохранение уровня и качества предоставления муниципальных услуг в сфере культуры и искусства, достигнутого в предыдущий период, а также сохранение нематериального культурного наследия народов Российской Федерации на территории Пошехонского района.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Реализация ВЦП «Сохранение и развитие сферы культуры в Пошехонском муниципальном районе» на 2012-2014 </w:t>
      </w:r>
      <w:proofErr w:type="spellStart"/>
      <w:proofErr w:type="gramStart"/>
      <w:r w:rsidRPr="000E4275">
        <w:rPr>
          <w:rFonts w:ascii="Times New Roman" w:hAnsi="Times New Roman" w:cs="Times New Roman"/>
          <w:sz w:val="22"/>
          <w:szCs w:val="22"/>
        </w:rPr>
        <w:t>гг</w:t>
      </w:r>
      <w:proofErr w:type="spellEnd"/>
      <w:proofErr w:type="gramEnd"/>
      <w:r w:rsidRPr="000E4275">
        <w:rPr>
          <w:rFonts w:ascii="Times New Roman" w:hAnsi="Times New Roman" w:cs="Times New Roman"/>
          <w:sz w:val="22"/>
          <w:szCs w:val="22"/>
        </w:rPr>
        <w:t xml:space="preserve"> позволила достичь следующих результатов: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сохранение численности учреждений (54) и работников в сфере культуры (среднегодовая списочная численность работников – 141)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стабильность контингента учащихся ДШИ – 123 человек;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количество участников 145 клубных формирований – 2040 человек, доля населения, участвующего в деятельности клубных формирований – 14,63%;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оснащено компьютерной техникой 50% библиотек, 45% библиотек подключено к Интернету;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стабильность охвата населения услугами библиотек – 52%;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профессиональную компетентность и квалификацию повысили 17 человек;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обеспечена результативность участия в мероприятиях разного уровня;</w:t>
      </w:r>
    </w:p>
    <w:p w:rsidR="00595064" w:rsidRPr="000E4275" w:rsidRDefault="00595064" w:rsidP="0059506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проведены капитальные ремонты в 4 учреждениях.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lastRenderedPageBreak/>
        <w:t>Задачи ВЦП соответствуют основным направлениям деятельности в сфере культуры района: сохранение историко-культурного наследия, музейное и библиотечное дело, народное художественное творчество, культурно-досуговая деятельность и сохранение нематериального наследия, образование в сфере культуры. Перечень результатов и показатели целей ВЦП отражают как количественные, так и качественные характеристики процесса предоставления государственных услуг в сфере культуры.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Слабыми сторонами системы управления являются:  недостаточный уровень стандартизации и нормирования в отрасли «Культура»  в техническом и материальном обеспечении объектов культуры, отсутствие критериев качества услуг в сфере культуры, недостаточный квалификационный уровень специалистов культуры, особенно на селе.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Рисками для осуществления эффективной реализации Программы могут стать: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- недофинансирование мероприятий Программы; 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- разграничение полномочий по поселениям;</w:t>
      </w:r>
    </w:p>
    <w:p w:rsidR="00595064" w:rsidRPr="000E4275" w:rsidRDefault="00595064" w:rsidP="0059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- повышение цен на рынке строительных услуг, увеличение стоимости выполнения работ и приобретаемых технических средств.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</w:rPr>
        <w:t>II. Цель и задачи ВЦП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</w:rPr>
        <w:t xml:space="preserve">Цель ВЦП: сохранение и развитие уровня, качества и доступности предоставления государственных услуг в сфере культуры и искусства. 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</w:rPr>
        <w:t>Задачи ВЦП:</w:t>
      </w:r>
    </w:p>
    <w:p w:rsidR="00595064" w:rsidRPr="000E4275" w:rsidRDefault="00595064" w:rsidP="005950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Предоставление муниципальных услуг (выполнение работ) в области образования в сфере культуры.</w:t>
      </w:r>
    </w:p>
    <w:p w:rsidR="00595064" w:rsidRPr="000E4275" w:rsidRDefault="00595064" w:rsidP="005950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Развитие материально-технической базы муниципальных учреждений культуры.</w:t>
      </w:r>
    </w:p>
    <w:p w:rsidR="00595064" w:rsidRPr="000E4275" w:rsidRDefault="00595064" w:rsidP="005950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Поддержка права граждан на участие в культурной жизни района и региона.</w:t>
      </w:r>
    </w:p>
    <w:p w:rsidR="00595064" w:rsidRPr="000E4275" w:rsidRDefault="00595064" w:rsidP="005950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Поддержка доступа граждан к информационно-библиотечным ресурсам.</w:t>
      </w:r>
    </w:p>
    <w:p w:rsidR="00595064" w:rsidRPr="000E4275" w:rsidRDefault="00595064" w:rsidP="005950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Поддержка доступности культурных услуг и реализации права граждан на свободу творчества. Поддержка доступа граждан к культурным ценностям.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В результате реализации целей и задач будут достигнуто значение следующих целевых показателей программы:</w:t>
      </w:r>
    </w:p>
    <w:tbl>
      <w:tblPr>
        <w:tblStyle w:val="a9"/>
        <w:tblpPr w:leftFromText="180" w:rightFromText="180" w:vertAnchor="text" w:horzAnchor="margin" w:tblpXSpec="center" w:tblpY="198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992"/>
        <w:gridCol w:w="992"/>
        <w:gridCol w:w="993"/>
      </w:tblGrid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целей</w:t>
            </w:r>
          </w:p>
        </w:tc>
      </w:tr>
      <w:tr w:rsidR="00595064" w:rsidRPr="000E4275" w:rsidTr="0059506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значение</w:t>
            </w:r>
          </w:p>
          <w:p w:rsidR="00595064" w:rsidRPr="000E4275" w:rsidRDefault="00595064" w:rsidP="005950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2013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планируемое значение   </w:t>
            </w:r>
          </w:p>
        </w:tc>
      </w:tr>
      <w:tr w:rsidR="00595064" w:rsidRPr="000E4275" w:rsidTr="0059506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0E42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0E42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МОУ ДОД ДШИ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муниципальных библиотек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Охват населения услугами библиотеки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50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Число зрителей</w:t>
            </w:r>
          </w:p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культурно-досуговых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 человек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316519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322216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328660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335891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посещений музеев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посещений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7818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8996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9618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10230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мероприятий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4333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4333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4333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4333</w:t>
            </w:r>
          </w:p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творческих коллективов, студий, кружков, любительских объединений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учреждений, на которых проведен капитальный ремонт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5950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95064" w:rsidRPr="000E4275" w:rsidRDefault="00595064" w:rsidP="0059506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95064" w:rsidRPr="000E4275" w:rsidRDefault="00595064" w:rsidP="00595064">
      <w:pPr>
        <w:rPr>
          <w:rFonts w:ascii="Times New Roman" w:hAnsi="Times New Roman" w:cs="Times New Roman"/>
          <w:b/>
        </w:rPr>
      </w:pPr>
      <w:r w:rsidRPr="000E4275">
        <w:rPr>
          <w:rFonts w:ascii="Times New Roman" w:hAnsi="Times New Roman" w:cs="Times New Roman"/>
          <w:b/>
        </w:rPr>
        <w:t xml:space="preserve">                                                          III. Задачи и результаты, мероприятия ВЦП</w:t>
      </w:r>
    </w:p>
    <w:p w:rsidR="00595064" w:rsidRPr="000E4275" w:rsidRDefault="00595064" w:rsidP="0059506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05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1134"/>
        <w:gridCol w:w="1276"/>
        <w:gridCol w:w="1276"/>
        <w:gridCol w:w="1049"/>
      </w:tblGrid>
      <w:tr w:rsidR="00595064" w:rsidRPr="000E4275" w:rsidTr="00870B33">
        <w:trPr>
          <w:gridAfter w:val="2"/>
          <w:wAfter w:w="2325" w:type="dxa"/>
          <w:trHeight w:val="188"/>
        </w:trPr>
        <w:tc>
          <w:tcPr>
            <w:tcW w:w="709" w:type="dxa"/>
            <w:vMerge w:val="restart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850" w:type="dxa"/>
            <w:vMerge w:val="restart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значение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5064" w:rsidRPr="000E4275" w:rsidTr="00870B33">
        <w:tc>
          <w:tcPr>
            <w:tcW w:w="709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1" w:type="dxa"/>
            <w:gridSpan w:val="3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результата, объем финансирования мероприятия</w:t>
            </w:r>
          </w:p>
        </w:tc>
      </w:tr>
      <w:tr w:rsidR="00595064" w:rsidRPr="000E4275" w:rsidTr="00870B33">
        <w:tc>
          <w:tcPr>
            <w:tcW w:w="709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ind w:left="-44" w:firstLine="44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3-й год планового периода</w:t>
            </w:r>
          </w:p>
        </w:tc>
      </w:tr>
      <w:tr w:rsidR="00870B33" w:rsidRPr="000E4275" w:rsidTr="00870B33">
        <w:tc>
          <w:tcPr>
            <w:tcW w:w="709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Предоставление муниципальных услуг (выполнение работ) в области образования в сфере культура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в МОУ ДОД ДШИ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организованных творческих мероприятий (концертов, конкурсов, фестивалей и т.д.)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на выполнение муниципального задания МОУ ДОД ДШИ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4721856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5270760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7 388 000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2907715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Развитие материально-технической базы муниципальных учреждений культуры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 культуры, в которых выполнен капитальный ремонт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на капитальный ремонт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2 700000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МБ-389000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ОБ               3 100 000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345 000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Поддержка муниципальных учреждений культуры (предоставление субсидии на иные цели: приобретение оборудования, ремонтные работы и другие расходы, не включаемые в субсидию на финансовое обеспечение выполнения                  муниципального задания)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МБ-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5 007254,8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545724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ФБ-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16475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         11 083 000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ФБ 4 705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ФБ-4705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Поддержка права граждан на участие в культурной жизни района и региона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зрителей на мероприятиях и акциях 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316519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322216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E4275">
              <w:rPr>
                <w:sz w:val="22"/>
                <w:szCs w:val="22"/>
              </w:rPr>
              <w:t>328660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335891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учреждений, получивших поддержку в области культуры (субсидия на иные цели)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Поддержка творческих инициатив, проектов, социально-значимых мероприятий и акций в сфере культуры (предоставление субсидии на иные цели: проведение мероприятий, реализация проектов, обучение кадров, издание сборников, приобретение и другие расходы, не включаемые в субсидию на финансовое обеспечение выполнения                  муниципального задания)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345000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          478 000</w:t>
            </w:r>
          </w:p>
          <w:p w:rsidR="00595064" w:rsidRPr="000E4275" w:rsidRDefault="00595064" w:rsidP="00897659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     БП      </w:t>
            </w:r>
          </w:p>
          <w:p w:rsidR="00595064" w:rsidRPr="000E4275" w:rsidRDefault="00595064" w:rsidP="00897659">
            <w:pPr>
              <w:rPr>
                <w:sz w:val="22"/>
                <w:szCs w:val="22"/>
              </w:rPr>
            </w:pPr>
            <w:r w:rsidRPr="000E4275">
              <w:rPr>
                <w:b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455 000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700 000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БП 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555 000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Поддержка доступа граждан к информационно-библиотечным ресурсам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документов, выданных пользователям из фондов муниципальных библиотек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220000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220000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220000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220000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на выполнение муниципального задания МБУК ЦБС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6378883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7 001 556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5 424 000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3923215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Поддержка доступности культурных услуг и реализации права граждан на свободу творчества. Поддержка доступа граждан к культурным ценностям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rPr>
          <w:trHeight w:val="558"/>
        </w:trPr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Показ спектаклей, концертов, кинопрограмм и иных зрелищных программ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 публичных показов на стационаре и на выезде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4839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4333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4333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4333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творческих коллективов, студий, кружков, любительских объединений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5.1.3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спектаклей, концертов, кинопрограмм и иных зрелищных программ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316519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322216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E4275">
              <w:rPr>
                <w:sz w:val="22"/>
                <w:szCs w:val="22"/>
              </w:rPr>
              <w:t>328660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335891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5.1.4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восстановленных программ, песен, обрядов, танцев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5.1.5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музеев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7818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8996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E4275">
              <w:rPr>
                <w:sz w:val="22"/>
                <w:szCs w:val="22"/>
              </w:rPr>
              <w:t>9618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10230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5.1.6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выставок и экспозиций в музеях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       21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70B33" w:rsidRPr="000E4275" w:rsidTr="00870B33">
        <w:trPr>
          <w:trHeight w:val="374"/>
        </w:trPr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на выполнение муниципального задания МУК МКДЦ, МУК </w:t>
            </w:r>
            <w:proofErr w:type="spellStart"/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ЦСиРК</w:t>
            </w:r>
            <w:proofErr w:type="spellEnd"/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19323022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21 646 432</w:t>
            </w:r>
          </w:p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БП  320000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МБ      22 775 000</w:t>
            </w:r>
          </w:p>
          <w:p w:rsidR="00595064" w:rsidRPr="000E4275" w:rsidRDefault="00870B33" w:rsidP="00870B33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БП  320</w:t>
            </w:r>
            <w:r w:rsidR="00595064" w:rsidRPr="000E427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13038498</w:t>
            </w:r>
          </w:p>
        </w:tc>
      </w:tr>
      <w:tr w:rsidR="00870B33" w:rsidRPr="000E4275" w:rsidTr="00870B33">
        <w:tc>
          <w:tcPr>
            <w:tcW w:w="70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595064" w:rsidRPr="000E4275" w:rsidRDefault="00595064" w:rsidP="0089765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43830201,8</w:t>
            </w:r>
          </w:p>
        </w:tc>
        <w:tc>
          <w:tcPr>
            <w:tcW w:w="1276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51694705</w:t>
            </w:r>
          </w:p>
        </w:tc>
        <w:tc>
          <w:tcPr>
            <w:tcW w:w="1049" w:type="dxa"/>
          </w:tcPr>
          <w:p w:rsidR="00595064" w:rsidRPr="000E4275" w:rsidRDefault="00595064" w:rsidP="008976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19874133</w:t>
            </w:r>
          </w:p>
        </w:tc>
      </w:tr>
    </w:tbl>
    <w:p w:rsidR="00595064" w:rsidRPr="000E4275" w:rsidRDefault="00595064" w:rsidP="0059506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</w:rPr>
        <w:t>IV. Механизм управления ВЦП и ее реализации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ВЦП  представляет собой комплекс приоритетных мероприятий, увязанных по задачам, показателям, срокам реализации и источникам финансирования. 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4275">
        <w:rPr>
          <w:rFonts w:ascii="Times New Roman" w:hAnsi="Times New Roman" w:cs="Times New Roman"/>
          <w:sz w:val="22"/>
          <w:szCs w:val="22"/>
        </w:rPr>
        <w:t>С муниципальными учреждениями культуры заключается соглашение о предоставлении субсидии на финансовое обеспечение исполнения муниципального задания и иные цели в соответствии с распоряжением администрации Пошехонского муниципального района от 09.01.2013 №2-б «Об утверждении нормативных прямых затрат на оказание муниципальных услуг и нормативных косвенных затрат на общехозяйственные нужды и содержание имущества муниципальных бюджетных учреждений культуры, учреждений образования в сфере культуры и учреждений в</w:t>
      </w:r>
      <w:proofErr w:type="gramEnd"/>
      <w:r w:rsidRPr="000E4275">
        <w:rPr>
          <w:rFonts w:ascii="Times New Roman" w:hAnsi="Times New Roman" w:cs="Times New Roman"/>
          <w:sz w:val="22"/>
          <w:szCs w:val="22"/>
        </w:rPr>
        <w:t xml:space="preserve"> сфере молодежной политики Пошехонского муниципального района»; распоряжением администрации Пошехонского муниципального района от 09.01.2013 №3-б «Об утверждении порядка финансового обеспечения муниципального задания муниципальным бюджетным учреждениям культуры, учреждениям образования в сфере культуры и учреждениям в сфере молодежной политики Пошехонского муниципального района»; распоряжением администрации Пошехонского муниципального района от 09.01.2013 №4-б «Об утверждении порядка предоставления субсидии на иные цели муниципальным бюджетным учреждениям культуры, учреждениям образования в сфере культуры и учреждениям в сфере молодежной политики Пошехонского муниципального района».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Муниципальные учреждения культуры Пошехонского муниципального района - получатели субсидий - осуществляют свою деятельность на основе планов финансово-хозяйственной деятельности. Порядок составления и утверждения планов финансово-хозяйственной деятельности утвержден приказом департамента культуры Ярославской области от 21.06.2011 N 511 "Об утверждении Порядка составления и утверждения планов финансово-хозяйственной деятельности".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4275">
        <w:rPr>
          <w:rFonts w:ascii="Times New Roman" w:hAnsi="Times New Roman" w:cs="Times New Roman"/>
          <w:sz w:val="22"/>
          <w:szCs w:val="22"/>
        </w:rPr>
        <w:t xml:space="preserve">Мониторинг выполнения муниципальных заданий в течение года, а также контроль выполнения муниципальных заданий муниципальными учреждениями культуры по итогам года осуществляется отделом по делам культуры, молодежи, спорта и туризма администрации Пошехонского муниципального района в соответствии с положениями </w:t>
      </w:r>
      <w:hyperlink r:id="rId7" w:history="1">
        <w:r w:rsidRPr="000E4275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0E4275">
        <w:rPr>
          <w:rFonts w:ascii="Times New Roman" w:hAnsi="Times New Roman" w:cs="Times New Roman"/>
          <w:sz w:val="22"/>
          <w:szCs w:val="22"/>
        </w:rPr>
        <w:t xml:space="preserve"> Администрации Пошехонского муниципального района от 04.02.2013 N 104 "Об утверждении  Порядка формирования, мониторинга и контроля выполнения муниципального задания".</w:t>
      </w:r>
      <w:proofErr w:type="gramEnd"/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Оценка эффективности и результативности ВЦП осуществляется в соответствии с </w:t>
      </w:r>
      <w:hyperlink r:id="rId8" w:history="1">
        <w:r w:rsidRPr="000E4275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E4275">
        <w:rPr>
          <w:rFonts w:ascii="Times New Roman" w:hAnsi="Times New Roman" w:cs="Times New Roman"/>
          <w:sz w:val="22"/>
          <w:szCs w:val="22"/>
        </w:rPr>
        <w:t xml:space="preserve"> Правительства области от 24.08.2012 N 819-п "Об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аппарата Правительства области".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Текущее управление ВЦП и мониторинг ее реализации осуществляется отделом по делам культуры, молодежи, спорта и туризма администрации Пошехонского муниципального района</w:t>
      </w:r>
      <w:r w:rsidRPr="000E4275">
        <w:rPr>
          <w:rFonts w:ascii="Times New Roman" w:hAnsi="Times New Roman" w:cs="Times New Roman"/>
          <w:spacing w:val="2"/>
        </w:rPr>
        <w:t>, который: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lastRenderedPageBreak/>
        <w:t>обеспечивает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обеспечивает взаимодействие между исполнителями отдельных мероприятий ВЦП и координацию их действий по реализации ВЦП;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вносит изменения в муниципальную программу в установленном порядке;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готовит периодические отчёты о реализации ВЦП;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осуществляет сбор и систематизацию статистической и аналитической информации о реализации программных мероприятий;</w:t>
      </w:r>
    </w:p>
    <w:p w:rsidR="00595064" w:rsidRPr="000E4275" w:rsidRDefault="00595064" w:rsidP="00595064">
      <w:pPr>
        <w:pStyle w:val="a3"/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ежегодно осуществляет оценку достигнутых целей и эффективности реализации ВЦП, размещает информацию на официальном сайте Администрации муниципального района в сети Интернет.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Исполнители (участники) ВЦП осуществляют:</w:t>
      </w:r>
    </w:p>
    <w:p w:rsidR="00595064" w:rsidRPr="000E4275" w:rsidRDefault="00595064" w:rsidP="00595064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реализацию закреплённых за ними мероприятий ВЦП;</w:t>
      </w:r>
    </w:p>
    <w:p w:rsidR="00595064" w:rsidRPr="000E4275" w:rsidRDefault="00595064" w:rsidP="00595064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>нормативно-правовое и методологическое обеспечение реализации закреплённых за ними мероприятий ВЦП;</w:t>
      </w:r>
    </w:p>
    <w:p w:rsidR="00595064" w:rsidRPr="000E4275" w:rsidRDefault="00595064" w:rsidP="00595064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 xml:space="preserve">финансовую и содержательную отчетность 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Проверка целевого использования средств областного и местного бюджета, выделяемых на реализацию ВЦП, осуществляется в соответствии с действующим законодательством. 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Ответственность за исполнение мероприятий ВЦП, целевое расходование средств, своевременную и соответствующую требованиям отчетность по использованию бюджетных средств несут руководители учреждений, являющихся исполнителями (участниками)  программы. </w:t>
      </w:r>
    </w:p>
    <w:p w:rsidR="00595064" w:rsidRPr="000E4275" w:rsidRDefault="00595064" w:rsidP="005950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Оценка </w:t>
      </w:r>
      <w:proofErr w:type="gramStart"/>
      <w:r w:rsidRPr="000E4275">
        <w:rPr>
          <w:rFonts w:ascii="Times New Roman" w:hAnsi="Times New Roman" w:cs="Times New Roman"/>
          <w:sz w:val="22"/>
          <w:szCs w:val="22"/>
        </w:rPr>
        <w:t>степени достижения плановых результатов реализации приоритетных мероприятий</w:t>
      </w:r>
      <w:proofErr w:type="gramEnd"/>
      <w:r w:rsidRPr="000E4275">
        <w:rPr>
          <w:rFonts w:ascii="Times New Roman" w:hAnsi="Times New Roman" w:cs="Times New Roman"/>
          <w:sz w:val="22"/>
          <w:szCs w:val="22"/>
        </w:rPr>
        <w:t xml:space="preserve"> ВЦП осуществляется ежегодно в соответствии с методиками ВЦП. </w:t>
      </w:r>
      <w:proofErr w:type="spellStart"/>
      <w:r w:rsidRPr="000E4275">
        <w:rPr>
          <w:rFonts w:ascii="Times New Roman" w:hAnsi="Times New Roman" w:cs="Times New Roman"/>
          <w:sz w:val="22"/>
          <w:szCs w:val="22"/>
        </w:rPr>
        <w:t>ОКМСиТ</w:t>
      </w:r>
      <w:proofErr w:type="spellEnd"/>
      <w:r w:rsidRPr="000E4275">
        <w:rPr>
          <w:rFonts w:ascii="Times New Roman" w:hAnsi="Times New Roman" w:cs="Times New Roman"/>
          <w:sz w:val="22"/>
          <w:szCs w:val="22"/>
        </w:rPr>
        <w:t xml:space="preserve"> 2 раза в год в соответствии с установленными сроками формирует отчёт о ходе реализации ВЦП и организует размещение на своей странице официального портала администрации Пошехонского МР информации о ходе и результатах реализации ВЦП, финансировании программных мероприятий.</w:t>
      </w:r>
    </w:p>
    <w:p w:rsidR="00595064" w:rsidRPr="000E4275" w:rsidRDefault="00595064" w:rsidP="0059506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112"/>
      <w:bookmarkEnd w:id="1"/>
    </w:p>
    <w:p w:rsidR="00595064" w:rsidRPr="000E4275" w:rsidRDefault="00595064" w:rsidP="0059506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E4275">
        <w:rPr>
          <w:rFonts w:ascii="Times New Roman" w:hAnsi="Times New Roman" w:cs="Times New Roman"/>
          <w:b/>
          <w:sz w:val="22"/>
          <w:szCs w:val="22"/>
        </w:rPr>
        <w:t>. Распределение полномочий и ответственности по реализации мероприятий ВЦП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811"/>
      </w:tblGrid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N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E4275">
              <w:rPr>
                <w:rFonts w:ascii="Times New Roman" w:hAnsi="Times New Roman" w:cs="Times New Roman"/>
              </w:rPr>
              <w:t>п</w:t>
            </w:r>
            <w:proofErr w:type="gramEnd"/>
            <w:r w:rsidRPr="000E4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    Наименование задачи     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     Наименование </w:t>
            </w:r>
            <w:proofErr w:type="gramStart"/>
            <w:r w:rsidRPr="000E4275">
              <w:rPr>
                <w:rFonts w:ascii="Times New Roman" w:hAnsi="Times New Roman" w:cs="Times New Roman"/>
              </w:rPr>
              <w:t>структурного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   подразделения исполнителя ВЦП,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275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за реализацию задачи  </w:t>
            </w:r>
          </w:p>
        </w:tc>
      </w:tr>
      <w:tr w:rsidR="00595064" w:rsidRPr="000E4275" w:rsidTr="00870B3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3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0E4275"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услуг в области образования </w:t>
            </w:r>
            <w:proofErr w:type="gramStart"/>
            <w:r w:rsidRPr="000E4275">
              <w:rPr>
                <w:rFonts w:ascii="Times New Roman" w:hAnsi="Times New Roman" w:cs="Times New Roman"/>
              </w:rPr>
              <w:t>в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сфере культуры      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района¸   МОУ ДОД ДШИ      </w:t>
            </w:r>
          </w:p>
        </w:tc>
      </w:tr>
      <w:tr w:rsidR="00595064" w:rsidRPr="000E4275" w:rsidTr="00870B33">
        <w:trPr>
          <w:trHeight w:val="72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2 .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Развитие материально -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технической базы </w:t>
            </w:r>
            <w:proofErr w:type="gramStart"/>
            <w:r w:rsidRPr="000E4275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учреждений культуры района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района, МУК ПМР                 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Поддержка права граждан </w:t>
            </w:r>
            <w:proofErr w:type="gramStart"/>
            <w:r w:rsidRPr="000E4275">
              <w:rPr>
                <w:rFonts w:ascii="Times New Roman" w:hAnsi="Times New Roman" w:cs="Times New Roman"/>
              </w:rPr>
              <w:t>на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участие в культурной жизни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района             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района, МУК МКДЦ, МУК </w:t>
            </w:r>
            <w:proofErr w:type="spellStart"/>
            <w:r w:rsidRPr="000E4275">
              <w:rPr>
                <w:rFonts w:ascii="Times New Roman" w:hAnsi="Times New Roman" w:cs="Times New Roman"/>
              </w:rPr>
              <w:t>ЦСиРК</w:t>
            </w:r>
            <w:proofErr w:type="spellEnd"/>
            <w:r w:rsidRPr="000E4275">
              <w:rPr>
                <w:rFonts w:ascii="Times New Roman" w:hAnsi="Times New Roman" w:cs="Times New Roman"/>
              </w:rPr>
              <w:t xml:space="preserve">, МОУ ДОД ДШИ, МБУК ЦБС                    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Поддержка доступа граждан </w:t>
            </w:r>
            <w:proofErr w:type="gramStart"/>
            <w:r w:rsidRPr="000E4275">
              <w:rPr>
                <w:rFonts w:ascii="Times New Roman" w:hAnsi="Times New Roman" w:cs="Times New Roman"/>
              </w:rPr>
              <w:t>к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культурным ценностям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района, МУК </w:t>
            </w:r>
            <w:proofErr w:type="spellStart"/>
            <w:r w:rsidRPr="000E4275">
              <w:rPr>
                <w:rFonts w:ascii="Times New Roman" w:hAnsi="Times New Roman" w:cs="Times New Roman"/>
              </w:rPr>
              <w:t>ЦСиРК</w:t>
            </w:r>
            <w:proofErr w:type="spellEnd"/>
            <w:r w:rsidRPr="000E4275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Поддержка доступа граждан </w:t>
            </w:r>
            <w:proofErr w:type="gramStart"/>
            <w:r w:rsidRPr="000E4275">
              <w:rPr>
                <w:rFonts w:ascii="Times New Roman" w:hAnsi="Times New Roman" w:cs="Times New Roman"/>
              </w:rPr>
              <w:t>к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информационно-библиотечным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ресурсам            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района, МБУК ЦБС                       </w:t>
            </w:r>
          </w:p>
        </w:tc>
      </w:tr>
      <w:tr w:rsidR="00595064" w:rsidRPr="000E4275" w:rsidTr="00870B33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Поддержка доступности     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культурных услуг и реализации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права граждан на свободу  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творчества          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отдел по делам культуры, молодежи, спорта и туризма администрации Пошехонского муниципального района, МУК МКДЦ, МУК </w:t>
            </w:r>
            <w:proofErr w:type="spellStart"/>
            <w:r w:rsidRPr="000E4275">
              <w:rPr>
                <w:rFonts w:ascii="Times New Roman" w:hAnsi="Times New Roman" w:cs="Times New Roman"/>
              </w:rPr>
              <w:t>ЦСиРК</w:t>
            </w:r>
            <w:proofErr w:type="spellEnd"/>
            <w:r w:rsidRPr="000E4275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Предоставление сведений о 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E4275">
              <w:rPr>
                <w:rFonts w:ascii="Times New Roman" w:hAnsi="Times New Roman" w:cs="Times New Roman"/>
              </w:rPr>
              <w:t>финансировании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мероприятий ВЦП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при формировании отчетов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бухгалтерия администрации Пошехонского муниципального района, отдел по делам культуры, молодежи, спорта и туризма администрации Пошехонского муниципального района </w:t>
            </w:r>
          </w:p>
        </w:tc>
      </w:tr>
      <w:tr w:rsidR="00595064" w:rsidRPr="000E4275" w:rsidTr="00870B3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Подготовка отчетов </w:t>
            </w:r>
            <w:proofErr w:type="gramStart"/>
            <w:r w:rsidRPr="000E4275">
              <w:rPr>
                <w:rFonts w:ascii="Times New Roman" w:hAnsi="Times New Roman" w:cs="Times New Roman"/>
              </w:rPr>
              <w:t>по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  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реализации мероприятий ВЦП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отдел по делам культуры, молодежи, спорта и туризма администрации Пошехонского муниципального района,  бухгалтерия администрации Пошехонского муниципального района</w:t>
            </w:r>
          </w:p>
        </w:tc>
      </w:tr>
      <w:tr w:rsidR="00595064" w:rsidRPr="000E4275" w:rsidTr="00870B33">
        <w:trPr>
          <w:trHeight w:val="68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Реализация мероприятий ВЦП </w:t>
            </w:r>
            <w:proofErr w:type="gramStart"/>
            <w:r w:rsidRPr="000E4275">
              <w:rPr>
                <w:rFonts w:ascii="Times New Roman" w:hAnsi="Times New Roman" w:cs="Times New Roman"/>
              </w:rPr>
              <w:t>в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муниципальных </w:t>
            </w:r>
            <w:proofErr w:type="gramStart"/>
            <w:r w:rsidRPr="000E4275">
              <w:rPr>
                <w:rFonts w:ascii="Times New Roman" w:hAnsi="Times New Roman" w:cs="Times New Roman"/>
              </w:rPr>
              <w:t>образованиях</w:t>
            </w:r>
            <w:proofErr w:type="gramEnd"/>
            <w:r w:rsidRPr="000E4275">
              <w:rPr>
                <w:rFonts w:ascii="Times New Roman" w:hAnsi="Times New Roman" w:cs="Times New Roman"/>
              </w:rPr>
              <w:t xml:space="preserve">    </w:t>
            </w:r>
          </w:p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области                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064" w:rsidRPr="000E4275" w:rsidRDefault="00595064" w:rsidP="008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275">
              <w:rPr>
                <w:rFonts w:ascii="Times New Roman" w:hAnsi="Times New Roman" w:cs="Times New Roman"/>
              </w:rPr>
              <w:t xml:space="preserve"> отдел по делам культуры, молодежи, спорта и туризма администрации Пошехонского муниципального района, МУК ПМР</w:t>
            </w:r>
          </w:p>
        </w:tc>
      </w:tr>
    </w:tbl>
    <w:p w:rsidR="00595064" w:rsidRPr="000E4275" w:rsidRDefault="00595064" w:rsidP="00595064">
      <w:pPr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         </w:t>
      </w:r>
    </w:p>
    <w:p w:rsidR="00595064" w:rsidRPr="000E4275" w:rsidRDefault="00595064" w:rsidP="00595064">
      <w:pPr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0E4275">
        <w:rPr>
          <w:rFonts w:ascii="Times New Roman" w:hAnsi="Times New Roman" w:cs="Times New Roman"/>
          <w:lang w:val="en-US"/>
        </w:rPr>
        <w:t>VI</w:t>
      </w:r>
      <w:r w:rsidRPr="000E4275">
        <w:rPr>
          <w:rFonts w:ascii="Times New Roman" w:hAnsi="Times New Roman" w:cs="Times New Roman"/>
        </w:rPr>
        <w:t xml:space="preserve">  </w:t>
      </w:r>
      <w:r w:rsidRPr="000E4275">
        <w:rPr>
          <w:rFonts w:ascii="Times New Roman" w:hAnsi="Times New Roman" w:cs="Times New Roman"/>
          <w:b/>
          <w:color w:val="000000"/>
        </w:rPr>
        <w:t>Методика</w:t>
      </w:r>
      <w:proofErr w:type="gramEnd"/>
      <w:r w:rsidRPr="000E4275">
        <w:rPr>
          <w:rFonts w:ascii="Times New Roman" w:hAnsi="Times New Roman" w:cs="Times New Roman"/>
          <w:b/>
          <w:color w:val="000000"/>
        </w:rPr>
        <w:t xml:space="preserve"> оценки  эффективности  и результативности программы</w:t>
      </w:r>
    </w:p>
    <w:p w:rsidR="00595064" w:rsidRPr="000E4275" w:rsidRDefault="00595064" w:rsidP="00595064">
      <w:pPr>
        <w:pStyle w:val="a3"/>
        <w:numPr>
          <w:ilvl w:val="0"/>
          <w:numId w:val="13"/>
        </w:numPr>
        <w:rPr>
          <w:sz w:val="22"/>
          <w:szCs w:val="22"/>
        </w:rPr>
      </w:pPr>
      <w:r w:rsidRPr="000E4275">
        <w:rPr>
          <w:sz w:val="22"/>
          <w:szCs w:val="22"/>
        </w:rPr>
        <w:t xml:space="preserve"> Результативность программы рассчитывается по следующей форме:</w:t>
      </w:r>
    </w:p>
    <w:p w:rsidR="00595064" w:rsidRPr="000E4275" w:rsidRDefault="00595064" w:rsidP="00595064">
      <w:pPr>
        <w:pStyle w:val="a3"/>
        <w:tabs>
          <w:tab w:val="left" w:pos="993"/>
        </w:tabs>
        <w:ind w:left="709"/>
        <w:jc w:val="both"/>
        <w:rPr>
          <w:sz w:val="22"/>
          <w:szCs w:val="22"/>
        </w:rPr>
      </w:pPr>
      <w:r w:rsidRPr="000E4275">
        <w:rPr>
          <w:sz w:val="22"/>
          <w:szCs w:val="22"/>
        </w:rPr>
        <w:t>1.1. И</w:t>
      </w:r>
      <w:r w:rsidRPr="000E4275">
        <w:rPr>
          <w:color w:val="000000"/>
          <w:sz w:val="22"/>
          <w:szCs w:val="22"/>
        </w:rPr>
        <w:t>ндекс результативности для показателя цели:</w:t>
      </w:r>
      <w:r w:rsidRPr="000E4275">
        <w:rPr>
          <w:sz w:val="22"/>
          <w:szCs w:val="22"/>
        </w:rPr>
        <w:t xml:space="preserve">  </w:t>
      </w:r>
    </w:p>
    <w:p w:rsidR="00595064" w:rsidRPr="000E4275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0E4275">
        <w:rPr>
          <w:rFonts w:ascii="Times New Roman" w:hAnsi="Times New Roman" w:cs="Times New Roman"/>
          <w:color w:val="000000"/>
        </w:rPr>
        <w:t>Рфакт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27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</w:p>
    <w:p w:rsidR="00595064" w:rsidRPr="000E4275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      </w:t>
      </w:r>
      <w:r w:rsidRPr="000E4275">
        <w:rPr>
          <w:rFonts w:ascii="Times New Roman" w:hAnsi="Times New Roman" w:cs="Times New Roman"/>
          <w:color w:val="000000"/>
          <w:lang w:val="en-US"/>
        </w:rPr>
        <w:t>R</w:t>
      </w:r>
      <w:proofErr w:type="spellStart"/>
      <w:r w:rsidRPr="000E4275">
        <w:rPr>
          <w:rFonts w:ascii="Times New Roman" w:hAnsi="Times New Roman" w:cs="Times New Roman"/>
          <w:color w:val="000000"/>
        </w:rPr>
        <w:t>пок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27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= </w:t>
      </w:r>
      <w:proofErr w:type="gramStart"/>
      <w:r w:rsidRPr="000E4275">
        <w:rPr>
          <w:rFonts w:ascii="Times New Roman" w:hAnsi="Times New Roman" w:cs="Times New Roman"/>
          <w:color w:val="000000"/>
        </w:rPr>
        <w:t>-----------------------  х</w:t>
      </w:r>
      <w:proofErr w:type="gramEnd"/>
      <w:r w:rsidRPr="000E4275">
        <w:rPr>
          <w:rFonts w:ascii="Times New Roman" w:hAnsi="Times New Roman" w:cs="Times New Roman"/>
          <w:color w:val="000000"/>
        </w:rPr>
        <w:t xml:space="preserve"> 100%;</w:t>
      </w:r>
    </w:p>
    <w:p w:rsidR="00595064" w:rsidRPr="000E4275" w:rsidRDefault="00595064" w:rsidP="0059506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0E4275">
        <w:rPr>
          <w:rFonts w:ascii="Times New Roman" w:hAnsi="Times New Roman" w:cs="Times New Roman"/>
          <w:color w:val="000000"/>
        </w:rPr>
        <w:t>Рплан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27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</w:p>
    <w:p w:rsidR="00595064" w:rsidRPr="000E4275" w:rsidRDefault="00595064" w:rsidP="005950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Где   </w:t>
      </w:r>
      <w:proofErr w:type="spellStart"/>
      <w:r w:rsidRPr="000E4275">
        <w:rPr>
          <w:rFonts w:ascii="Times New Roman" w:hAnsi="Times New Roman" w:cs="Times New Roman"/>
        </w:rPr>
        <w:t>Рфакт</w:t>
      </w:r>
      <w:proofErr w:type="spellEnd"/>
      <w:r w:rsidRPr="000E4275">
        <w:rPr>
          <w:rFonts w:ascii="Times New Roman" w:hAnsi="Times New Roman" w:cs="Times New Roman"/>
        </w:rPr>
        <w:t xml:space="preserve"> </w:t>
      </w:r>
      <w:proofErr w:type="spellStart"/>
      <w:r w:rsidRPr="000E4275">
        <w:rPr>
          <w:rFonts w:ascii="Times New Roman" w:hAnsi="Times New Roman" w:cs="Times New Roman"/>
          <w:lang w:val="en-US"/>
        </w:rPr>
        <w:t>i</w:t>
      </w:r>
      <w:proofErr w:type="spellEnd"/>
      <w:r w:rsidRPr="000E4275">
        <w:rPr>
          <w:rFonts w:ascii="Times New Roman" w:hAnsi="Times New Roman" w:cs="Times New Roman"/>
        </w:rPr>
        <w:t>-фактическое использование финансовых средств</w:t>
      </w:r>
    </w:p>
    <w:p w:rsidR="00595064" w:rsidRPr="000E4275" w:rsidRDefault="00595064" w:rsidP="005950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         </w:t>
      </w:r>
      <w:proofErr w:type="spellStart"/>
      <w:r w:rsidRPr="000E4275">
        <w:rPr>
          <w:rFonts w:ascii="Times New Roman" w:hAnsi="Times New Roman" w:cs="Times New Roman"/>
          <w:color w:val="000000"/>
        </w:rPr>
        <w:t>Рплан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275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–плановые показатели финансовых средств.</w:t>
      </w:r>
    </w:p>
    <w:p w:rsidR="00595064" w:rsidRPr="000E4275" w:rsidRDefault="00595064" w:rsidP="005950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      4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0E4275">
        <w:rPr>
          <w:rFonts w:ascii="Times New Roman" w:hAnsi="Times New Roman" w:cs="Times New Roman"/>
        </w:rPr>
        <w:t xml:space="preserve">           </w:t>
      </w:r>
      <w:r w:rsidRPr="000E4275">
        <w:rPr>
          <w:rFonts w:ascii="Times New Roman" w:hAnsi="Times New Roman" w:cs="Times New Roman"/>
          <w:spacing w:val="2"/>
        </w:rPr>
        <w:t>Критерии оценки результативности исполнения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324"/>
      </w:tblGrid>
      <w:tr w:rsidR="00595064" w:rsidRPr="000E4275" w:rsidTr="008976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</w:rPr>
            </w:pPr>
            <w:r w:rsidRPr="000E4275">
              <w:rPr>
                <w:rFonts w:ascii="Times New Roman" w:hAnsi="Times New Roman" w:cs="Times New Roman"/>
                <w:spacing w:val="2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0E4275">
              <w:rPr>
                <w:rFonts w:ascii="Times New Roman" w:hAnsi="Times New Roman" w:cs="Times New Roman"/>
                <w:spacing w:val="2"/>
              </w:rPr>
              <w:t>R</w:t>
            </w:r>
            <w:proofErr w:type="gramEnd"/>
            <w:r w:rsidRPr="000E4275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0E4275">
              <w:rPr>
                <w:rFonts w:ascii="Times New Roman" w:hAnsi="Times New Roman" w:cs="Times New Roman"/>
                <w:spacing w:val="2"/>
              </w:rPr>
              <w:t xml:space="preserve">Результативность </w:t>
            </w:r>
          </w:p>
          <w:p w:rsidR="00595064" w:rsidRPr="000E4275" w:rsidRDefault="00595064" w:rsidP="008976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0E4275">
              <w:rPr>
                <w:rFonts w:ascii="Times New Roman" w:hAnsi="Times New Roman" w:cs="Times New Roman"/>
                <w:spacing w:val="2"/>
              </w:rPr>
              <w:t>исполнения программы</w:t>
            </w:r>
          </w:p>
        </w:tc>
      </w:tr>
      <w:tr w:rsidR="00595064" w:rsidRPr="000E4275" w:rsidTr="008976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pacing w:val="2"/>
              </w:rPr>
              <w:t>R</w:t>
            </w:r>
            <w:proofErr w:type="gramEnd"/>
            <w:r w:rsidRPr="000E4275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pacing w:val="2"/>
                  <w:lang w:val="en-US"/>
                </w:rPr>
                <m:t>≥</m:t>
              </m:r>
            </m:oMath>
            <w:r w:rsidRPr="000E4275">
              <w:rPr>
                <w:rFonts w:ascii="Times New Roman" w:hAnsi="Times New Roman" w:cs="Times New Roman"/>
                <w:spacing w:val="2"/>
                <w:lang w:val="en-US"/>
              </w:rPr>
              <w:t xml:space="preserve"> 95</w:t>
            </w:r>
            <w:r w:rsidRPr="000E4275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0E4275">
              <w:rPr>
                <w:rFonts w:ascii="Times New Roman" w:hAnsi="Times New Roman" w:cs="Times New Roman"/>
                <w:spacing w:val="2"/>
              </w:rPr>
              <w:t>высокорезультативная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  <w:tr w:rsidR="00595064" w:rsidRPr="000E4275" w:rsidTr="008976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0E4275">
              <w:rPr>
                <w:rFonts w:ascii="Times New Roman" w:hAnsi="Times New Roman" w:cs="Times New Roman"/>
                <w:spacing w:val="2"/>
              </w:rPr>
              <w:t xml:space="preserve">85% &lt; </w:t>
            </w:r>
            <w:proofErr w:type="spellStart"/>
            <w:proofErr w:type="gramStart"/>
            <w:r w:rsidRPr="000E4275">
              <w:rPr>
                <w:rFonts w:ascii="Times New Roman" w:hAnsi="Times New Roman" w:cs="Times New Roman"/>
                <w:spacing w:val="2"/>
              </w:rPr>
              <w:t>R</w:t>
            </w:r>
            <w:proofErr w:type="gramEnd"/>
            <w:r w:rsidRPr="000E4275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pacing w:val="2"/>
                </w:rPr>
                <m:t>&lt;</m:t>
              </m:r>
            </m:oMath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4275">
              <w:rPr>
                <w:rFonts w:ascii="Times New Roman" w:hAnsi="Times New Roman" w:cs="Times New Roman"/>
                <w:spacing w:val="2"/>
                <w:lang w:val="en-US"/>
              </w:rPr>
              <w:t>95</w:t>
            </w:r>
            <w:r w:rsidRPr="000E4275">
              <w:rPr>
                <w:rFonts w:ascii="Times New Roman" w:hAnsi="Times New Roman" w:cs="Times New Roman"/>
                <w:spacing w:val="2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0E4275">
              <w:rPr>
                <w:rFonts w:ascii="Times New Roman" w:hAnsi="Times New Roman" w:cs="Times New Roman"/>
                <w:spacing w:val="2"/>
              </w:rPr>
              <w:t>среднерезультативная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  <w:tr w:rsidR="00595064" w:rsidRPr="000E4275" w:rsidTr="008976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pacing w:val="2"/>
              </w:rPr>
              <w:t>R</w:t>
            </w:r>
            <w:proofErr w:type="gramEnd"/>
            <w:r w:rsidRPr="000E4275">
              <w:rPr>
                <w:rFonts w:ascii="Times New Roman" w:hAnsi="Times New Roman" w:cs="Times New Roman"/>
                <w:spacing w:val="2"/>
                <w:vertAlign w:val="subscript"/>
              </w:rPr>
              <w:t>исп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4275">
              <w:rPr>
                <w:rFonts w:ascii="Times New Roman" w:hAnsi="Times New Roman" w:cs="Times New Roman"/>
                <w:spacing w:val="2"/>
                <w:lang w:val="en-US"/>
              </w:rPr>
              <w:t>≤</w:t>
            </w:r>
            <w:r w:rsidRPr="000E4275">
              <w:rPr>
                <w:rFonts w:ascii="Times New Roman" w:hAnsi="Times New Roman" w:cs="Times New Roman"/>
                <w:spacing w:val="2"/>
              </w:rPr>
              <w:t xml:space="preserve"> 85%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64" w:rsidRPr="000E4275" w:rsidRDefault="00595064" w:rsidP="008976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0E4275">
              <w:rPr>
                <w:rFonts w:ascii="Times New Roman" w:hAnsi="Times New Roman" w:cs="Times New Roman"/>
                <w:spacing w:val="2"/>
              </w:rPr>
              <w:t>низкорезультативная</w:t>
            </w:r>
            <w:proofErr w:type="spellEnd"/>
            <w:r w:rsidRPr="000E4275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</w:tbl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95064" w:rsidRPr="000E4275" w:rsidRDefault="00595064" w:rsidP="00595064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0E4275">
        <w:rPr>
          <w:sz w:val="22"/>
          <w:szCs w:val="22"/>
        </w:rPr>
        <w:t xml:space="preserve">Оценка эффективности исполнения программы  предусматривает построение </w:t>
      </w:r>
    </w:p>
    <w:p w:rsidR="00595064" w:rsidRPr="000E4275" w:rsidRDefault="00595064" w:rsidP="00595064">
      <w:pPr>
        <w:pStyle w:val="a3"/>
        <w:ind w:left="0"/>
        <w:jc w:val="both"/>
        <w:rPr>
          <w:sz w:val="22"/>
          <w:szCs w:val="22"/>
        </w:rPr>
      </w:pPr>
      <w:r w:rsidRPr="000E4275">
        <w:rPr>
          <w:sz w:val="22"/>
          <w:szCs w:val="22"/>
        </w:rPr>
        <w:t xml:space="preserve">рейтингов муниципальных учреждений культуры района по уровню развития социокультурного пространства и вовлечению населения в культурно-досуговую деятельность. </w:t>
      </w:r>
    </w:p>
    <w:p w:rsidR="00595064" w:rsidRPr="000E4275" w:rsidRDefault="00595064" w:rsidP="00595064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Индекс эффективности исполнения программы рассчитывается по формуле:                                                                   </w:t>
      </w:r>
      <w:r w:rsidRPr="000E4275">
        <w:rPr>
          <w:rFonts w:ascii="Times New Roman" w:hAnsi="Times New Roman" w:cs="Times New Roman"/>
          <w:color w:val="000000"/>
          <w:lang w:val="en-US"/>
        </w:rPr>
        <w:t>R</w:t>
      </w:r>
      <w:proofErr w:type="spellStart"/>
      <w:r w:rsidRPr="000E4275">
        <w:rPr>
          <w:rFonts w:ascii="Times New Roman" w:hAnsi="Times New Roman" w:cs="Times New Roman"/>
          <w:color w:val="000000"/>
        </w:rPr>
        <w:t>исп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= </w:t>
      </w:r>
      <w:r w:rsidRPr="000E4275">
        <w:rPr>
          <w:rFonts w:ascii="Times New Roman" w:hAnsi="Times New Roman" w:cs="Times New Roman"/>
          <w:color w:val="000000"/>
          <w:lang w:val="en-US"/>
        </w:rPr>
        <w:t>F</w:t>
      </w:r>
      <w:r w:rsidRPr="000E4275">
        <w:rPr>
          <w:rFonts w:ascii="Times New Roman" w:hAnsi="Times New Roman" w:cs="Times New Roman"/>
          <w:color w:val="000000"/>
        </w:rPr>
        <w:t>факт/</w:t>
      </w:r>
      <w:r w:rsidRPr="000E4275">
        <w:rPr>
          <w:rFonts w:ascii="Times New Roman" w:hAnsi="Times New Roman" w:cs="Times New Roman"/>
          <w:color w:val="000000"/>
          <w:lang w:val="en-US"/>
        </w:rPr>
        <w:t>F</w:t>
      </w:r>
      <w:r w:rsidRPr="000E4275">
        <w:rPr>
          <w:rFonts w:ascii="Times New Roman" w:hAnsi="Times New Roman" w:cs="Times New Roman"/>
          <w:color w:val="000000"/>
        </w:rPr>
        <w:t>план х100%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>где: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  <w:lang w:val="en-US"/>
        </w:rPr>
        <w:t>F</w:t>
      </w:r>
      <w:r w:rsidRPr="000E4275">
        <w:rPr>
          <w:rFonts w:ascii="Times New Roman" w:hAnsi="Times New Roman" w:cs="Times New Roman"/>
          <w:color w:val="000000"/>
        </w:rPr>
        <w:t>факт – фактическое значение финансовых средств бюджетов всех уровней;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E4275">
        <w:rPr>
          <w:rFonts w:ascii="Times New Roman" w:hAnsi="Times New Roman" w:cs="Times New Roman"/>
          <w:color w:val="000000"/>
          <w:lang w:val="en-US"/>
        </w:rPr>
        <w:t>F</w:t>
      </w:r>
      <w:r w:rsidRPr="000E4275">
        <w:rPr>
          <w:rFonts w:ascii="Times New Roman" w:hAnsi="Times New Roman" w:cs="Times New Roman"/>
          <w:color w:val="000000"/>
        </w:rPr>
        <w:t>план – плановое значение финансовых средств бюджетов всех уровней.</w:t>
      </w:r>
      <w:proofErr w:type="gramEnd"/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При значении показателя </w:t>
      </w:r>
      <w:proofErr w:type="gramStart"/>
      <w:r w:rsidRPr="000E4275">
        <w:rPr>
          <w:rFonts w:ascii="Times New Roman" w:hAnsi="Times New Roman" w:cs="Times New Roman"/>
          <w:color w:val="000000"/>
          <w:lang w:val="en-US"/>
        </w:rPr>
        <w:t>E</w:t>
      </w:r>
      <w:proofErr w:type="spellStart"/>
      <w:proofErr w:type="gramEnd"/>
      <w:r w:rsidRPr="000E4275">
        <w:rPr>
          <w:rFonts w:ascii="Times New Roman" w:hAnsi="Times New Roman" w:cs="Times New Roman"/>
          <w:color w:val="000000"/>
        </w:rPr>
        <w:t>исп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менее 90% - эффективность исполнения Программы признается низкоэффективной.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При значении </w:t>
      </w:r>
      <w:proofErr w:type="gramStart"/>
      <w:r w:rsidRPr="000E4275">
        <w:rPr>
          <w:rFonts w:ascii="Times New Roman" w:hAnsi="Times New Roman" w:cs="Times New Roman"/>
          <w:color w:val="000000"/>
          <w:lang w:val="en-US"/>
        </w:rPr>
        <w:t>E</w:t>
      </w:r>
      <w:proofErr w:type="spellStart"/>
      <w:proofErr w:type="gramEnd"/>
      <w:r w:rsidRPr="000E4275">
        <w:rPr>
          <w:rFonts w:ascii="Times New Roman" w:hAnsi="Times New Roman" w:cs="Times New Roman"/>
          <w:color w:val="000000"/>
        </w:rPr>
        <w:t>исп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 от 90% до 100% – </w:t>
      </w:r>
      <w:proofErr w:type="spellStart"/>
      <w:r w:rsidRPr="000E4275">
        <w:rPr>
          <w:rFonts w:ascii="Times New Roman" w:hAnsi="Times New Roman" w:cs="Times New Roman"/>
          <w:color w:val="000000"/>
        </w:rPr>
        <w:t>среднеэффективной</w:t>
      </w:r>
      <w:proofErr w:type="spellEnd"/>
      <w:r w:rsidRPr="000E4275">
        <w:rPr>
          <w:rFonts w:ascii="Times New Roman" w:hAnsi="Times New Roman" w:cs="Times New Roman"/>
          <w:color w:val="000000"/>
        </w:rPr>
        <w:t>.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 xml:space="preserve">При значении </w:t>
      </w:r>
      <w:proofErr w:type="gramStart"/>
      <w:r w:rsidRPr="000E4275">
        <w:rPr>
          <w:rFonts w:ascii="Times New Roman" w:hAnsi="Times New Roman" w:cs="Times New Roman"/>
          <w:color w:val="000000"/>
          <w:lang w:val="en-US"/>
        </w:rPr>
        <w:t>E</w:t>
      </w:r>
      <w:proofErr w:type="spellStart"/>
      <w:proofErr w:type="gramEnd"/>
      <w:r w:rsidRPr="000E4275">
        <w:rPr>
          <w:rFonts w:ascii="Times New Roman" w:hAnsi="Times New Roman" w:cs="Times New Roman"/>
          <w:color w:val="000000"/>
        </w:rPr>
        <w:t>исп</w:t>
      </w:r>
      <w:proofErr w:type="spellEnd"/>
      <w:r w:rsidRPr="000E4275">
        <w:rPr>
          <w:rFonts w:ascii="Times New Roman" w:hAnsi="Times New Roman" w:cs="Times New Roman"/>
          <w:color w:val="000000"/>
        </w:rPr>
        <w:t xml:space="preserve">  100% и более – высокоэффективной.  </w:t>
      </w:r>
      <w:r w:rsidRPr="000E4275">
        <w:rPr>
          <w:rFonts w:ascii="Times New Roman" w:hAnsi="Times New Roman" w:cs="Times New Roman"/>
          <w:b/>
          <w:color w:val="000000"/>
        </w:rPr>
        <w:t xml:space="preserve"> 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275">
        <w:rPr>
          <w:rFonts w:ascii="Times New Roman" w:hAnsi="Times New Roman" w:cs="Times New Roman"/>
          <w:color w:val="000000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595064" w:rsidRPr="000E4275" w:rsidRDefault="00595064" w:rsidP="0059506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155"/>
      </w:tblGrid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целевого  показателя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Значение весового коэффициента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обучающихся в муниципальном учреждении дополнительного образования Детская школа искусств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муниципальных библиотек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595064" w:rsidRPr="000E4275" w:rsidTr="00870B33">
        <w:trPr>
          <w:trHeight w:val="2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Охват населения услугами библиотеки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0,15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Число зрителей</w:t>
            </w:r>
            <w:r w:rsidR="00870B3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культурно-досуговых учреждений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0,15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посещений</w:t>
            </w:r>
            <w:r w:rsidR="00870B3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на один музей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0,1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 мероприятий культурно-досуговых учреждений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0,15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творческих коллективов, студий, кружков, </w:t>
            </w:r>
            <w:r w:rsidRPr="000E4275">
              <w:rPr>
                <w:sz w:val="22"/>
                <w:szCs w:val="22"/>
              </w:rPr>
              <w:lastRenderedPageBreak/>
              <w:t>любительских объединений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0,1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учреждений, на которых проведен капитальный и текущий ремонты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976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595064" w:rsidRPr="000E4275" w:rsidTr="005950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75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64" w:rsidRPr="000E4275" w:rsidRDefault="00595064" w:rsidP="00870B33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E4275">
              <w:rPr>
                <w:b/>
                <w:color w:val="000000"/>
                <w:sz w:val="22"/>
                <w:szCs w:val="22"/>
              </w:rPr>
              <w:t>1.0</w:t>
            </w:r>
          </w:p>
        </w:tc>
      </w:tr>
    </w:tbl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    </w:t>
      </w:r>
    </w:p>
    <w:p w:rsidR="00595064" w:rsidRPr="000E4275" w:rsidRDefault="00595064" w:rsidP="005950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  Предполагается, что по окончании реализации ВЦП в муниципальных учреждениях культуры будут созданы предпосылки для дальнейшего развития отрасли «Культура». </w:t>
      </w:r>
    </w:p>
    <w:p w:rsidR="00595064" w:rsidRPr="000E4275" w:rsidRDefault="00595064" w:rsidP="00595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Социальные эффекты ВЦП могут проявиться:</w:t>
      </w:r>
    </w:p>
    <w:p w:rsidR="00595064" w:rsidRPr="000E4275" w:rsidRDefault="00595064" w:rsidP="00595064">
      <w:pPr>
        <w:pStyle w:val="a3"/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0E4275">
        <w:rPr>
          <w:sz w:val="22"/>
          <w:szCs w:val="22"/>
        </w:rPr>
        <w:t xml:space="preserve">в повышении привлекательности учреждений культуры как центров общественной и культурной активности населения, </w:t>
      </w:r>
    </w:p>
    <w:p w:rsidR="00595064" w:rsidRPr="000E4275" w:rsidRDefault="00595064" w:rsidP="00595064">
      <w:pPr>
        <w:pStyle w:val="a3"/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proofErr w:type="gramStart"/>
      <w:r w:rsidRPr="000E4275">
        <w:rPr>
          <w:sz w:val="22"/>
          <w:szCs w:val="22"/>
        </w:rPr>
        <w:t>снижении</w:t>
      </w:r>
      <w:proofErr w:type="gramEnd"/>
      <w:r w:rsidRPr="000E4275">
        <w:rPr>
          <w:sz w:val="22"/>
          <w:szCs w:val="22"/>
        </w:rPr>
        <w:t xml:space="preserve">  рисков закрытия учреждений культуры, </w:t>
      </w:r>
    </w:p>
    <w:p w:rsidR="00595064" w:rsidRPr="000E4275" w:rsidRDefault="00595064" w:rsidP="00595064">
      <w:pPr>
        <w:pStyle w:val="a3"/>
        <w:numPr>
          <w:ilvl w:val="0"/>
          <w:numId w:val="14"/>
        </w:numPr>
        <w:ind w:left="714" w:hanging="357"/>
        <w:jc w:val="both"/>
        <w:rPr>
          <w:b/>
          <w:sz w:val="22"/>
          <w:szCs w:val="22"/>
        </w:rPr>
      </w:pPr>
      <w:r w:rsidRPr="000E4275">
        <w:rPr>
          <w:sz w:val="22"/>
          <w:szCs w:val="22"/>
        </w:rPr>
        <w:t>в учёте культурных аспектов при разработке и реализации планов развития района, города и сельских поселений,</w:t>
      </w:r>
      <w:r w:rsidRPr="000E4275">
        <w:rPr>
          <w:b/>
          <w:sz w:val="22"/>
          <w:szCs w:val="22"/>
        </w:rPr>
        <w:t xml:space="preserve"> </w:t>
      </w:r>
    </w:p>
    <w:p w:rsidR="00595064" w:rsidRPr="000E4275" w:rsidRDefault="00595064" w:rsidP="00595064">
      <w:pPr>
        <w:pStyle w:val="a3"/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0E4275">
        <w:rPr>
          <w:sz w:val="22"/>
          <w:szCs w:val="22"/>
        </w:rPr>
        <w:t>в</w:t>
      </w:r>
      <w:r w:rsidRPr="000E4275">
        <w:rPr>
          <w:b/>
          <w:sz w:val="22"/>
          <w:szCs w:val="22"/>
        </w:rPr>
        <w:t xml:space="preserve"> </w:t>
      </w:r>
      <w:r w:rsidRPr="000E4275">
        <w:rPr>
          <w:sz w:val="22"/>
          <w:szCs w:val="22"/>
        </w:rPr>
        <w:t>формировании позитивного мироощущения жителей, гостей муниципального района и работников культуры</w:t>
      </w:r>
    </w:p>
    <w:p w:rsidR="00595064" w:rsidRPr="000E4275" w:rsidRDefault="00595064" w:rsidP="00595064">
      <w:pPr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Выполнение комплекса программных мероприятий будет способствовать созданию условий для дальнейшего развития учреждений, реализации творческих потребностей, организации культурного досуга населения района.  </w:t>
      </w:r>
    </w:p>
    <w:p w:rsidR="00595064" w:rsidRPr="000E4275" w:rsidRDefault="00595064" w:rsidP="00595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E4275">
        <w:rPr>
          <w:rFonts w:ascii="Times New Roman" w:hAnsi="Times New Roman" w:cs="Times New Roman"/>
          <w:b/>
          <w:sz w:val="22"/>
          <w:szCs w:val="22"/>
        </w:rPr>
        <w:t>Список используемых сокращений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ВЦП - ведомственная целевая программа 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МУК МКДЦ – муниципальное учреждение культуры «</w:t>
      </w:r>
      <w:proofErr w:type="spellStart"/>
      <w:r w:rsidRPr="000E4275">
        <w:rPr>
          <w:rFonts w:ascii="Times New Roman" w:hAnsi="Times New Roman" w:cs="Times New Roman"/>
          <w:sz w:val="22"/>
          <w:szCs w:val="22"/>
        </w:rPr>
        <w:t>Межпоселенческий</w:t>
      </w:r>
      <w:proofErr w:type="spellEnd"/>
      <w:r w:rsidRPr="000E4275">
        <w:rPr>
          <w:rFonts w:ascii="Times New Roman" w:hAnsi="Times New Roman" w:cs="Times New Roman"/>
          <w:sz w:val="22"/>
          <w:szCs w:val="22"/>
        </w:rPr>
        <w:t xml:space="preserve"> культурно-досуговый центр»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 xml:space="preserve">МУК </w:t>
      </w:r>
      <w:proofErr w:type="spellStart"/>
      <w:r w:rsidRPr="000E4275">
        <w:rPr>
          <w:rFonts w:ascii="Times New Roman" w:hAnsi="Times New Roman" w:cs="Times New Roman"/>
          <w:sz w:val="22"/>
          <w:szCs w:val="22"/>
        </w:rPr>
        <w:t>ЦСиРК</w:t>
      </w:r>
      <w:proofErr w:type="spellEnd"/>
      <w:r w:rsidRPr="000E4275">
        <w:rPr>
          <w:rFonts w:ascii="Times New Roman" w:hAnsi="Times New Roman" w:cs="Times New Roman"/>
          <w:sz w:val="22"/>
          <w:szCs w:val="22"/>
        </w:rPr>
        <w:t xml:space="preserve"> - муниципальное учреждение культуры «Центр сохранения и развития культуры»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МБУК ЦБС - муниципальное бюджетное учреждение культуры «Централизованная библиотечная сеть»</w:t>
      </w:r>
    </w:p>
    <w:p w:rsidR="00595064" w:rsidRPr="000E4275" w:rsidRDefault="00595064" w:rsidP="005950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275">
        <w:rPr>
          <w:rFonts w:ascii="Times New Roman" w:hAnsi="Times New Roman" w:cs="Times New Roman"/>
          <w:sz w:val="22"/>
          <w:szCs w:val="22"/>
        </w:rPr>
        <w:t>МОУ ДОД ДШИ  - муниципальное образовательное учреждение дополнительного образования детей  «Детская школа искусств г. Пошехонье»</w:t>
      </w:r>
    </w:p>
    <w:p w:rsidR="00595064" w:rsidRPr="000E4275" w:rsidRDefault="00595064" w:rsidP="0059506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МУК ПМР</w:t>
      </w:r>
      <w:r w:rsidRPr="000E4275">
        <w:rPr>
          <w:rFonts w:ascii="Times New Roman" w:hAnsi="Times New Roman" w:cs="Times New Roman"/>
          <w:i/>
        </w:rPr>
        <w:t xml:space="preserve"> –</w:t>
      </w:r>
      <w:r w:rsidRPr="000E4275">
        <w:rPr>
          <w:rFonts w:ascii="Times New Roman" w:hAnsi="Times New Roman" w:cs="Times New Roman"/>
        </w:rPr>
        <w:t xml:space="preserve"> муниципальные учреждения культуры Пошехонского муниципального района</w:t>
      </w:r>
    </w:p>
    <w:p w:rsidR="00595064" w:rsidRPr="000E4275" w:rsidRDefault="00595064" w:rsidP="00595064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E4275">
        <w:rPr>
          <w:rFonts w:ascii="Times New Roman" w:hAnsi="Times New Roman" w:cs="Times New Roman"/>
        </w:rPr>
        <w:t>ОКМСиТ</w:t>
      </w:r>
      <w:proofErr w:type="spellEnd"/>
      <w:r w:rsidRPr="000E4275">
        <w:rPr>
          <w:rFonts w:ascii="Times New Roman" w:hAnsi="Times New Roman" w:cs="Times New Roman"/>
        </w:rPr>
        <w:t xml:space="preserve"> – отдел по делам культуры, молодежи, спорта и туризма</w:t>
      </w:r>
    </w:p>
    <w:p w:rsidR="00595064" w:rsidRPr="000E4275" w:rsidRDefault="00595064" w:rsidP="0059506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МБ – местный бюджет</w:t>
      </w:r>
    </w:p>
    <w:p w:rsidR="00595064" w:rsidRPr="000E4275" w:rsidRDefault="00595064" w:rsidP="0059506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ОБ-областной бюджет</w:t>
      </w:r>
    </w:p>
    <w:p w:rsidR="00595064" w:rsidRPr="000E4275" w:rsidRDefault="00595064" w:rsidP="0059506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>ФБ-федеральный бюджет</w:t>
      </w:r>
    </w:p>
    <w:p w:rsidR="002E5351" w:rsidRPr="000E4275" w:rsidRDefault="00595064" w:rsidP="00595064">
      <w:pPr>
        <w:rPr>
          <w:rFonts w:ascii="Times New Roman" w:hAnsi="Times New Roman" w:cs="Times New Roman"/>
        </w:rPr>
      </w:pPr>
      <w:r w:rsidRPr="000E4275">
        <w:rPr>
          <w:rFonts w:ascii="Times New Roman" w:hAnsi="Times New Roman" w:cs="Times New Roman"/>
        </w:rPr>
        <w:t xml:space="preserve">БП-бюджет </w:t>
      </w:r>
      <w:proofErr w:type="spellStart"/>
      <w:r w:rsidRPr="000E4275">
        <w:rPr>
          <w:rFonts w:ascii="Times New Roman" w:hAnsi="Times New Roman" w:cs="Times New Roman"/>
        </w:rPr>
        <w:t>поселени</w:t>
      </w:r>
      <w:proofErr w:type="spellEnd"/>
    </w:p>
    <w:sectPr w:rsidR="002E5351" w:rsidRPr="000E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E7744"/>
    <w:multiLevelType w:val="hybridMultilevel"/>
    <w:tmpl w:val="8F7E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AF7"/>
    <w:multiLevelType w:val="hybridMultilevel"/>
    <w:tmpl w:val="7C7889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2A2350E"/>
    <w:multiLevelType w:val="hybridMultilevel"/>
    <w:tmpl w:val="56686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6203F"/>
    <w:multiLevelType w:val="hybridMultilevel"/>
    <w:tmpl w:val="3346694A"/>
    <w:lvl w:ilvl="0" w:tplc="76FC1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831AB9"/>
    <w:multiLevelType w:val="hybridMultilevel"/>
    <w:tmpl w:val="D2DE3AB4"/>
    <w:lvl w:ilvl="0" w:tplc="615EB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BC377D"/>
    <w:multiLevelType w:val="hybridMultilevel"/>
    <w:tmpl w:val="173A7CAE"/>
    <w:lvl w:ilvl="0" w:tplc="D7F8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2C3C91"/>
    <w:multiLevelType w:val="hybridMultilevel"/>
    <w:tmpl w:val="12B6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29B1"/>
    <w:multiLevelType w:val="hybridMultilevel"/>
    <w:tmpl w:val="6CB4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0831"/>
    <w:multiLevelType w:val="hybridMultilevel"/>
    <w:tmpl w:val="173A7CAE"/>
    <w:lvl w:ilvl="0" w:tplc="D7F8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E439CE"/>
    <w:multiLevelType w:val="hybridMultilevel"/>
    <w:tmpl w:val="872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E212B"/>
    <w:multiLevelType w:val="hybridMultilevel"/>
    <w:tmpl w:val="54A24D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9D46E0"/>
    <w:multiLevelType w:val="hybridMultilevel"/>
    <w:tmpl w:val="173A7CAE"/>
    <w:lvl w:ilvl="0" w:tplc="D7F8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340A30"/>
    <w:multiLevelType w:val="hybridMultilevel"/>
    <w:tmpl w:val="F4585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AEE5990"/>
    <w:multiLevelType w:val="hybridMultilevel"/>
    <w:tmpl w:val="7B7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4"/>
    <w:rsid w:val="000967D9"/>
    <w:rsid w:val="000B6775"/>
    <w:rsid w:val="000E4275"/>
    <w:rsid w:val="002E5351"/>
    <w:rsid w:val="00595064"/>
    <w:rsid w:val="005A4C2E"/>
    <w:rsid w:val="00730E07"/>
    <w:rsid w:val="0077309C"/>
    <w:rsid w:val="00870B33"/>
    <w:rsid w:val="00897659"/>
    <w:rsid w:val="00A74040"/>
    <w:rsid w:val="00B067B1"/>
    <w:rsid w:val="00D20FE0"/>
    <w:rsid w:val="00DA004B"/>
    <w:rsid w:val="00DD3B7C"/>
    <w:rsid w:val="00E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506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9506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950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5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59506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nformat">
    <w:name w:val="ConsNonformat"/>
    <w:rsid w:val="00595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950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95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95064"/>
  </w:style>
  <w:style w:type="paragraph" w:styleId="ad">
    <w:name w:val="footer"/>
    <w:basedOn w:val="a"/>
    <w:link w:val="ae"/>
    <w:rsid w:val="00595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95064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9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5064"/>
  </w:style>
  <w:style w:type="paragraph" w:customStyle="1" w:styleId="3">
    <w:name w:val="Абзац списка3"/>
    <w:basedOn w:val="a"/>
    <w:rsid w:val="0059506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064"/>
    <w:rPr>
      <w:rFonts w:ascii="Tahoma" w:hAnsi="Tahoma" w:cs="Tahoma"/>
      <w:sz w:val="16"/>
      <w:szCs w:val="16"/>
    </w:rPr>
  </w:style>
  <w:style w:type="paragraph" w:customStyle="1" w:styleId="af2">
    <w:name w:val="Содержимое списка"/>
    <w:basedOn w:val="a"/>
    <w:rsid w:val="00A74040"/>
    <w:pPr>
      <w:widowControl w:val="0"/>
      <w:suppressAutoHyphens/>
      <w:spacing w:after="0" w:line="240" w:lineRule="auto"/>
      <w:ind w:left="567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506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9506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950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5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59506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nformat">
    <w:name w:val="ConsNonformat"/>
    <w:rsid w:val="00595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950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95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95064"/>
  </w:style>
  <w:style w:type="paragraph" w:styleId="ad">
    <w:name w:val="footer"/>
    <w:basedOn w:val="a"/>
    <w:link w:val="ae"/>
    <w:rsid w:val="00595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95064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9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5064"/>
  </w:style>
  <w:style w:type="paragraph" w:customStyle="1" w:styleId="3">
    <w:name w:val="Абзац списка3"/>
    <w:basedOn w:val="a"/>
    <w:rsid w:val="0059506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064"/>
    <w:rPr>
      <w:rFonts w:ascii="Tahoma" w:hAnsi="Tahoma" w:cs="Tahoma"/>
      <w:sz w:val="16"/>
      <w:szCs w:val="16"/>
    </w:rPr>
  </w:style>
  <w:style w:type="paragraph" w:customStyle="1" w:styleId="af2">
    <w:name w:val="Содержимое списка"/>
    <w:basedOn w:val="a"/>
    <w:rsid w:val="00A74040"/>
    <w:pPr>
      <w:widowControl w:val="0"/>
      <w:suppressAutoHyphens/>
      <w:spacing w:after="0" w:line="240" w:lineRule="auto"/>
      <w:ind w:left="567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D162948B4ACED1BAAB0068A1475F78EC3C53FBF559372BDD104EAC3CC86B679D349E4A9AB69DE14A7B3N3j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D162948B4ACED1BAAB0068A1475F78EC3C53FBC5E9971B2D104EAC3CC86B679D349E4A9AB69DE14A5B0N3j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TENSOR</cp:lastModifiedBy>
  <cp:revision>2</cp:revision>
  <cp:lastPrinted>2015-03-03T22:47:00Z</cp:lastPrinted>
  <dcterms:created xsi:type="dcterms:W3CDTF">2015-04-07T21:47:00Z</dcterms:created>
  <dcterms:modified xsi:type="dcterms:W3CDTF">2015-04-07T21:47:00Z</dcterms:modified>
</cp:coreProperties>
</file>