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83" w:rsidRPr="0037706F" w:rsidRDefault="00CB2A83" w:rsidP="00CB2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2677795</wp:posOffset>
            </wp:positionH>
            <wp:positionV relativeFrom="paragraph">
              <wp:posOffset>-228600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A83" w:rsidRPr="0037706F" w:rsidRDefault="00CB2A83" w:rsidP="00CB2A83">
      <w:pPr>
        <w:rPr>
          <w:rFonts w:ascii="Times New Roman" w:hAnsi="Times New Roman"/>
          <w:sz w:val="24"/>
          <w:szCs w:val="24"/>
        </w:rPr>
      </w:pPr>
    </w:p>
    <w:p w:rsidR="00CB2A83" w:rsidRPr="0037706F" w:rsidRDefault="00CB2A83" w:rsidP="00CB2A83">
      <w:pPr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37706F">
        <w:rPr>
          <w:rFonts w:ascii="Times New Roman" w:hAnsi="Times New Roman"/>
          <w:sz w:val="24"/>
          <w:szCs w:val="24"/>
        </w:rPr>
        <w:t xml:space="preserve">  ЯРОСЛАВСКАЯ ОБЛАСТЬ</w:t>
      </w:r>
    </w:p>
    <w:p w:rsidR="00CB2A83" w:rsidRDefault="00CB2A83" w:rsidP="00CB2A83">
      <w:pPr>
        <w:jc w:val="center"/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>АДМИНИСТРАЦИЯ   ПОШЕ</w:t>
      </w:r>
      <w:r>
        <w:rPr>
          <w:rFonts w:ascii="Times New Roman" w:hAnsi="Times New Roman"/>
          <w:sz w:val="24"/>
          <w:szCs w:val="24"/>
        </w:rPr>
        <w:t>ХОНСКОГО МУНИЦИПАЛЬНОГО  РАЙОНА</w:t>
      </w:r>
    </w:p>
    <w:p w:rsidR="00CB2A83" w:rsidRPr="001D7621" w:rsidRDefault="00CB2A83" w:rsidP="00CB2A83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1D7621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D7621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B2A83" w:rsidRPr="0037706F" w:rsidRDefault="00CB2A83" w:rsidP="00CB2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</w:t>
      </w:r>
      <w:r w:rsidRPr="00CB2A83">
        <w:rPr>
          <w:rFonts w:ascii="Times New Roman" w:hAnsi="Times New Roman"/>
          <w:sz w:val="28"/>
          <w:szCs w:val="28"/>
        </w:rPr>
        <w:t>30.12.2021____г.                                                                   №   927</w:t>
      </w:r>
      <w:r w:rsidRPr="0037706F">
        <w:rPr>
          <w:rFonts w:ascii="Times New Roman" w:hAnsi="Times New Roman"/>
          <w:sz w:val="24"/>
          <w:szCs w:val="24"/>
        </w:rPr>
        <w:t>_</w:t>
      </w:r>
    </w:p>
    <w:p w:rsidR="00CB2A83" w:rsidRPr="0037706F" w:rsidRDefault="00CB2A83" w:rsidP="00CB2A83">
      <w:pPr>
        <w:rPr>
          <w:rFonts w:ascii="Times New Roman" w:hAnsi="Times New Roman"/>
          <w:sz w:val="24"/>
          <w:szCs w:val="24"/>
        </w:rPr>
      </w:pPr>
      <w:r w:rsidRPr="0037706F">
        <w:rPr>
          <w:rFonts w:ascii="Times New Roman" w:hAnsi="Times New Roman"/>
          <w:sz w:val="24"/>
          <w:szCs w:val="24"/>
        </w:rPr>
        <w:t xml:space="preserve">   г. Пошехонье </w:t>
      </w:r>
    </w:p>
    <w:p w:rsidR="00CB2A83" w:rsidRPr="00CB2A83" w:rsidRDefault="00CB2A83" w:rsidP="00CB2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>О внесении изменений в  Порядок  размещения сведений</w:t>
      </w:r>
    </w:p>
    <w:p w:rsidR="00CB2A83" w:rsidRPr="00CB2A83" w:rsidRDefault="00CB2A83" w:rsidP="00CB2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>о  доходах, расходах, об имуществе и обязательствах</w:t>
      </w:r>
    </w:p>
    <w:p w:rsidR="00CB2A83" w:rsidRPr="00CB2A83" w:rsidRDefault="00CB2A83" w:rsidP="00CB2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 xml:space="preserve">имущественного  характера  отдельных категорий  лиц и </w:t>
      </w:r>
    </w:p>
    <w:p w:rsidR="00CB2A83" w:rsidRPr="00CB2A83" w:rsidRDefault="00CB2A83" w:rsidP="00CB2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>членов  их семей.</w:t>
      </w:r>
    </w:p>
    <w:p w:rsidR="00CB2A83" w:rsidRPr="00CB2A83" w:rsidRDefault="00CB2A83" w:rsidP="00CB2A8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 xml:space="preserve">        </w:t>
      </w:r>
    </w:p>
    <w:p w:rsidR="00CB2A83" w:rsidRPr="00CB2A83" w:rsidRDefault="00CB2A83" w:rsidP="00CB2A8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 xml:space="preserve">                 </w:t>
      </w:r>
      <w:proofErr w:type="gramStart"/>
      <w:r w:rsidRPr="00CB2A83">
        <w:rPr>
          <w:rFonts w:ascii="Times New Roman" w:hAnsi="Times New Roman"/>
          <w:sz w:val="26"/>
          <w:szCs w:val="26"/>
        </w:rPr>
        <w:t>В соответствии с Указами  Президента Российской  Федерации от 08  июля  2013 г. № 613 « Вопросы противодействия коррупции», от 10 декабря 2020 г. N 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</w:t>
      </w:r>
      <w:r w:rsidRPr="00CB2A83">
        <w:rPr>
          <w:sz w:val="26"/>
          <w:szCs w:val="26"/>
        </w:rPr>
        <w:t xml:space="preserve"> </w:t>
      </w:r>
      <w:r w:rsidRPr="00CB2A83">
        <w:rPr>
          <w:rFonts w:ascii="Times New Roman" w:hAnsi="Times New Roman"/>
          <w:sz w:val="26"/>
          <w:szCs w:val="26"/>
        </w:rPr>
        <w:t>руководствуясь Уставом  Пошехонского муниципального района,</w:t>
      </w:r>
      <w:proofErr w:type="gramEnd"/>
    </w:p>
    <w:p w:rsidR="00CB2A83" w:rsidRPr="00CB2A83" w:rsidRDefault="00CB2A83" w:rsidP="00CB2A83">
      <w:pPr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proofErr w:type="gramStart"/>
      <w:r w:rsidRPr="00CB2A83">
        <w:rPr>
          <w:rFonts w:ascii="Times New Roman" w:hAnsi="Times New Roman"/>
          <w:sz w:val="26"/>
          <w:szCs w:val="26"/>
        </w:rPr>
        <w:t>П</w:t>
      </w:r>
      <w:proofErr w:type="gramEnd"/>
      <w:r w:rsidRPr="00CB2A83">
        <w:rPr>
          <w:rFonts w:ascii="Times New Roman" w:hAnsi="Times New Roman"/>
          <w:sz w:val="26"/>
          <w:szCs w:val="26"/>
        </w:rPr>
        <w:t xml:space="preserve"> О С Т А Н О В Л Я Е Т :</w:t>
      </w:r>
    </w:p>
    <w:p w:rsidR="00CB2A83" w:rsidRPr="00CB2A83" w:rsidRDefault="00CB2A83" w:rsidP="00CB2A83">
      <w:pPr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>1. Внести  в  Порядок  размещения сведений о доходах, расходах, об имуществе и обязательствах имущественного характера отдельных категорий лиц и членов их семей, в информационно-телекоммуникационной сети «Интернет» и предоставления этих   сведений  общероссийским средствам массовой информации  для опубликования  ( далее Порядок)</w:t>
      </w:r>
      <w:proofErr w:type="gramStart"/>
      <w:r w:rsidRPr="00CB2A83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CB2A83">
        <w:rPr>
          <w:rFonts w:ascii="Times New Roman" w:hAnsi="Times New Roman"/>
          <w:sz w:val="26"/>
          <w:szCs w:val="26"/>
        </w:rPr>
        <w:t xml:space="preserve"> утвержденный постановлением Администрации Пошехонского муниципального района от 20.12.2013 № 1641 «Об утверждении Порядка   размещения сведений о доходах, расходах, об имуществе и обязательствах имущественного характера отдельных категорий лиц и членов их семей, в информационно-телекоммуникационной сети «Интернет» и предоставления этих   сведений  общероссийским средствам массовой информации  для опубликования»  следующие  изменения и дополнения</w:t>
      </w:r>
      <w:proofErr w:type="gramStart"/>
      <w:r w:rsidRPr="00CB2A83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941F74" w:rsidRDefault="00CB2A83" w:rsidP="00CB2A83">
      <w:pPr>
        <w:spacing w:after="0"/>
        <w:ind w:left="-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B2A83">
        <w:rPr>
          <w:rFonts w:ascii="Times New Roman" w:hAnsi="Times New Roman"/>
          <w:sz w:val="26"/>
          <w:szCs w:val="26"/>
        </w:rPr>
        <w:t xml:space="preserve">          - пункт 3.3. Порядка изложить в следующей редакции «3.3. Д</w:t>
      </w:r>
      <w:r w:rsidRPr="00CB2A83">
        <w:rPr>
          <w:rFonts w:ascii="Times New Roman" w:hAnsi="Times New Roman"/>
          <w:sz w:val="26"/>
          <w:szCs w:val="26"/>
          <w:shd w:val="clear" w:color="auto" w:fill="FFFFFF"/>
        </w:rPr>
        <w:t xml:space="preserve">екларированный </w:t>
      </w:r>
      <w:r w:rsidR="00941F74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</w:p>
    <w:p w:rsidR="00941F74" w:rsidRDefault="00941F74" w:rsidP="00CB2A83">
      <w:pPr>
        <w:spacing w:after="0"/>
        <w:ind w:left="-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годовой</w:t>
      </w:r>
      <w:r w:rsidR="00CB2A83" w:rsidRPr="00CB2A8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дох</w:t>
      </w:r>
      <w:r w:rsidR="00CB2A83" w:rsidRPr="00CB2A83">
        <w:rPr>
          <w:rFonts w:ascii="Times New Roman" w:hAnsi="Times New Roman"/>
          <w:sz w:val="26"/>
          <w:szCs w:val="26"/>
          <w:shd w:val="clear" w:color="auto" w:fill="FFFFFF"/>
        </w:rPr>
        <w:t>од служащего (работника), его супруги (супруга) и несовершеннолетних</w:t>
      </w:r>
    </w:p>
    <w:p w:rsidR="00CB2A83" w:rsidRPr="00CB2A83" w:rsidRDefault="00941F74" w:rsidP="00CB2A83">
      <w:pPr>
        <w:spacing w:after="0"/>
        <w:ind w:left="-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  </w:t>
      </w:r>
      <w:r w:rsidR="00CB2A83" w:rsidRPr="00CB2A83">
        <w:rPr>
          <w:rFonts w:ascii="Times New Roman" w:hAnsi="Times New Roman"/>
          <w:sz w:val="26"/>
          <w:szCs w:val="26"/>
          <w:shd w:val="clear" w:color="auto" w:fill="FFFFFF"/>
        </w:rPr>
        <w:t xml:space="preserve"> детей</w:t>
      </w:r>
      <w:proofErr w:type="gramStart"/>
      <w:r w:rsidR="00CB2A83" w:rsidRPr="00CB2A83">
        <w:rPr>
          <w:rFonts w:ascii="Times New Roman" w:hAnsi="Times New Roman"/>
          <w:sz w:val="26"/>
          <w:szCs w:val="26"/>
          <w:shd w:val="clear" w:color="auto" w:fill="FFFFFF"/>
        </w:rPr>
        <w:t>;»</w:t>
      </w:r>
      <w:proofErr w:type="gramEnd"/>
    </w:p>
    <w:p w:rsidR="00CB2A83" w:rsidRPr="00CB2A83" w:rsidRDefault="00CB2A83" w:rsidP="00CB2A8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  <w:shd w:val="clear" w:color="auto" w:fill="FFFFFF"/>
        </w:rPr>
        <w:t xml:space="preserve">-  пункт 3.4. Порядка изложить в  следующей редакции « </w:t>
      </w:r>
      <w:r w:rsidRPr="00CB2A83">
        <w:rPr>
          <w:rFonts w:ascii="Times New Roman" w:hAnsi="Times New Roman"/>
          <w:sz w:val="26"/>
          <w:szCs w:val="26"/>
        </w:rPr>
        <w:t xml:space="preserve">3.4. </w:t>
      </w:r>
      <w:proofErr w:type="gramStart"/>
      <w:r w:rsidRPr="00CB2A83">
        <w:rPr>
          <w:rFonts w:ascii="Times New Roman" w:hAnsi="Times New Roman"/>
          <w:sz w:val="26"/>
          <w:szCs w:val="26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</w:t>
      </w:r>
      <w:r w:rsidRPr="00CB2A83">
        <w:rPr>
          <w:rFonts w:ascii="Times New Roman" w:hAnsi="Times New Roman"/>
          <w:sz w:val="26"/>
          <w:szCs w:val="26"/>
        </w:rPr>
        <w:lastRenderedPageBreak/>
        <w:t xml:space="preserve">имущества, транспортного средства, ценных бумаг (долей участия, паев в уставных (складочных) капиталах организаций), </w:t>
      </w:r>
      <w:r w:rsidRPr="00CB2A83">
        <w:rPr>
          <w:rFonts w:ascii="Times New Roman" w:hAnsi="Times New Roman"/>
          <w:sz w:val="26"/>
          <w:szCs w:val="26"/>
          <w:shd w:val="clear" w:color="auto" w:fill="FFFFFF"/>
        </w:rPr>
        <w:t>цифровых финансовых активов, цифровой валюты,</w:t>
      </w:r>
      <w:r w:rsidRPr="00CB2A83">
        <w:rPr>
          <w:rFonts w:ascii="Times New Roman" w:hAnsi="Times New Roman"/>
          <w:sz w:val="26"/>
          <w:szCs w:val="26"/>
        </w:rPr>
        <w:t xml:space="preserve"> если общая сумма таких сделок </w:t>
      </w:r>
      <w:r w:rsidRPr="00CB2A83">
        <w:rPr>
          <w:rFonts w:ascii="Times New Roman" w:hAnsi="Times New Roman"/>
          <w:sz w:val="26"/>
          <w:szCs w:val="26"/>
          <w:shd w:val="clear" w:color="auto" w:fill="FFFFFF"/>
        </w:rPr>
        <w:t>(сумма такой сделки) </w:t>
      </w:r>
      <w:r w:rsidRPr="00CB2A83">
        <w:rPr>
          <w:rFonts w:ascii="Times New Roman" w:hAnsi="Times New Roman"/>
          <w:sz w:val="26"/>
          <w:szCs w:val="26"/>
        </w:rPr>
        <w:t xml:space="preserve"> превышает общий доход лица, представляющего сведения, и его супруги (супруга) за три последних года, предшествующих</w:t>
      </w:r>
      <w:proofErr w:type="gramEnd"/>
      <w:r w:rsidRPr="00CB2A83">
        <w:rPr>
          <w:rFonts w:ascii="Times New Roman" w:hAnsi="Times New Roman"/>
          <w:sz w:val="26"/>
          <w:szCs w:val="26"/>
        </w:rPr>
        <w:t xml:space="preserve"> отчетному периоду</w:t>
      </w:r>
      <w:proofErr w:type="gramStart"/>
      <w:r w:rsidRPr="00CB2A83">
        <w:rPr>
          <w:rFonts w:ascii="Times New Roman" w:hAnsi="Times New Roman"/>
          <w:sz w:val="26"/>
          <w:szCs w:val="26"/>
        </w:rPr>
        <w:t xml:space="preserve"> .</w:t>
      </w:r>
      <w:proofErr w:type="gramEnd"/>
      <w:r w:rsidRPr="00CB2A83">
        <w:rPr>
          <w:rFonts w:ascii="Times New Roman" w:hAnsi="Times New Roman"/>
          <w:sz w:val="26"/>
          <w:szCs w:val="26"/>
        </w:rPr>
        <w:t>»</w:t>
      </w:r>
    </w:p>
    <w:p w:rsidR="00CB2A83" w:rsidRPr="00CB2A83" w:rsidRDefault="00CB2A83" w:rsidP="00CB2A8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B2A83" w:rsidRPr="00CB2A83" w:rsidRDefault="00CB2A83" w:rsidP="00CB2A83">
      <w:pPr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CB2A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B2A8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 управляющего делами Администрации Пошехонского муниципального района            </w:t>
      </w:r>
    </w:p>
    <w:p w:rsidR="00CB2A83" w:rsidRPr="00CB2A83" w:rsidRDefault="00CB2A83" w:rsidP="00CB2A83">
      <w:pPr>
        <w:jc w:val="both"/>
        <w:rPr>
          <w:rFonts w:ascii="Times New Roman" w:hAnsi="Times New Roman"/>
          <w:sz w:val="26"/>
          <w:szCs w:val="26"/>
        </w:rPr>
      </w:pPr>
      <w:r w:rsidRPr="00CB2A83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подписания и подлежит опубликованию в районной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CB2A83" w:rsidRPr="00CB2A83" w:rsidRDefault="00CB2A83" w:rsidP="00CB2A83">
      <w:pPr>
        <w:ind w:firstLine="930"/>
        <w:jc w:val="both"/>
        <w:rPr>
          <w:rFonts w:ascii="Times New Roman" w:hAnsi="Times New Roman"/>
          <w:sz w:val="26"/>
          <w:szCs w:val="26"/>
        </w:rPr>
      </w:pPr>
    </w:p>
    <w:p w:rsidR="00CB2A83" w:rsidRPr="00CB2A83" w:rsidRDefault="00CB2A83" w:rsidP="00CB2A83">
      <w:pPr>
        <w:ind w:left="570"/>
        <w:rPr>
          <w:rFonts w:ascii="Times New Roman" w:hAnsi="Times New Roman"/>
          <w:sz w:val="26"/>
          <w:szCs w:val="26"/>
        </w:rPr>
      </w:pPr>
    </w:p>
    <w:p w:rsidR="00CB2A83" w:rsidRPr="00CB2A83" w:rsidRDefault="00CB2A83" w:rsidP="00CB2A83">
      <w:pPr>
        <w:pStyle w:val="a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B2A83">
        <w:rPr>
          <w:rFonts w:ascii="Times New Roman" w:hAnsi="Times New Roman" w:cs="Times New Roman"/>
          <w:sz w:val="26"/>
          <w:szCs w:val="26"/>
        </w:rPr>
        <w:t>Глава</w:t>
      </w:r>
      <w:r w:rsidR="00941F74">
        <w:rPr>
          <w:rFonts w:ascii="Times New Roman" w:hAnsi="Times New Roman" w:cs="Times New Roman"/>
          <w:sz w:val="26"/>
          <w:szCs w:val="26"/>
        </w:rPr>
        <w:t xml:space="preserve">  Пошехонского  </w:t>
      </w:r>
      <w:r w:rsidRPr="00CB2A83"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Н.Н.Белов</w:t>
      </w:r>
    </w:p>
    <w:p w:rsidR="00CB2A83" w:rsidRPr="00CB2A83" w:rsidRDefault="00CB2A83" w:rsidP="00CB2A83">
      <w:pPr>
        <w:rPr>
          <w:sz w:val="26"/>
          <w:szCs w:val="26"/>
        </w:rPr>
      </w:pPr>
    </w:p>
    <w:p w:rsidR="00CB2A83" w:rsidRDefault="00CB2A83" w:rsidP="00CB2A83"/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2A83" w:rsidRDefault="00CB2A83" w:rsidP="00CB2A83">
      <w:pPr>
        <w:suppressAutoHyphens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F76FD" w:rsidRDefault="00941F74"/>
    <w:sectPr w:rsidR="003F76FD" w:rsidSect="004745D5">
      <w:pgSz w:w="11906" w:h="16838"/>
      <w:pgMar w:top="1134" w:right="890" w:bottom="1134" w:left="1463" w:header="114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A83"/>
    <w:rsid w:val="00380039"/>
    <w:rsid w:val="00941F74"/>
    <w:rsid w:val="00AF3388"/>
    <w:rsid w:val="00CB2A83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B2A8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/>
    </w:rPr>
  </w:style>
  <w:style w:type="paragraph" w:styleId="a4">
    <w:name w:val="Body Text"/>
    <w:basedOn w:val="a"/>
    <w:link w:val="a5"/>
    <w:uiPriority w:val="99"/>
    <w:semiHidden/>
    <w:unhideWhenUsed/>
    <w:rsid w:val="00CB2A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2A8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2022-01-14T12:20:00Z</cp:lastPrinted>
  <dcterms:created xsi:type="dcterms:W3CDTF">2022-01-14T12:08:00Z</dcterms:created>
  <dcterms:modified xsi:type="dcterms:W3CDTF">2022-01-14T12:34:00Z</dcterms:modified>
</cp:coreProperties>
</file>