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F" w:rsidRDefault="00034FEF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2DC6" w:rsidRDefault="00D32DC6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2DC6" w:rsidRDefault="00D32DC6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2DC6" w:rsidRDefault="00D32DC6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2DC6" w:rsidRDefault="00D32DC6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FEF" w:rsidRDefault="00034FEF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FEF" w:rsidRDefault="00034FEF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AF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2613768</wp:posOffset>
            </wp:positionH>
            <wp:positionV relativeFrom="paragraph">
              <wp:posOffset>-409539</wp:posOffset>
            </wp:positionV>
            <wp:extent cx="431800" cy="543464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FEF" w:rsidRDefault="00034FEF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FEF" w:rsidRPr="00267B0D" w:rsidRDefault="00034FEF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>ЯРОСЛАВСКАЯ ОБЛАСТЬ</w:t>
      </w:r>
    </w:p>
    <w:p w:rsidR="00034FEF" w:rsidRPr="00267B0D" w:rsidRDefault="00034FEF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FEF" w:rsidRPr="00267B0D" w:rsidRDefault="00034FEF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>АДМИНИСТРАЦИЯ  ПОШЕХОНСКОГО МУНИЦИПАЛЬНОГО  РАЙОНА</w:t>
      </w:r>
    </w:p>
    <w:p w:rsidR="00034FEF" w:rsidRPr="00267B0D" w:rsidRDefault="00034FEF" w:rsidP="00034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FEF" w:rsidRPr="00267B0D" w:rsidRDefault="00034FEF" w:rsidP="00034F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267B0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267B0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034FEF" w:rsidRPr="00267B0D" w:rsidRDefault="00034FEF" w:rsidP="00034FEF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                                                         </w:t>
      </w:r>
    </w:p>
    <w:p w:rsidR="00034FEF" w:rsidRDefault="00034FEF" w:rsidP="00034FEF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:rsidR="00034FEF" w:rsidRPr="00FA5EAC" w:rsidRDefault="00034FEF" w:rsidP="00034FE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A5EA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D90813">
        <w:rPr>
          <w:rFonts w:ascii="Times New Roman" w:hAnsi="Times New Roman" w:cs="Times New Roman"/>
          <w:color w:val="000000" w:themeColor="text1"/>
          <w:u w:val="single"/>
        </w:rPr>
        <w:t>26 марта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Pr="00FA5EAC">
        <w:rPr>
          <w:rFonts w:ascii="Times New Roman" w:hAnsi="Times New Roman" w:cs="Times New Roman"/>
          <w:color w:val="000000" w:themeColor="text1"/>
          <w:u w:val="single"/>
        </w:rPr>
        <w:t>202</w:t>
      </w:r>
      <w:r w:rsidR="00EC6C21">
        <w:rPr>
          <w:rFonts w:ascii="Times New Roman" w:hAnsi="Times New Roman" w:cs="Times New Roman"/>
          <w:color w:val="000000" w:themeColor="text1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Pr="00FA5EAC">
        <w:rPr>
          <w:rFonts w:ascii="Times New Roman" w:hAnsi="Times New Roman" w:cs="Times New Roman"/>
          <w:color w:val="000000" w:themeColor="text1"/>
          <w:u w:val="single"/>
        </w:rPr>
        <w:t>г._</w:t>
      </w:r>
      <w:r w:rsidRPr="00FA5EA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</w:t>
      </w:r>
      <w:r w:rsidRPr="00FA5EAC">
        <w:rPr>
          <w:rFonts w:ascii="Times New Roman" w:hAnsi="Times New Roman" w:cs="Times New Roman"/>
          <w:color w:val="000000" w:themeColor="text1"/>
          <w:u w:val="single"/>
        </w:rPr>
        <w:t xml:space="preserve">№  </w:t>
      </w:r>
      <w:r w:rsidR="00D90813">
        <w:rPr>
          <w:rFonts w:ascii="Times New Roman" w:hAnsi="Times New Roman" w:cs="Times New Roman"/>
          <w:color w:val="000000" w:themeColor="text1"/>
          <w:u w:val="single"/>
        </w:rPr>
        <w:t>186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____</w:t>
      </w:r>
    </w:p>
    <w:p w:rsidR="00034FEF" w:rsidRPr="00267B0D" w:rsidRDefault="00034FEF" w:rsidP="00034FEF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67B0D">
        <w:rPr>
          <w:rFonts w:ascii="Times New Roman" w:hAnsi="Times New Roman" w:cs="Times New Roman"/>
        </w:rPr>
        <w:t>г</w:t>
      </w:r>
      <w:proofErr w:type="gramStart"/>
      <w:r w:rsidRPr="00267B0D">
        <w:rPr>
          <w:rFonts w:ascii="Times New Roman" w:hAnsi="Times New Roman" w:cs="Times New Roman"/>
        </w:rPr>
        <w:t>.П</w:t>
      </w:r>
      <w:proofErr w:type="gramEnd"/>
      <w:r w:rsidRPr="00267B0D">
        <w:rPr>
          <w:rFonts w:ascii="Times New Roman" w:hAnsi="Times New Roman" w:cs="Times New Roman"/>
        </w:rPr>
        <w:t>ошехонье</w:t>
      </w:r>
    </w:p>
    <w:p w:rsidR="00034FEF" w:rsidRPr="00267B0D" w:rsidRDefault="00034FEF" w:rsidP="00034FEF">
      <w:pPr>
        <w:spacing w:after="0" w:line="240" w:lineRule="auto"/>
        <w:rPr>
          <w:rFonts w:ascii="Times New Roman" w:hAnsi="Times New Roman" w:cs="Times New Roman"/>
        </w:rPr>
      </w:pPr>
    </w:p>
    <w:p w:rsidR="00034FEF" w:rsidRDefault="00034FEF" w:rsidP="00034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Порядка привлечения</w:t>
      </w:r>
    </w:p>
    <w:p w:rsidR="00034FEF" w:rsidRDefault="00D542A5" w:rsidP="00034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34FEF">
        <w:rPr>
          <w:rFonts w:ascii="Times New Roman" w:hAnsi="Times New Roman" w:cs="Times New Roman"/>
        </w:rPr>
        <w:t xml:space="preserve">статков средств с казначейских счетов </w:t>
      </w:r>
      <w:proofErr w:type="gramStart"/>
      <w:r w:rsidR="00034FEF">
        <w:rPr>
          <w:rFonts w:ascii="Times New Roman" w:hAnsi="Times New Roman" w:cs="Times New Roman"/>
        </w:rPr>
        <w:t>на</w:t>
      </w:r>
      <w:proofErr w:type="gramEnd"/>
      <w:r w:rsidR="00034FEF">
        <w:rPr>
          <w:rFonts w:ascii="Times New Roman" w:hAnsi="Times New Roman" w:cs="Times New Roman"/>
        </w:rPr>
        <w:t xml:space="preserve"> </w:t>
      </w:r>
    </w:p>
    <w:p w:rsidR="00034FEF" w:rsidRDefault="00034FEF" w:rsidP="00034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единый счет бюджета Пошехонского </w:t>
      </w:r>
    </w:p>
    <w:p w:rsidR="00034FEF" w:rsidRDefault="00034FEF" w:rsidP="00034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 района и их возврата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34FEF" w:rsidRDefault="00034FEF" w:rsidP="00034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казначейские счета, с которых они были</w:t>
      </w:r>
    </w:p>
    <w:p w:rsidR="00034FEF" w:rsidRPr="00267B0D" w:rsidRDefault="00034FEF" w:rsidP="00034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перечислены</w:t>
      </w:r>
    </w:p>
    <w:p w:rsidR="00034FEF" w:rsidRDefault="00034FEF" w:rsidP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 w:rsidP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Pr="00034FEF" w:rsidRDefault="00034FEF" w:rsidP="00034FEF">
      <w:pPr>
        <w:jc w:val="both"/>
        <w:rPr>
          <w:rFonts w:ascii="Times New Roman" w:hAnsi="Times New Roman" w:cs="Times New Roman"/>
          <w:sz w:val="28"/>
          <w:szCs w:val="28"/>
        </w:rPr>
      </w:pPr>
      <w:r w:rsidRPr="00034FEF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 </w:t>
      </w:r>
    </w:p>
    <w:p w:rsidR="00034FEF" w:rsidRPr="00034FEF" w:rsidRDefault="00D542A5" w:rsidP="00034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</w:t>
      </w:r>
      <w:r w:rsidR="00034FEF" w:rsidRPr="00034FE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34FEF" w:rsidRPr="00034FEF" w:rsidRDefault="00034FEF" w:rsidP="00034FEF">
      <w:pPr>
        <w:pStyle w:val="a4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034FEF">
        <w:rPr>
          <w:sz w:val="28"/>
          <w:szCs w:val="28"/>
        </w:rPr>
        <w:t xml:space="preserve">1. Утвердить прилагаемый </w:t>
      </w:r>
      <w:r w:rsidRPr="00034FEF">
        <w:rPr>
          <w:rFonts w:eastAsia="Calibri"/>
          <w:color w:val="000000"/>
          <w:sz w:val="28"/>
          <w:szCs w:val="28"/>
          <w:lang w:eastAsia="ru-RU"/>
        </w:rPr>
        <w:t>Порядок привлечения остатков сре</w:t>
      </w:r>
      <w:proofErr w:type="gramStart"/>
      <w:r w:rsidRPr="00034FEF">
        <w:rPr>
          <w:rFonts w:eastAsia="Calibri"/>
          <w:color w:val="000000"/>
          <w:sz w:val="28"/>
          <w:szCs w:val="28"/>
          <w:lang w:eastAsia="ru-RU"/>
        </w:rPr>
        <w:t>дств с к</w:t>
      </w:r>
      <w:proofErr w:type="gramEnd"/>
      <w:r w:rsidRPr="00034FEF">
        <w:rPr>
          <w:rFonts w:eastAsia="Calibri"/>
          <w:color w:val="000000"/>
          <w:sz w:val="28"/>
          <w:szCs w:val="28"/>
          <w:lang w:eastAsia="ru-RU"/>
        </w:rPr>
        <w:t>азначейских счетов на единый счет бюджета</w:t>
      </w:r>
      <w:r w:rsidR="00D542A5">
        <w:rPr>
          <w:rFonts w:eastAsia="Calibri"/>
          <w:color w:val="000000"/>
          <w:sz w:val="28"/>
          <w:szCs w:val="28"/>
          <w:lang w:eastAsia="ru-RU"/>
        </w:rPr>
        <w:t xml:space="preserve"> Пошехонского муниципального района</w:t>
      </w:r>
      <w:r w:rsidRPr="00034FEF">
        <w:rPr>
          <w:rFonts w:eastAsia="Calibri"/>
          <w:color w:val="000000"/>
          <w:sz w:val="28"/>
          <w:szCs w:val="28"/>
          <w:lang w:eastAsia="ru-RU"/>
        </w:rPr>
        <w:t xml:space="preserve"> и их возврата на казначейские счета, с которых они были ранее перечислены.</w:t>
      </w:r>
    </w:p>
    <w:p w:rsidR="00034FEF" w:rsidRPr="00D542A5" w:rsidRDefault="00D542A5" w:rsidP="00D542A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34FEF" w:rsidRPr="00D542A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00B40">
        <w:rPr>
          <w:rFonts w:ascii="Times New Roman" w:hAnsi="Times New Roman" w:cs="Times New Roman"/>
          <w:b w:val="0"/>
          <w:sz w:val="28"/>
          <w:szCs w:val="28"/>
        </w:rPr>
        <w:t>Постановление распространяется на правоотношения, возникшие с 01 января 2024 года.</w:t>
      </w: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2DC6" w:rsidRPr="00D32DC6" w:rsidRDefault="00D32DC6" w:rsidP="00D32DC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2DC6">
        <w:rPr>
          <w:rFonts w:ascii="Times New Roman" w:hAnsi="Times New Roman" w:cs="Times New Roman"/>
          <w:b w:val="0"/>
          <w:sz w:val="28"/>
          <w:szCs w:val="28"/>
        </w:rPr>
        <w:t xml:space="preserve">Глава Пошехонского </w:t>
      </w:r>
    </w:p>
    <w:p w:rsidR="00034FEF" w:rsidRPr="00D32DC6" w:rsidRDefault="00D32DC6" w:rsidP="00D32DC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2DC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Н.Н. Белов</w:t>
      </w: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Default="00034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FEF" w:rsidRPr="00034FEF" w:rsidRDefault="00034FEF" w:rsidP="00D32DC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34FEF">
        <w:rPr>
          <w:rFonts w:ascii="Times New Roman" w:hAnsi="Times New Roman" w:cs="Times New Roman"/>
          <w:sz w:val="28"/>
          <w:szCs w:val="28"/>
        </w:rPr>
        <w:t>УТВЕРЖДЕН</w:t>
      </w:r>
    </w:p>
    <w:p w:rsidR="00034FEF" w:rsidRPr="00D32DC6" w:rsidRDefault="00D32DC6" w:rsidP="00D32DC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32DC6">
        <w:rPr>
          <w:rFonts w:ascii="Times New Roman" w:hAnsi="Times New Roman" w:cs="Times New Roman"/>
          <w:sz w:val="24"/>
          <w:szCs w:val="24"/>
        </w:rPr>
        <w:t>П</w:t>
      </w:r>
      <w:r w:rsidR="00034FEF" w:rsidRPr="00D32DC6">
        <w:rPr>
          <w:rFonts w:ascii="Times New Roman" w:hAnsi="Times New Roman" w:cs="Times New Roman"/>
          <w:sz w:val="24"/>
          <w:szCs w:val="24"/>
        </w:rPr>
        <w:t>остановлением</w:t>
      </w:r>
      <w:r w:rsidRPr="00D32DC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32DC6" w:rsidRPr="00D32DC6" w:rsidRDefault="00D32DC6" w:rsidP="00D32DC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32DC6"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</w:p>
    <w:p w:rsidR="00034FEF" w:rsidRPr="00D32DC6" w:rsidRDefault="00D90813" w:rsidP="00D32DC6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марта</w:t>
      </w:r>
      <w:r w:rsidR="00D32DC6" w:rsidRPr="00D32DC6">
        <w:rPr>
          <w:rFonts w:ascii="Times New Roman" w:hAnsi="Times New Roman" w:cs="Times New Roman"/>
          <w:sz w:val="24"/>
          <w:szCs w:val="24"/>
        </w:rPr>
        <w:t xml:space="preserve"> </w:t>
      </w:r>
      <w:r w:rsidR="00034FEF" w:rsidRPr="00D32DC6">
        <w:rPr>
          <w:rFonts w:ascii="Times New Roman" w:hAnsi="Times New Roman" w:cs="Times New Roman"/>
          <w:sz w:val="24"/>
          <w:szCs w:val="24"/>
        </w:rPr>
        <w:t>202</w:t>
      </w:r>
      <w:r w:rsidR="00EC6C21">
        <w:rPr>
          <w:rFonts w:ascii="Times New Roman" w:hAnsi="Times New Roman" w:cs="Times New Roman"/>
          <w:sz w:val="24"/>
          <w:szCs w:val="24"/>
        </w:rPr>
        <w:t>4</w:t>
      </w:r>
      <w:r w:rsidR="00D32DC6" w:rsidRPr="00D32DC6">
        <w:rPr>
          <w:rFonts w:ascii="Times New Roman" w:hAnsi="Times New Roman" w:cs="Times New Roman"/>
          <w:sz w:val="24"/>
          <w:szCs w:val="24"/>
        </w:rPr>
        <w:t xml:space="preserve">г. </w:t>
      </w:r>
      <w:r w:rsidR="00034FEF" w:rsidRPr="00D32DC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186</w:t>
      </w:r>
    </w:p>
    <w:p w:rsidR="00034FEF" w:rsidRPr="00034FEF" w:rsidRDefault="00034FEF" w:rsidP="00034FE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4FEF" w:rsidRPr="00034FEF" w:rsidRDefault="00034FEF" w:rsidP="00034F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FEF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034FEF" w:rsidRPr="00034FEF" w:rsidRDefault="00034FEF" w:rsidP="00034F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FEF">
        <w:rPr>
          <w:rFonts w:ascii="Times New Roman" w:eastAsia="Calibri" w:hAnsi="Times New Roman" w:cs="Times New Roman"/>
          <w:b/>
          <w:sz w:val="28"/>
          <w:szCs w:val="28"/>
        </w:rPr>
        <w:t>привлечения остатков сре</w:t>
      </w:r>
      <w:proofErr w:type="gramStart"/>
      <w:r w:rsidRPr="00034FEF">
        <w:rPr>
          <w:rFonts w:ascii="Times New Roman" w:eastAsia="Calibri" w:hAnsi="Times New Roman" w:cs="Times New Roman"/>
          <w:b/>
          <w:sz w:val="28"/>
          <w:szCs w:val="28"/>
        </w:rPr>
        <w:t>дств с к</w:t>
      </w:r>
      <w:proofErr w:type="gramEnd"/>
      <w:r w:rsidRPr="00034FEF">
        <w:rPr>
          <w:rFonts w:ascii="Times New Roman" w:eastAsia="Calibri" w:hAnsi="Times New Roman" w:cs="Times New Roman"/>
          <w:b/>
          <w:sz w:val="28"/>
          <w:szCs w:val="28"/>
        </w:rPr>
        <w:t>азначейских счетов на единый счет бюджета</w:t>
      </w:r>
      <w:r w:rsidR="00D32DC6">
        <w:rPr>
          <w:rFonts w:ascii="Times New Roman" w:eastAsia="Calibri" w:hAnsi="Times New Roman" w:cs="Times New Roman"/>
          <w:b/>
          <w:sz w:val="28"/>
          <w:szCs w:val="28"/>
        </w:rPr>
        <w:t xml:space="preserve"> Пошехонского муниципального района</w:t>
      </w:r>
      <w:r w:rsidRPr="00034FEF">
        <w:rPr>
          <w:rFonts w:ascii="Times New Roman" w:eastAsia="Calibri" w:hAnsi="Times New Roman" w:cs="Times New Roman"/>
          <w:b/>
          <w:sz w:val="28"/>
          <w:szCs w:val="28"/>
        </w:rPr>
        <w:t xml:space="preserve"> и их возврата на казначейские счета, с которых они были ранее перечислены</w:t>
      </w:r>
    </w:p>
    <w:p w:rsidR="00034FEF" w:rsidRPr="00034FEF" w:rsidRDefault="00034FEF" w:rsidP="00034F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EF">
        <w:rPr>
          <w:rFonts w:ascii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034FEF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постановлением Правительства Российской Федерации от 30 марта 2020 г. № 368 «Об 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и устанавливает порядок:</w:t>
      </w:r>
      <w:proofErr w:type="gramEnd"/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- привлечения </w:t>
      </w:r>
      <w:r w:rsidR="00D32DC6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</w:t>
      </w:r>
      <w:r w:rsidR="00D32DC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Пошехонского муниципального района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32DC6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финансов) остатков средств на единый счет бюджета</w:t>
      </w:r>
      <w:r w:rsidR="00D32DC6">
        <w:rPr>
          <w:rFonts w:ascii="Times New Roman" w:hAnsi="Times New Roman" w:cs="Times New Roman"/>
          <w:sz w:val="28"/>
          <w:szCs w:val="28"/>
          <w:lang w:eastAsia="ru-RU"/>
        </w:rPr>
        <w:t xml:space="preserve"> Пошехонского муниципального района (далее – бюджет района)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счет:</w:t>
      </w:r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  <w:r w:rsidRPr="00034FEF">
        <w:rPr>
          <w:rFonts w:ascii="Times New Roman" w:hAnsi="Times New Roman" w:cs="Times New Roman"/>
          <w:sz w:val="28"/>
          <w:szCs w:val="28"/>
          <w:lang w:eastAsia="ru-RU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бюджета;</w:t>
      </w:r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на казначейском счете для осуществления и отражения операций с денежными средствами </w:t>
      </w:r>
      <w:r w:rsidR="00F84109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и автономных учреждений, открытом </w:t>
      </w:r>
      <w:r w:rsidR="00F84109">
        <w:rPr>
          <w:rFonts w:ascii="Times New Roman" w:hAnsi="Times New Roman" w:cs="Times New Roman"/>
          <w:sz w:val="28"/>
          <w:szCs w:val="28"/>
          <w:lang w:eastAsia="ru-RU"/>
        </w:rPr>
        <w:t>управлению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финансов;</w:t>
      </w:r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43"/>
      <w:bookmarkEnd w:id="1"/>
      <w:r w:rsidRPr="00034FEF">
        <w:rPr>
          <w:rFonts w:ascii="Times New Roman" w:hAnsi="Times New Roman" w:cs="Times New Roman"/>
          <w:sz w:val="28"/>
          <w:szCs w:val="28"/>
          <w:lang w:eastAsia="ru-RU"/>
        </w:rPr>
        <w:t>- возврата с единого счета бюджета</w:t>
      </w:r>
      <w:r w:rsidR="00F8410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указанных в абзацах третьем – </w:t>
      </w:r>
      <w:r w:rsidR="00A67F3C">
        <w:rPr>
          <w:rFonts w:ascii="Times New Roman" w:hAnsi="Times New Roman" w:cs="Times New Roman"/>
          <w:sz w:val="28"/>
          <w:szCs w:val="28"/>
          <w:lang w:eastAsia="ru-RU"/>
        </w:rPr>
        <w:t xml:space="preserve">четвертом 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 средств на казначейские счета, с которых они были ранее перечислены.</w:t>
      </w:r>
    </w:p>
    <w:p w:rsidR="00034FEF" w:rsidRPr="00F84109" w:rsidRDefault="00034FEF" w:rsidP="00F8410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45"/>
      <w:bookmarkEnd w:id="2"/>
      <w:r w:rsidRPr="00034FEF">
        <w:rPr>
          <w:rFonts w:ascii="Times New Roman" w:hAnsi="Times New Roman" w:cs="Times New Roman"/>
          <w:b w:val="0"/>
          <w:sz w:val="28"/>
          <w:szCs w:val="28"/>
        </w:rPr>
        <w:t>2. </w:t>
      </w:r>
      <w:proofErr w:type="gramStart"/>
      <w:r w:rsidR="00F84109"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Pr="00034FEF">
        <w:rPr>
          <w:rFonts w:ascii="Times New Roman" w:hAnsi="Times New Roman" w:cs="Times New Roman"/>
          <w:b w:val="0"/>
          <w:sz w:val="28"/>
          <w:szCs w:val="28"/>
        </w:rPr>
        <w:t xml:space="preserve"> финансов осуществляет привлечение остатков средств с казначейского счета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F8410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034FEF">
        <w:rPr>
          <w:rFonts w:ascii="Times New Roman" w:hAnsi="Times New Roman" w:cs="Times New Roman"/>
          <w:b w:val="0"/>
          <w:sz w:val="28"/>
          <w:szCs w:val="28"/>
        </w:rPr>
        <w:t xml:space="preserve">, с казначейского счета для осуществления и отражения операций с денежными средствами </w:t>
      </w:r>
      <w:r w:rsidR="00F84109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034FEF">
        <w:rPr>
          <w:rFonts w:ascii="Times New Roman" w:hAnsi="Times New Roman" w:cs="Times New Roman"/>
          <w:b w:val="0"/>
          <w:sz w:val="28"/>
          <w:szCs w:val="28"/>
        </w:rPr>
        <w:t xml:space="preserve">ных бюджетных и автономных учреждений, </w:t>
      </w:r>
      <w:r w:rsidRPr="00034FEF">
        <w:rPr>
          <w:rFonts w:ascii="Times New Roman" w:hAnsi="Times New Roman" w:cs="Times New Roman"/>
          <w:b w:val="0"/>
          <w:sz w:val="28"/>
          <w:szCs w:val="28"/>
        </w:rPr>
        <w:lastRenderedPageBreak/>
        <w:t>открытого у</w:t>
      </w:r>
      <w:r w:rsidR="00F84109">
        <w:rPr>
          <w:rFonts w:ascii="Times New Roman" w:hAnsi="Times New Roman" w:cs="Times New Roman"/>
          <w:b w:val="0"/>
          <w:sz w:val="28"/>
          <w:szCs w:val="28"/>
        </w:rPr>
        <w:t>правлению</w:t>
      </w:r>
      <w:r w:rsidR="00A67F3C">
        <w:rPr>
          <w:rFonts w:ascii="Times New Roman" w:hAnsi="Times New Roman" w:cs="Times New Roman"/>
          <w:b w:val="0"/>
          <w:sz w:val="28"/>
          <w:szCs w:val="28"/>
        </w:rPr>
        <w:t xml:space="preserve"> финансов</w:t>
      </w:r>
      <w:r w:rsidRPr="00034FEF">
        <w:rPr>
          <w:rFonts w:ascii="Times New Roman" w:hAnsi="Times New Roman" w:cs="Times New Roman"/>
          <w:b w:val="0"/>
          <w:sz w:val="28"/>
          <w:szCs w:val="28"/>
        </w:rPr>
        <w:t>, в объеме, обеспечивающем достаточность средств на соответствующем казначейском</w:t>
      </w:r>
      <w:r w:rsidR="00F84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4109">
        <w:rPr>
          <w:rFonts w:ascii="Times New Roman" w:hAnsi="Times New Roman" w:cs="Times New Roman"/>
          <w:b w:val="0"/>
          <w:sz w:val="28"/>
          <w:szCs w:val="28"/>
        </w:rPr>
        <w:t>счете для осуществления в рабочие дни, следующие за</w:t>
      </w:r>
      <w:proofErr w:type="gramEnd"/>
      <w:r w:rsidRPr="00F84109">
        <w:rPr>
          <w:rFonts w:ascii="Times New Roman" w:hAnsi="Times New Roman" w:cs="Times New Roman"/>
          <w:b w:val="0"/>
          <w:sz w:val="28"/>
          <w:szCs w:val="28"/>
        </w:rPr>
        <w:t xml:space="preserve"> днем привлечения остатков средств на единый счет бюджета</w:t>
      </w:r>
      <w:r w:rsidR="00A520C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F84109">
        <w:rPr>
          <w:rFonts w:ascii="Times New Roman" w:hAnsi="Times New Roman" w:cs="Times New Roman"/>
          <w:b w:val="0"/>
          <w:sz w:val="28"/>
          <w:szCs w:val="28"/>
        </w:rPr>
        <w:t>, выплат с указанного счета на основании распоряжений о совершении казначейских платежей.</w:t>
      </w:r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EF">
        <w:rPr>
          <w:rFonts w:ascii="Times New Roman" w:hAnsi="Times New Roman" w:cs="Times New Roman"/>
          <w:sz w:val="28"/>
          <w:szCs w:val="28"/>
          <w:lang w:eastAsia="ru-RU"/>
        </w:rPr>
        <w:t>Объем привлекаемых на единый счет бюджета</w:t>
      </w:r>
      <w:r w:rsidR="00A520C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определяется с учетом остатка средств на казначейском счете на начало текущего дня, поступлений на казначейский счет в течение текущего дня и принятых к исполнению распоряжений.</w:t>
      </w:r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о совершении казначейских платежей для осуществления привлечения остатков средств, указанных в абзацах третьем – </w:t>
      </w:r>
      <w:r w:rsidR="00A67F3C">
        <w:rPr>
          <w:rFonts w:ascii="Times New Roman" w:hAnsi="Times New Roman" w:cs="Times New Roman"/>
          <w:sz w:val="28"/>
          <w:szCs w:val="28"/>
          <w:lang w:eastAsia="ru-RU"/>
        </w:rPr>
        <w:t>четверто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>м пункта 1 настоящего Порядка, на единый счет бюджета</w:t>
      </w:r>
      <w:r w:rsidR="00A520C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представляется </w:t>
      </w:r>
      <w:r w:rsidR="00A520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в Управление Федерального казначейства по Ярославской области не позднее 16 часов по местному времени (в дни, непосредственно предшествующие выходным и нерабочим праздничным дням, – до 15 часов по местному времени) текущего дня.</w:t>
      </w:r>
      <w:proofErr w:type="gramEnd"/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EF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A520C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>финансов осуществляет учет сре</w:t>
      </w:r>
      <w:proofErr w:type="gramStart"/>
      <w:r w:rsidRPr="00034FEF">
        <w:rPr>
          <w:rFonts w:ascii="Times New Roman" w:hAnsi="Times New Roman" w:cs="Times New Roman"/>
          <w:sz w:val="28"/>
          <w:szCs w:val="28"/>
          <w:lang w:eastAsia="ru-RU"/>
        </w:rPr>
        <w:t>дств в ч</w:t>
      </w:r>
      <w:proofErr w:type="gramEnd"/>
      <w:r w:rsidRPr="00034FEF">
        <w:rPr>
          <w:rFonts w:ascii="Times New Roman" w:hAnsi="Times New Roman" w:cs="Times New Roman"/>
          <w:sz w:val="28"/>
          <w:szCs w:val="28"/>
          <w:lang w:eastAsia="ru-RU"/>
        </w:rPr>
        <w:t>асти:</w:t>
      </w:r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EF">
        <w:rPr>
          <w:rFonts w:ascii="Times New Roman" w:hAnsi="Times New Roman" w:cs="Times New Roman"/>
          <w:sz w:val="28"/>
          <w:szCs w:val="28"/>
          <w:lang w:eastAsia="ru-RU"/>
        </w:rPr>
        <w:t>- сумм, поступивших на единый счет бюджета</w:t>
      </w:r>
      <w:r w:rsidR="00A520C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с казначейских счетов;</w:t>
      </w:r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EF">
        <w:rPr>
          <w:rFonts w:ascii="Times New Roman" w:hAnsi="Times New Roman" w:cs="Times New Roman"/>
          <w:sz w:val="28"/>
          <w:szCs w:val="28"/>
          <w:lang w:eastAsia="ru-RU"/>
        </w:rPr>
        <w:t>- сумм, перечисленных с единого счета бюджета</w:t>
      </w:r>
      <w:r w:rsidR="00A520C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на казначейские счета, с которых они были ранее привлечены.</w:t>
      </w:r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50"/>
      <w:bookmarkEnd w:id="3"/>
      <w:r w:rsidRPr="00034FEF">
        <w:rPr>
          <w:rFonts w:ascii="Times New Roman" w:hAnsi="Times New Roman" w:cs="Times New Roman"/>
          <w:sz w:val="28"/>
          <w:szCs w:val="28"/>
          <w:lang w:eastAsia="ru-RU"/>
        </w:rPr>
        <w:t>4. Для проведения операций со средствами, поступающими во временное распоряжение получателей средств бюджета</w:t>
      </w:r>
      <w:r w:rsidR="00A520C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520CF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ных бюджетных и автономных учреждений, </w:t>
      </w:r>
      <w:r w:rsidR="00A520CF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осуществляет возврат средств с единого счета бюджета</w:t>
      </w:r>
      <w:r w:rsidR="00A520C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соответствующий казначейский счет с соблюдением требований, установленных </w:t>
      </w:r>
      <w:hyperlink w:anchor="P51" w:history="1">
        <w:r w:rsidRPr="00034FEF">
          <w:rPr>
            <w:rFonts w:ascii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034FE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34FEF" w:rsidRPr="00034FEF" w:rsidRDefault="00034FEF" w:rsidP="00034F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EF">
        <w:rPr>
          <w:rFonts w:ascii="Times New Roman" w:hAnsi="Times New Roman" w:cs="Times New Roman"/>
          <w:sz w:val="28"/>
          <w:szCs w:val="28"/>
          <w:lang w:eastAsia="ru-RU"/>
        </w:rPr>
        <w:t>Объем средств, подлежащих возврату на казначейский счет, определяется с учетом остатка средств на казначейском счете на начало текущего дня, поступлений на казначейский счет в течение текущего дня и принятых к исполнению распоряжений.</w:t>
      </w:r>
    </w:p>
    <w:p w:rsidR="00034FEF" w:rsidRPr="00034FEF" w:rsidRDefault="00034FEF" w:rsidP="00034FE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P51"/>
      <w:bookmarkEnd w:id="4"/>
      <w:r w:rsidRPr="00034FEF">
        <w:rPr>
          <w:rFonts w:ascii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034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Перечисление средств, необходимых для обеспечения выплат, предусмотренных пунктом 4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</w:t>
      </w:r>
      <w:r w:rsidR="00A52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34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объемом средств, перечисленных с единого счета  бюджета</w:t>
      </w:r>
      <w:r w:rsidR="00A52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34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казначейский счет в течение текущего финансового года.</w:t>
      </w:r>
      <w:proofErr w:type="gramEnd"/>
    </w:p>
    <w:p w:rsidR="00034FEF" w:rsidRPr="00034FEF" w:rsidRDefault="00034FEF" w:rsidP="00EC6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Возврат с единого счета бюджета</w:t>
      </w:r>
      <w:r w:rsidR="00A52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34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привлеченных средств на казначейские счета, с которых они были ранее перечислены, в том числе в целях </w:t>
      </w:r>
      <w:r w:rsidRPr="00034F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операций за счет привлеченных средств, осуществляется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</w:t>
      </w:r>
      <w:r w:rsidR="00EC6C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sectPr w:rsidR="00034FEF" w:rsidRPr="00034FEF" w:rsidSect="00EC6C2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EF"/>
    <w:rsid w:val="00034FEF"/>
    <w:rsid w:val="0053543C"/>
    <w:rsid w:val="00591143"/>
    <w:rsid w:val="00A520CF"/>
    <w:rsid w:val="00A67F3C"/>
    <w:rsid w:val="00D32DC6"/>
    <w:rsid w:val="00D542A5"/>
    <w:rsid w:val="00D90813"/>
    <w:rsid w:val="00E94D0A"/>
    <w:rsid w:val="00EC6C21"/>
    <w:rsid w:val="00F00B40"/>
    <w:rsid w:val="00F8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034FE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4F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НачБюджет</cp:lastModifiedBy>
  <cp:revision>5</cp:revision>
  <cp:lastPrinted>2024-03-29T05:42:00Z</cp:lastPrinted>
  <dcterms:created xsi:type="dcterms:W3CDTF">2024-03-28T12:12:00Z</dcterms:created>
  <dcterms:modified xsi:type="dcterms:W3CDTF">2024-03-29T06:02:00Z</dcterms:modified>
</cp:coreProperties>
</file>