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A8" w:rsidRPr="0000689A" w:rsidRDefault="004F1CBD">
      <w:pPr>
        <w:rPr>
          <w:rFonts w:ascii="Times New Roman" w:hAnsi="Times New Roman" w:cs="Times New Roman"/>
          <w:sz w:val="28"/>
          <w:szCs w:val="28"/>
        </w:rPr>
      </w:pPr>
      <w:r w:rsidRPr="0000689A">
        <w:rPr>
          <w:rFonts w:ascii="Times New Roman" w:hAnsi="Times New Roman" w:cs="Times New Roman"/>
          <w:sz w:val="28"/>
          <w:szCs w:val="28"/>
        </w:rPr>
        <w:t>Контроль за выполнением решений комиссии по профилактике правонарушений</w:t>
      </w:r>
      <w:r w:rsidR="0000689A">
        <w:rPr>
          <w:rFonts w:ascii="Times New Roman" w:hAnsi="Times New Roman" w:cs="Times New Roman"/>
          <w:sz w:val="28"/>
          <w:szCs w:val="28"/>
        </w:rPr>
        <w:t xml:space="preserve"> за 2020 г.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75"/>
        <w:gridCol w:w="8698"/>
        <w:gridCol w:w="1684"/>
        <w:gridCol w:w="2168"/>
        <w:gridCol w:w="1554"/>
      </w:tblGrid>
      <w:tr w:rsidR="00BA6EA0" w:rsidRPr="0000689A" w:rsidTr="009B2FE5">
        <w:tc>
          <w:tcPr>
            <w:tcW w:w="775" w:type="dxa"/>
          </w:tcPr>
          <w:p w:rsidR="004F1CBD" w:rsidRPr="0000689A" w:rsidRDefault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8698" w:type="dxa"/>
          </w:tcPr>
          <w:p w:rsidR="004F1CBD" w:rsidRPr="0000689A" w:rsidRDefault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684" w:type="dxa"/>
          </w:tcPr>
          <w:p w:rsidR="004F1CBD" w:rsidRPr="0000689A" w:rsidRDefault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Протокол №</w:t>
            </w:r>
          </w:p>
          <w:p w:rsidR="004F1CBD" w:rsidRPr="0000689A" w:rsidRDefault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168" w:type="dxa"/>
          </w:tcPr>
          <w:p w:rsidR="004F1CBD" w:rsidRPr="0000689A" w:rsidRDefault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554" w:type="dxa"/>
          </w:tcPr>
          <w:p w:rsidR="004F1CBD" w:rsidRPr="0000689A" w:rsidRDefault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BA6EA0" w:rsidRPr="0000689A" w:rsidTr="009B2FE5">
        <w:tc>
          <w:tcPr>
            <w:tcW w:w="775" w:type="dxa"/>
          </w:tcPr>
          <w:p w:rsidR="0095244A" w:rsidRPr="0000689A" w:rsidRDefault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8" w:type="dxa"/>
          </w:tcPr>
          <w:p w:rsidR="0095244A" w:rsidRPr="00EF1974" w:rsidRDefault="0095244A">
            <w:pPr>
              <w:rPr>
                <w:rFonts w:ascii="Times New Roman" w:hAnsi="Times New Roman" w:cs="Times New Roman"/>
                <w:b/>
              </w:rPr>
            </w:pPr>
            <w:r w:rsidRPr="00EF1974">
              <w:rPr>
                <w:rFonts w:ascii="Times New Roman" w:hAnsi="Times New Roman" w:cs="Times New Roman"/>
                <w:b/>
              </w:rPr>
              <w:t>ПРОТОКОЛ №1</w:t>
            </w:r>
            <w:r w:rsidR="001C48FE" w:rsidRPr="00EF1974">
              <w:rPr>
                <w:rFonts w:ascii="Times New Roman" w:hAnsi="Times New Roman" w:cs="Times New Roman"/>
                <w:b/>
              </w:rPr>
              <w:t xml:space="preserve"> от 06.02.2021 г.</w:t>
            </w:r>
          </w:p>
        </w:tc>
        <w:tc>
          <w:tcPr>
            <w:tcW w:w="1684" w:type="dxa"/>
          </w:tcPr>
          <w:p w:rsidR="0095244A" w:rsidRPr="0000689A" w:rsidRDefault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95244A" w:rsidRPr="0000689A" w:rsidRDefault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5244A" w:rsidRPr="0000689A" w:rsidRDefault="0095244A">
            <w:pPr>
              <w:rPr>
                <w:rFonts w:ascii="Times New Roman" w:hAnsi="Times New Roman" w:cs="Times New Roman"/>
              </w:rPr>
            </w:pPr>
          </w:p>
        </w:tc>
      </w:tr>
      <w:tr w:rsidR="00BA6EA0" w:rsidRPr="0000689A" w:rsidTr="009B2FE5">
        <w:tc>
          <w:tcPr>
            <w:tcW w:w="775" w:type="dxa"/>
          </w:tcPr>
          <w:p w:rsidR="004F1CBD" w:rsidRPr="0000689A" w:rsidRDefault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8" w:type="dxa"/>
          </w:tcPr>
          <w:p w:rsidR="004F1CBD" w:rsidRPr="00EF1974" w:rsidRDefault="004F1CBD">
            <w:pPr>
              <w:rPr>
                <w:rFonts w:ascii="Times New Roman" w:hAnsi="Times New Roman" w:cs="Times New Roman"/>
                <w:i/>
              </w:rPr>
            </w:pPr>
            <w:r w:rsidRPr="00EF1974">
              <w:rPr>
                <w:rFonts w:ascii="Times New Roman" w:hAnsi="Times New Roman" w:cs="Times New Roman"/>
                <w:i/>
              </w:rPr>
              <w:t>О мерах по обеспечению правопорядка при проведении публичных мероприятий на территории  Пошехонского района Ярославской области.</w:t>
            </w:r>
          </w:p>
        </w:tc>
        <w:tc>
          <w:tcPr>
            <w:tcW w:w="1684" w:type="dxa"/>
          </w:tcPr>
          <w:p w:rsidR="004F1CBD" w:rsidRPr="0000689A" w:rsidRDefault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Протокол №1 от 06.02.2020 г</w:t>
            </w:r>
          </w:p>
          <w:p w:rsidR="004F1CBD" w:rsidRPr="0000689A" w:rsidRDefault="004F1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4F1CBD" w:rsidRPr="0000689A" w:rsidRDefault="004F1CBD" w:rsidP="004F1CB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ОП «Пошехонский» МУ МВД РФ по Рыбинскому району, ОМСУ Пошехонского МР.</w:t>
            </w:r>
          </w:p>
          <w:p w:rsidR="004F1CBD" w:rsidRPr="0000689A" w:rsidRDefault="004F1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F1CBD" w:rsidRPr="0000689A" w:rsidRDefault="001C48FE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A6EA0" w:rsidRPr="0000689A" w:rsidTr="009B2FE5">
        <w:tc>
          <w:tcPr>
            <w:tcW w:w="775" w:type="dxa"/>
          </w:tcPr>
          <w:p w:rsidR="001C48FE" w:rsidRPr="0000689A" w:rsidRDefault="001C48FE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698" w:type="dxa"/>
          </w:tcPr>
          <w:p w:rsidR="001C48FE" w:rsidRPr="0000689A" w:rsidRDefault="001C48FE" w:rsidP="001C48FE">
            <w:pPr>
              <w:jc w:val="both"/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Субъектам профилактики Пошехонского района на основании анализа оперативной обстановки организовать проведение оперативно-профилактических мероприятий, направленных на выявление, предупреждение, раскрытие преступлений и административных правонарушений, совершаемых в общественных местах и на улице, а также в различных сферах деятельности. Особое внимание обратить на сокращение краж с участием несовершеннолетних, появления несовершеннолетних в общественных местах в состоянии алкогольного опьянения, мошенничества в отношении пожилых граждан, нарушений сна и покоя граждан.  Срок</w:t>
            </w:r>
            <w:proofErr w:type="gramStart"/>
            <w:r w:rsidRPr="0000689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0689A">
              <w:rPr>
                <w:rFonts w:ascii="Times New Roman" w:hAnsi="Times New Roman" w:cs="Times New Roman"/>
              </w:rPr>
              <w:t xml:space="preserve">  февраль 2021 г.</w:t>
            </w:r>
          </w:p>
          <w:p w:rsidR="001C48FE" w:rsidRPr="0000689A" w:rsidRDefault="001C4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C48FE" w:rsidRPr="0000689A" w:rsidRDefault="001C48FE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До февраля 2021 г.</w:t>
            </w:r>
          </w:p>
        </w:tc>
        <w:tc>
          <w:tcPr>
            <w:tcW w:w="2168" w:type="dxa"/>
          </w:tcPr>
          <w:p w:rsidR="001C48FE" w:rsidRPr="0000689A" w:rsidRDefault="001C48FE" w:rsidP="001C48F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ОП «Пошехонский» МУ МВД РФ по Рыбинскому району, ОМСУ Пошехонского МР.</w:t>
            </w:r>
          </w:p>
          <w:p w:rsidR="001C48FE" w:rsidRPr="0000689A" w:rsidRDefault="001C48FE" w:rsidP="004F1CB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1C48FE" w:rsidRPr="0000689A" w:rsidRDefault="001C48FE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70281" w:rsidRPr="0000689A" w:rsidTr="009B2FE5">
        <w:tc>
          <w:tcPr>
            <w:tcW w:w="775" w:type="dxa"/>
          </w:tcPr>
          <w:p w:rsidR="001C48FE" w:rsidRPr="0000689A" w:rsidRDefault="001C48FE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698" w:type="dxa"/>
          </w:tcPr>
          <w:p w:rsidR="001C48FE" w:rsidRPr="0000689A" w:rsidRDefault="001C48FE" w:rsidP="001C48FE">
            <w:pPr>
              <w:jc w:val="both"/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Рекомендовать отделу полиции «Пошехонский» осуществлять комплекс мер по обеспечению безопасности граждан и общественного порядка в период подготовки и проведения массовых мероприятий, посвященных празднованию Дня защитника Отечества, международного женского дня, Масленицы, туристического праздника «Пошехонская старина», Дня Победы  и др. на территории Пошехонского МР.</w:t>
            </w:r>
          </w:p>
        </w:tc>
        <w:tc>
          <w:tcPr>
            <w:tcW w:w="1684" w:type="dxa"/>
          </w:tcPr>
          <w:p w:rsidR="001C48FE" w:rsidRPr="0000689A" w:rsidRDefault="001C48FE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8" w:type="dxa"/>
          </w:tcPr>
          <w:p w:rsidR="001C48FE" w:rsidRPr="0000689A" w:rsidRDefault="001C48FE" w:rsidP="001C48F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ОП «Пошехонский»</w:t>
            </w:r>
          </w:p>
        </w:tc>
        <w:tc>
          <w:tcPr>
            <w:tcW w:w="1554" w:type="dxa"/>
          </w:tcPr>
          <w:p w:rsidR="001C48FE" w:rsidRPr="0000689A" w:rsidRDefault="001C48FE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70281" w:rsidRPr="0000689A" w:rsidTr="009B2FE5">
        <w:tc>
          <w:tcPr>
            <w:tcW w:w="775" w:type="dxa"/>
          </w:tcPr>
          <w:p w:rsidR="001C48FE" w:rsidRPr="0000689A" w:rsidRDefault="001C48FE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698" w:type="dxa"/>
          </w:tcPr>
          <w:p w:rsidR="001C48FE" w:rsidRPr="0000689A" w:rsidRDefault="001C48FE" w:rsidP="001C48FE">
            <w:pPr>
              <w:jc w:val="both"/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Штабу ДНД продолжить привлечение общественности к охране общественного порядка, в том числе в форме народных дружин. Срок: постоянно</w:t>
            </w:r>
          </w:p>
          <w:p w:rsidR="001C48FE" w:rsidRPr="0000689A" w:rsidRDefault="001C48FE" w:rsidP="001C48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C48FE" w:rsidRPr="0000689A" w:rsidRDefault="001C48FE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8" w:type="dxa"/>
          </w:tcPr>
          <w:p w:rsidR="001C48FE" w:rsidRPr="0000689A" w:rsidRDefault="001C48FE" w:rsidP="001C48F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Штаб ДНД</w:t>
            </w:r>
          </w:p>
        </w:tc>
        <w:tc>
          <w:tcPr>
            <w:tcW w:w="1554" w:type="dxa"/>
          </w:tcPr>
          <w:p w:rsidR="001C48FE" w:rsidRPr="0000689A" w:rsidRDefault="001C48FE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70281" w:rsidRPr="0000689A" w:rsidTr="009B2FE5">
        <w:tc>
          <w:tcPr>
            <w:tcW w:w="775" w:type="dxa"/>
          </w:tcPr>
          <w:p w:rsidR="001C48FE" w:rsidRPr="0000689A" w:rsidRDefault="001C48FE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698" w:type="dxa"/>
          </w:tcPr>
          <w:p w:rsidR="001C48FE" w:rsidRPr="0000689A" w:rsidRDefault="001C48FE" w:rsidP="001C48FE">
            <w:pPr>
              <w:jc w:val="both"/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Отделу полиции «Пошехонский», ОМСУ Пошехонского МР обеспечить планирование совместных мероприятий по соблюдению правил противопожарной безопасности, антитеррористической защищенности в местах массового скопления людей при проведении праздничных мероприятий.  Срок: постоянно.</w:t>
            </w:r>
          </w:p>
          <w:p w:rsidR="001C48FE" w:rsidRPr="0000689A" w:rsidRDefault="001C48FE" w:rsidP="001C48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C48FE" w:rsidRPr="0000689A" w:rsidRDefault="001C48FE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168" w:type="dxa"/>
          </w:tcPr>
          <w:p w:rsidR="001C48FE" w:rsidRPr="0000689A" w:rsidRDefault="001C48FE" w:rsidP="001C48F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ОП «Пошехонский»</w:t>
            </w:r>
            <w:r w:rsidR="00D52748" w:rsidRPr="0000689A">
              <w:rPr>
                <w:rFonts w:ascii="Times New Roman" w:hAnsi="Times New Roman" w:cs="Times New Roman"/>
              </w:rPr>
              <w:t>, ОМСУ</w:t>
            </w:r>
          </w:p>
        </w:tc>
        <w:tc>
          <w:tcPr>
            <w:tcW w:w="1554" w:type="dxa"/>
          </w:tcPr>
          <w:p w:rsidR="001C48FE" w:rsidRPr="0000689A" w:rsidRDefault="00D52748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70281" w:rsidRPr="0000689A" w:rsidTr="009B2FE5">
        <w:tc>
          <w:tcPr>
            <w:tcW w:w="775" w:type="dxa"/>
          </w:tcPr>
          <w:p w:rsidR="001C48FE" w:rsidRPr="0000689A" w:rsidRDefault="001C48FE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698" w:type="dxa"/>
          </w:tcPr>
          <w:p w:rsidR="001C48FE" w:rsidRPr="0000689A" w:rsidRDefault="001C48FE" w:rsidP="001C48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689A">
              <w:rPr>
                <w:rFonts w:ascii="Times New Roman" w:hAnsi="Times New Roman" w:cs="Times New Roman"/>
              </w:rPr>
              <w:t>ОКМСиТ</w:t>
            </w:r>
            <w:proofErr w:type="spellEnd"/>
            <w:r w:rsidRPr="0000689A">
              <w:rPr>
                <w:rFonts w:ascii="Times New Roman" w:hAnsi="Times New Roman" w:cs="Times New Roman"/>
              </w:rPr>
              <w:t xml:space="preserve"> своевременно информировать органы внутренних дел о планируемых массовых мероприятиях на территории Пошехонского МР. </w:t>
            </w:r>
          </w:p>
          <w:p w:rsidR="001C48FE" w:rsidRPr="0000689A" w:rsidRDefault="001C48FE" w:rsidP="001C48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C48FE" w:rsidRPr="0000689A" w:rsidRDefault="001C48FE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lastRenderedPageBreak/>
              <w:t>постоянно.</w:t>
            </w:r>
          </w:p>
        </w:tc>
        <w:tc>
          <w:tcPr>
            <w:tcW w:w="2168" w:type="dxa"/>
          </w:tcPr>
          <w:p w:rsidR="001C48FE" w:rsidRPr="0000689A" w:rsidRDefault="001C48FE" w:rsidP="001C48F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1C48FE" w:rsidRPr="0000689A" w:rsidRDefault="001C48FE">
            <w:pPr>
              <w:rPr>
                <w:rFonts w:ascii="Times New Roman" w:hAnsi="Times New Roman" w:cs="Times New Roman"/>
              </w:rPr>
            </w:pPr>
          </w:p>
        </w:tc>
      </w:tr>
      <w:tr w:rsidR="00470281" w:rsidRPr="0000689A" w:rsidTr="009B2FE5">
        <w:tc>
          <w:tcPr>
            <w:tcW w:w="775" w:type="dxa"/>
          </w:tcPr>
          <w:p w:rsidR="001C48FE" w:rsidRPr="0000689A" w:rsidRDefault="001C48FE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8698" w:type="dxa"/>
          </w:tcPr>
          <w:p w:rsidR="001C48FE" w:rsidRPr="0000689A" w:rsidRDefault="001C48FE" w:rsidP="001C48FE">
            <w:pPr>
              <w:jc w:val="both"/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Газете «Сельская новь» совместно с ОМСУ и ОП «Пошехонский» провести информационно-разъяснительную работу, направленную на повышение бдительности граждан и разъяснения их действий при возникновении антитеррористической угрозы. Срок: постоянно.</w:t>
            </w:r>
          </w:p>
          <w:p w:rsidR="001C48FE" w:rsidRPr="0000689A" w:rsidRDefault="001C48FE" w:rsidP="001C48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1C48FE" w:rsidRPr="0000689A" w:rsidRDefault="001C48FE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168" w:type="dxa"/>
          </w:tcPr>
          <w:p w:rsidR="001C48FE" w:rsidRPr="0000689A" w:rsidRDefault="00D52748" w:rsidP="001C48F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Газета «Сельская новь»</w:t>
            </w:r>
          </w:p>
        </w:tc>
        <w:tc>
          <w:tcPr>
            <w:tcW w:w="1554" w:type="dxa"/>
          </w:tcPr>
          <w:p w:rsidR="001C48FE" w:rsidRPr="0000689A" w:rsidRDefault="00D52748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A6EA0" w:rsidRPr="0000689A" w:rsidTr="009B2FE5">
        <w:tc>
          <w:tcPr>
            <w:tcW w:w="775" w:type="dxa"/>
          </w:tcPr>
          <w:p w:rsidR="004F1CBD" w:rsidRPr="0000689A" w:rsidRDefault="004F1CBD" w:rsidP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98" w:type="dxa"/>
          </w:tcPr>
          <w:p w:rsidR="004F1CBD" w:rsidRPr="00EF1974" w:rsidRDefault="004F1CBD" w:rsidP="004F1CBD">
            <w:pPr>
              <w:shd w:val="clear" w:color="auto" w:fill="F7F7F7"/>
              <w:spacing w:before="75" w:after="75"/>
              <w:jc w:val="both"/>
              <w:rPr>
                <w:rFonts w:ascii="Times New Roman" w:hAnsi="Times New Roman" w:cs="Times New Roman"/>
                <w:i/>
              </w:rPr>
            </w:pPr>
            <w:r w:rsidRPr="00EF1974">
              <w:rPr>
                <w:rFonts w:ascii="Times New Roman" w:hAnsi="Times New Roman" w:cs="Times New Roman"/>
                <w:i/>
              </w:rPr>
              <w:t>О выполнении рекомендаций межведомственной комиссии по координации деятельности в сфере профилактики правонарушений  (Протокол №4 от</w:t>
            </w:r>
            <w:proofErr w:type="gramStart"/>
            <w:r w:rsidRPr="00EF1974">
              <w:rPr>
                <w:rFonts w:ascii="Times New Roman" w:hAnsi="Times New Roman" w:cs="Times New Roman"/>
                <w:i/>
              </w:rPr>
              <w:t xml:space="preserve">  )</w:t>
            </w:r>
            <w:proofErr w:type="gramEnd"/>
            <w:r w:rsidRPr="00EF1974">
              <w:rPr>
                <w:rFonts w:ascii="Times New Roman" w:hAnsi="Times New Roman" w:cs="Times New Roman"/>
                <w:i/>
              </w:rPr>
              <w:t xml:space="preserve"> по разработке мероприятий, направленных на развитие и техническое обслуживание системы видеонаблюдения правоохранительного сегмента АПК «Безопасный город». </w:t>
            </w:r>
          </w:p>
          <w:p w:rsidR="004F1CBD" w:rsidRPr="00EF1974" w:rsidRDefault="004F1CBD" w:rsidP="004F1C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4" w:type="dxa"/>
          </w:tcPr>
          <w:p w:rsidR="004F1CBD" w:rsidRPr="0000689A" w:rsidRDefault="004F1CBD" w:rsidP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Протокол №1 от 06.02.2020 г</w:t>
            </w:r>
          </w:p>
          <w:p w:rsidR="004F1CBD" w:rsidRPr="0000689A" w:rsidRDefault="004F1CBD" w:rsidP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До декабря  2020 г.</w:t>
            </w:r>
          </w:p>
        </w:tc>
        <w:tc>
          <w:tcPr>
            <w:tcW w:w="2168" w:type="dxa"/>
          </w:tcPr>
          <w:p w:rsidR="004F1CBD" w:rsidRPr="0000689A" w:rsidRDefault="004F1CBD" w:rsidP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00689A">
              <w:rPr>
                <w:rFonts w:ascii="Times New Roman" w:hAnsi="Times New Roman" w:cs="Times New Roman"/>
              </w:rPr>
              <w:t>Го</w:t>
            </w:r>
            <w:proofErr w:type="spellEnd"/>
            <w:r w:rsidRPr="0000689A">
              <w:rPr>
                <w:rFonts w:ascii="Times New Roman" w:hAnsi="Times New Roman" w:cs="Times New Roman"/>
              </w:rPr>
              <w:t xml:space="preserve"> и ЧС </w:t>
            </w:r>
          </w:p>
        </w:tc>
        <w:tc>
          <w:tcPr>
            <w:tcW w:w="1554" w:type="dxa"/>
          </w:tcPr>
          <w:p w:rsidR="004F1CBD" w:rsidRPr="0000689A" w:rsidRDefault="006A3C59" w:rsidP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Частично выполнено</w:t>
            </w:r>
          </w:p>
        </w:tc>
      </w:tr>
      <w:tr w:rsidR="00470281" w:rsidRPr="0000689A" w:rsidTr="009B2FE5">
        <w:tc>
          <w:tcPr>
            <w:tcW w:w="775" w:type="dxa"/>
          </w:tcPr>
          <w:p w:rsidR="00D52748" w:rsidRPr="0000689A" w:rsidRDefault="00D52748" w:rsidP="004F1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8" w:type="dxa"/>
          </w:tcPr>
          <w:p w:rsidR="00D52748" w:rsidRPr="0000689A" w:rsidRDefault="00D52748" w:rsidP="00BC54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D52748" w:rsidRPr="0000689A" w:rsidRDefault="00D52748" w:rsidP="004F1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D52748" w:rsidRPr="0000689A" w:rsidRDefault="00D52748" w:rsidP="004F1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D52748" w:rsidRPr="0000689A" w:rsidRDefault="00D52748" w:rsidP="004F1CBD">
            <w:pPr>
              <w:rPr>
                <w:rFonts w:ascii="Times New Roman" w:hAnsi="Times New Roman" w:cs="Times New Roman"/>
              </w:rPr>
            </w:pPr>
          </w:p>
        </w:tc>
      </w:tr>
      <w:tr w:rsidR="00470281" w:rsidRPr="0000689A" w:rsidTr="009B2FE5">
        <w:tc>
          <w:tcPr>
            <w:tcW w:w="775" w:type="dxa"/>
          </w:tcPr>
          <w:p w:rsidR="00D52748" w:rsidRPr="0000689A" w:rsidRDefault="00BC5487" w:rsidP="004F1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8698" w:type="dxa"/>
          </w:tcPr>
          <w:p w:rsidR="00D52748" w:rsidRPr="0000689A" w:rsidRDefault="00D52748" w:rsidP="00D52748">
            <w:pPr>
              <w:jc w:val="both"/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Организовать подготовку диспетчерского состава на базе центра обработки вызовов системы 112 и учебно-методического центра ГО и ЧС.</w:t>
            </w:r>
          </w:p>
          <w:p w:rsidR="00D52748" w:rsidRPr="0000689A" w:rsidRDefault="00D52748" w:rsidP="00D527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D52748" w:rsidRPr="0000689A" w:rsidRDefault="00D52748" w:rsidP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до декабря 2020 г.</w:t>
            </w:r>
          </w:p>
        </w:tc>
        <w:tc>
          <w:tcPr>
            <w:tcW w:w="2168" w:type="dxa"/>
          </w:tcPr>
          <w:p w:rsidR="00D52748" w:rsidRPr="0000689A" w:rsidRDefault="00D52748" w:rsidP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 xml:space="preserve">Отдел ГО </w:t>
            </w:r>
            <w:proofErr w:type="spellStart"/>
            <w:r w:rsidRPr="0000689A">
              <w:rPr>
                <w:rFonts w:ascii="Times New Roman" w:hAnsi="Times New Roman" w:cs="Times New Roman"/>
              </w:rPr>
              <w:t>иЧС</w:t>
            </w:r>
            <w:proofErr w:type="spellEnd"/>
          </w:p>
        </w:tc>
        <w:tc>
          <w:tcPr>
            <w:tcW w:w="1554" w:type="dxa"/>
          </w:tcPr>
          <w:p w:rsidR="00D52748" w:rsidRPr="0000689A" w:rsidRDefault="00D52748" w:rsidP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470281" w:rsidRPr="0000689A" w:rsidTr="009B2FE5">
        <w:tc>
          <w:tcPr>
            <w:tcW w:w="775" w:type="dxa"/>
          </w:tcPr>
          <w:p w:rsidR="00D52748" w:rsidRPr="0000689A" w:rsidRDefault="00BC5487" w:rsidP="004F1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8698" w:type="dxa"/>
          </w:tcPr>
          <w:p w:rsidR="00D52748" w:rsidRPr="0000689A" w:rsidRDefault="00D52748" w:rsidP="00D52748">
            <w:pPr>
              <w:jc w:val="both"/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Проводить тренировки диспетчерского состава по приему сигнала в системе «112».</w:t>
            </w:r>
          </w:p>
          <w:p w:rsidR="00D52748" w:rsidRPr="0000689A" w:rsidRDefault="00D52748" w:rsidP="004F1CBD">
            <w:pPr>
              <w:shd w:val="clear" w:color="auto" w:fill="F7F7F7"/>
              <w:spacing w:before="75" w:after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D52748" w:rsidRPr="0000689A" w:rsidRDefault="00D52748" w:rsidP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8" w:type="dxa"/>
          </w:tcPr>
          <w:p w:rsidR="00D52748" w:rsidRPr="0000689A" w:rsidRDefault="00D52748" w:rsidP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00689A">
              <w:rPr>
                <w:rFonts w:ascii="Times New Roman" w:hAnsi="Times New Roman" w:cs="Times New Roman"/>
              </w:rPr>
              <w:t>ГОиЧС</w:t>
            </w:r>
            <w:proofErr w:type="spellEnd"/>
          </w:p>
        </w:tc>
        <w:tc>
          <w:tcPr>
            <w:tcW w:w="1554" w:type="dxa"/>
          </w:tcPr>
          <w:p w:rsidR="00D52748" w:rsidRPr="0000689A" w:rsidRDefault="00D52748" w:rsidP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B2FE5" w:rsidRPr="0000689A" w:rsidTr="009B2FE5">
        <w:tc>
          <w:tcPr>
            <w:tcW w:w="775" w:type="dxa"/>
          </w:tcPr>
          <w:p w:rsidR="00D52748" w:rsidRPr="0000689A" w:rsidRDefault="00BC5487" w:rsidP="004F1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8698" w:type="dxa"/>
          </w:tcPr>
          <w:p w:rsidR="00D52748" w:rsidRPr="0000689A" w:rsidRDefault="00D52748" w:rsidP="00D52748">
            <w:pPr>
              <w:jc w:val="both"/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Обновлять списки оповещения должностных лиц руководящего состава Пошехонского МР в системе АСО.</w:t>
            </w:r>
          </w:p>
          <w:p w:rsidR="00D52748" w:rsidRPr="0000689A" w:rsidRDefault="00D52748" w:rsidP="00D527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D52748" w:rsidRPr="0000689A" w:rsidRDefault="00D52748" w:rsidP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8" w:type="dxa"/>
          </w:tcPr>
          <w:p w:rsidR="00D52748" w:rsidRPr="0000689A" w:rsidRDefault="00D52748" w:rsidP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 xml:space="preserve">Отдел ГО </w:t>
            </w:r>
            <w:proofErr w:type="spellStart"/>
            <w:r w:rsidRPr="0000689A">
              <w:rPr>
                <w:rFonts w:ascii="Times New Roman" w:hAnsi="Times New Roman" w:cs="Times New Roman"/>
              </w:rPr>
              <w:t>иЧС</w:t>
            </w:r>
            <w:proofErr w:type="spellEnd"/>
          </w:p>
        </w:tc>
        <w:tc>
          <w:tcPr>
            <w:tcW w:w="1554" w:type="dxa"/>
          </w:tcPr>
          <w:p w:rsidR="00D52748" w:rsidRPr="0000689A" w:rsidRDefault="00D52748" w:rsidP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B2FE5" w:rsidRPr="0000689A" w:rsidTr="009B2FE5">
        <w:tc>
          <w:tcPr>
            <w:tcW w:w="775" w:type="dxa"/>
          </w:tcPr>
          <w:p w:rsidR="00D52748" w:rsidRPr="0000689A" w:rsidRDefault="00BC5487" w:rsidP="004F1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8698" w:type="dxa"/>
          </w:tcPr>
          <w:p w:rsidR="00D52748" w:rsidRPr="0000689A" w:rsidRDefault="00D52748" w:rsidP="00D52748">
            <w:pPr>
              <w:shd w:val="clear" w:color="auto" w:fill="F7F7F7"/>
              <w:spacing w:before="75" w:after="75"/>
              <w:jc w:val="both"/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Вопрос по развитию и техническому обслуживанию системы видеонаблюдения правоохранительного сегмента АПК «Безопасный город» рассмотреть повторно в 1 квартале 2021 г.</w:t>
            </w:r>
          </w:p>
          <w:p w:rsidR="00D52748" w:rsidRPr="0000689A" w:rsidRDefault="00D52748" w:rsidP="00D52748">
            <w:pPr>
              <w:shd w:val="clear" w:color="auto" w:fill="F7F7F7"/>
              <w:spacing w:before="75" w:after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D52748" w:rsidRPr="0000689A" w:rsidRDefault="00D52748" w:rsidP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>март 2021 г.</w:t>
            </w:r>
          </w:p>
        </w:tc>
        <w:tc>
          <w:tcPr>
            <w:tcW w:w="2168" w:type="dxa"/>
          </w:tcPr>
          <w:p w:rsidR="00D52748" w:rsidRPr="0000689A" w:rsidRDefault="00D52748" w:rsidP="004F1CBD">
            <w:pPr>
              <w:rPr>
                <w:rFonts w:ascii="Times New Roman" w:hAnsi="Times New Roman" w:cs="Times New Roman"/>
              </w:rPr>
            </w:pPr>
            <w:r w:rsidRPr="0000689A">
              <w:rPr>
                <w:rFonts w:ascii="Times New Roman" w:hAnsi="Times New Roman" w:cs="Times New Roman"/>
              </w:rPr>
              <w:t xml:space="preserve">Отдел ГО </w:t>
            </w:r>
            <w:proofErr w:type="spellStart"/>
            <w:r w:rsidRPr="0000689A">
              <w:rPr>
                <w:rFonts w:ascii="Times New Roman" w:hAnsi="Times New Roman" w:cs="Times New Roman"/>
              </w:rPr>
              <w:t>иЧС</w:t>
            </w:r>
            <w:proofErr w:type="spellEnd"/>
          </w:p>
        </w:tc>
        <w:tc>
          <w:tcPr>
            <w:tcW w:w="1554" w:type="dxa"/>
          </w:tcPr>
          <w:p w:rsidR="00D52748" w:rsidRPr="0000689A" w:rsidRDefault="00D52748" w:rsidP="004F1CBD">
            <w:pPr>
              <w:rPr>
                <w:rFonts w:ascii="Times New Roman" w:hAnsi="Times New Roman" w:cs="Times New Roman"/>
              </w:rPr>
            </w:pPr>
          </w:p>
        </w:tc>
      </w:tr>
      <w:tr w:rsidR="00BA6EA0" w:rsidRPr="00BA6EA0" w:rsidTr="009B2FE5">
        <w:tc>
          <w:tcPr>
            <w:tcW w:w="775" w:type="dxa"/>
          </w:tcPr>
          <w:p w:rsidR="0095244A" w:rsidRPr="00BA6EA0" w:rsidRDefault="0095244A" w:rsidP="0095244A">
            <w:pPr>
              <w:rPr>
                <w:rFonts w:ascii="Times New Roman" w:hAnsi="Times New Roman" w:cs="Times New Roman"/>
              </w:rPr>
            </w:pPr>
            <w:r w:rsidRPr="00BA6E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98" w:type="dxa"/>
          </w:tcPr>
          <w:p w:rsidR="0095244A" w:rsidRPr="00EF1974" w:rsidRDefault="0095244A" w:rsidP="0095244A">
            <w:pPr>
              <w:shd w:val="clear" w:color="auto" w:fill="F7F7F7"/>
              <w:spacing w:before="75" w:after="75"/>
              <w:jc w:val="both"/>
              <w:rPr>
                <w:rFonts w:ascii="Times New Roman" w:hAnsi="Times New Roman" w:cs="Times New Roman"/>
                <w:i/>
              </w:rPr>
            </w:pPr>
            <w:r w:rsidRPr="00EF1974">
              <w:rPr>
                <w:rFonts w:ascii="Times New Roman" w:hAnsi="Times New Roman" w:cs="Times New Roman"/>
                <w:i/>
              </w:rPr>
              <w:t>О  мероприятиях по противодействию незаконным заготовкам и обороту древесины на территории Пошехонского МР.</w:t>
            </w:r>
          </w:p>
          <w:p w:rsidR="0095244A" w:rsidRPr="00EF1974" w:rsidRDefault="0095244A" w:rsidP="0095244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4" w:type="dxa"/>
          </w:tcPr>
          <w:p w:rsidR="0095244A" w:rsidRPr="00BA6EA0" w:rsidRDefault="0095244A" w:rsidP="0095244A">
            <w:pPr>
              <w:rPr>
                <w:rFonts w:ascii="Times New Roman" w:hAnsi="Times New Roman" w:cs="Times New Roman"/>
              </w:rPr>
            </w:pPr>
            <w:r w:rsidRPr="00BA6EA0">
              <w:rPr>
                <w:rFonts w:ascii="Times New Roman" w:hAnsi="Times New Roman" w:cs="Times New Roman"/>
              </w:rPr>
              <w:t>Протокол №1 от 06.02.2020 г</w:t>
            </w:r>
          </w:p>
          <w:p w:rsidR="0095244A" w:rsidRPr="00BA6EA0" w:rsidRDefault="0095244A" w:rsidP="0095244A">
            <w:pPr>
              <w:rPr>
                <w:rFonts w:ascii="Times New Roman" w:hAnsi="Times New Roman" w:cs="Times New Roman"/>
              </w:rPr>
            </w:pPr>
            <w:r w:rsidRPr="00BA6EA0">
              <w:rPr>
                <w:rFonts w:ascii="Times New Roman" w:hAnsi="Times New Roman" w:cs="Times New Roman"/>
              </w:rPr>
              <w:t>апрель 2021 г.</w:t>
            </w:r>
          </w:p>
        </w:tc>
        <w:tc>
          <w:tcPr>
            <w:tcW w:w="2168" w:type="dxa"/>
          </w:tcPr>
          <w:p w:rsidR="0095244A" w:rsidRPr="00BA6EA0" w:rsidRDefault="0095244A" w:rsidP="0095244A">
            <w:pPr>
              <w:rPr>
                <w:rFonts w:ascii="Times New Roman" w:hAnsi="Times New Roman" w:cs="Times New Roman"/>
              </w:rPr>
            </w:pPr>
            <w:r w:rsidRPr="00BA6EA0">
              <w:rPr>
                <w:rFonts w:ascii="Times New Roman" w:hAnsi="Times New Roman" w:cs="Times New Roman"/>
              </w:rPr>
              <w:t>ОМСУ, административная комиссия, отдел земельных отношений, ОП «Пошехонский»</w:t>
            </w:r>
          </w:p>
        </w:tc>
        <w:tc>
          <w:tcPr>
            <w:tcW w:w="1554" w:type="dxa"/>
          </w:tcPr>
          <w:p w:rsidR="0095244A" w:rsidRPr="00BA6EA0" w:rsidRDefault="0095244A" w:rsidP="0095244A">
            <w:pPr>
              <w:rPr>
                <w:rFonts w:ascii="Times New Roman" w:hAnsi="Times New Roman" w:cs="Times New Roman"/>
              </w:rPr>
            </w:pPr>
            <w:r w:rsidRPr="00BA6EA0">
              <w:rPr>
                <w:rFonts w:ascii="Times New Roman" w:hAnsi="Times New Roman" w:cs="Times New Roman"/>
              </w:rPr>
              <w:t>Частично выполнено</w:t>
            </w:r>
          </w:p>
        </w:tc>
      </w:tr>
      <w:tr w:rsidR="009B2FE5" w:rsidRPr="00BA6EA0" w:rsidTr="009B2FE5">
        <w:tc>
          <w:tcPr>
            <w:tcW w:w="775" w:type="dxa"/>
          </w:tcPr>
          <w:p w:rsidR="0000689A" w:rsidRPr="00BA6EA0" w:rsidRDefault="0000689A" w:rsidP="0095244A">
            <w:pPr>
              <w:rPr>
                <w:rFonts w:ascii="Times New Roman" w:hAnsi="Times New Roman" w:cs="Times New Roman"/>
              </w:rPr>
            </w:pPr>
            <w:r w:rsidRPr="00BA6EA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3.1</w:t>
            </w:r>
          </w:p>
        </w:tc>
        <w:tc>
          <w:tcPr>
            <w:tcW w:w="8698" w:type="dxa"/>
          </w:tcPr>
          <w:p w:rsidR="0000689A" w:rsidRPr="00BA6EA0" w:rsidRDefault="0000689A" w:rsidP="000068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EA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Провести дополнительную разъяснительную работу среди населения района и </w:t>
            </w:r>
            <w:proofErr w:type="spellStart"/>
            <w:r w:rsidRPr="00BA6EA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лесопользователей</w:t>
            </w:r>
            <w:proofErr w:type="spellEnd"/>
            <w:r w:rsidRPr="00BA6EA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 о недопустимости незаконных рубок, в том числе с использованием СМИ. </w:t>
            </w:r>
          </w:p>
          <w:p w:rsidR="0000689A" w:rsidRPr="00BA6EA0" w:rsidRDefault="0000689A" w:rsidP="0095244A">
            <w:pPr>
              <w:shd w:val="clear" w:color="auto" w:fill="F7F7F7"/>
              <w:spacing w:before="75" w:after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00689A" w:rsidRPr="00BA6EA0" w:rsidRDefault="0000689A" w:rsidP="0095244A">
            <w:pPr>
              <w:rPr>
                <w:rFonts w:ascii="Times New Roman" w:hAnsi="Times New Roman" w:cs="Times New Roman"/>
              </w:rPr>
            </w:pPr>
            <w:r w:rsidRPr="00BA6EA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68" w:type="dxa"/>
          </w:tcPr>
          <w:p w:rsidR="0000689A" w:rsidRPr="00BA6EA0" w:rsidRDefault="0000689A" w:rsidP="0095244A">
            <w:pPr>
              <w:rPr>
                <w:rFonts w:ascii="Times New Roman" w:hAnsi="Times New Roman" w:cs="Times New Roman"/>
              </w:rPr>
            </w:pPr>
            <w:r w:rsidRPr="00BA6EA0">
              <w:rPr>
                <w:rFonts w:ascii="Times New Roman" w:hAnsi="Times New Roman" w:cs="Times New Roman"/>
              </w:rPr>
              <w:t>ОП «Пошехонский»</w:t>
            </w:r>
          </w:p>
          <w:p w:rsidR="0000689A" w:rsidRPr="00BA6EA0" w:rsidRDefault="0000689A" w:rsidP="0095244A">
            <w:pPr>
              <w:rPr>
                <w:rFonts w:ascii="Times New Roman" w:hAnsi="Times New Roman" w:cs="Times New Roman"/>
              </w:rPr>
            </w:pPr>
            <w:r w:rsidRPr="00BA6EA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отдел информационных технологий, отдел </w:t>
            </w:r>
            <w:r w:rsidRPr="00BA6EA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lastRenderedPageBreak/>
              <w:t>по работе с населением, администрации сельских поселений, газета «Сельская новь».</w:t>
            </w:r>
          </w:p>
        </w:tc>
        <w:tc>
          <w:tcPr>
            <w:tcW w:w="1554" w:type="dxa"/>
          </w:tcPr>
          <w:p w:rsidR="0000689A" w:rsidRPr="00BA6EA0" w:rsidRDefault="00FB3ABF" w:rsidP="00952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9B2FE5" w:rsidRPr="00BA6EA0" w:rsidTr="009B2FE5">
        <w:tc>
          <w:tcPr>
            <w:tcW w:w="775" w:type="dxa"/>
          </w:tcPr>
          <w:p w:rsidR="0000689A" w:rsidRPr="00BA6EA0" w:rsidRDefault="0000689A" w:rsidP="0095244A">
            <w:pPr>
              <w:rPr>
                <w:rFonts w:ascii="Times New Roman" w:hAnsi="Times New Roman" w:cs="Times New Roman"/>
              </w:rPr>
            </w:pPr>
            <w:r w:rsidRPr="00BA6EA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lastRenderedPageBreak/>
              <w:t>3.2</w:t>
            </w:r>
          </w:p>
        </w:tc>
        <w:tc>
          <w:tcPr>
            <w:tcW w:w="8698" w:type="dxa"/>
          </w:tcPr>
          <w:p w:rsidR="0000689A" w:rsidRPr="00BA6EA0" w:rsidRDefault="0000689A" w:rsidP="000068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EA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Продолжить проверки действующих на территории района пилорам.</w:t>
            </w:r>
          </w:p>
          <w:p w:rsidR="0000689A" w:rsidRPr="00BA6EA0" w:rsidRDefault="0000689A" w:rsidP="0095244A">
            <w:pPr>
              <w:shd w:val="clear" w:color="auto" w:fill="F7F7F7"/>
              <w:spacing w:before="75" w:after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00689A" w:rsidRPr="00BA6EA0" w:rsidRDefault="0000689A" w:rsidP="0095244A">
            <w:pPr>
              <w:rPr>
                <w:rFonts w:ascii="Times New Roman" w:hAnsi="Times New Roman" w:cs="Times New Roman"/>
              </w:rPr>
            </w:pPr>
            <w:r w:rsidRPr="00BA6EA0">
              <w:rPr>
                <w:rFonts w:ascii="Times New Roman" w:hAnsi="Times New Roman" w:cs="Times New Roman"/>
              </w:rPr>
              <w:t>апрель 2021 г.</w:t>
            </w:r>
          </w:p>
        </w:tc>
        <w:tc>
          <w:tcPr>
            <w:tcW w:w="2168" w:type="dxa"/>
          </w:tcPr>
          <w:p w:rsidR="0000689A" w:rsidRPr="00BA6EA0" w:rsidRDefault="0000689A" w:rsidP="0095244A">
            <w:pPr>
              <w:rPr>
                <w:rFonts w:ascii="Times New Roman" w:hAnsi="Times New Roman" w:cs="Times New Roman"/>
              </w:rPr>
            </w:pPr>
            <w:r w:rsidRPr="00BA6EA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ОП «Пошехонский», ОМСУ Пошехонского района, ГКУ </w:t>
            </w:r>
            <w:r w:rsidRPr="00BA6EA0">
              <w:rPr>
                <w:rFonts w:ascii="Times New Roman" w:hAnsi="Times New Roman" w:cs="Times New Roman"/>
              </w:rPr>
              <w:t>«Пошехонское лесничество».</w:t>
            </w:r>
          </w:p>
        </w:tc>
        <w:tc>
          <w:tcPr>
            <w:tcW w:w="1554" w:type="dxa"/>
          </w:tcPr>
          <w:p w:rsidR="0000689A" w:rsidRPr="00BA6EA0" w:rsidRDefault="00BC5487" w:rsidP="00952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частично</w:t>
            </w:r>
          </w:p>
        </w:tc>
      </w:tr>
      <w:tr w:rsidR="00BC5487" w:rsidRPr="00BA6EA0" w:rsidTr="009B2FE5">
        <w:tc>
          <w:tcPr>
            <w:tcW w:w="775" w:type="dxa"/>
          </w:tcPr>
          <w:p w:rsidR="00BC5487" w:rsidRPr="00BA6EA0" w:rsidRDefault="00BC5487" w:rsidP="0095244A">
            <w:pPr>
              <w:rPr>
                <w:rFonts w:ascii="Times New Roman" w:hAnsi="Times New Roman" w:cs="Times New Roman"/>
              </w:rPr>
            </w:pPr>
            <w:r w:rsidRPr="00BA6EA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3.3</w:t>
            </w:r>
          </w:p>
        </w:tc>
        <w:tc>
          <w:tcPr>
            <w:tcW w:w="8698" w:type="dxa"/>
          </w:tcPr>
          <w:p w:rsidR="00BC5487" w:rsidRPr="00BA6EA0" w:rsidRDefault="00BC5487" w:rsidP="0000689A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</w:pPr>
            <w:r w:rsidRPr="00BA6EA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Продолжить проведение рейдовых мероприятий по проверке лесного фонда, в том числе переданных в аренду, на предмет соблюдения законодательства в части использования арендованных лесных участков.</w:t>
            </w:r>
          </w:p>
          <w:p w:rsidR="00BC5487" w:rsidRPr="00BA6EA0" w:rsidRDefault="00BC5487" w:rsidP="0000689A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</w:pPr>
            <w:r w:rsidRPr="00BA6EA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  <w:p w:rsidR="00BC5487" w:rsidRPr="00BA6EA0" w:rsidRDefault="00BC5487" w:rsidP="0095244A">
            <w:pPr>
              <w:shd w:val="clear" w:color="auto" w:fill="F7F7F7"/>
              <w:spacing w:before="75" w:after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BA6EA0" w:rsidRDefault="00BC5487" w:rsidP="0095244A">
            <w:pPr>
              <w:rPr>
                <w:rFonts w:ascii="Times New Roman" w:hAnsi="Times New Roman" w:cs="Times New Roman"/>
              </w:rPr>
            </w:pPr>
            <w:r w:rsidRPr="00BA6EA0">
              <w:rPr>
                <w:rFonts w:ascii="Times New Roman" w:hAnsi="Times New Roman" w:cs="Times New Roman"/>
              </w:rPr>
              <w:t>апрель 2021 г.</w:t>
            </w:r>
          </w:p>
        </w:tc>
        <w:tc>
          <w:tcPr>
            <w:tcW w:w="2168" w:type="dxa"/>
          </w:tcPr>
          <w:p w:rsidR="00BC5487" w:rsidRPr="00BA6EA0" w:rsidRDefault="00BC5487" w:rsidP="00BC5487">
            <w:pPr>
              <w:rPr>
                <w:rFonts w:ascii="Times New Roman" w:hAnsi="Times New Roman" w:cs="Times New Roman"/>
              </w:rPr>
            </w:pPr>
            <w:r w:rsidRPr="00BA6EA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ОП «Пошехонский», ГКУ </w:t>
            </w:r>
            <w:r w:rsidRPr="00BA6EA0">
              <w:rPr>
                <w:rFonts w:ascii="Times New Roman" w:hAnsi="Times New Roman" w:cs="Times New Roman"/>
              </w:rPr>
              <w:t>«Пошехонское лесничество».</w:t>
            </w:r>
          </w:p>
        </w:tc>
        <w:tc>
          <w:tcPr>
            <w:tcW w:w="1554" w:type="dxa"/>
          </w:tcPr>
          <w:p w:rsidR="00BC5487" w:rsidRPr="00BA6EA0" w:rsidRDefault="00BC5487" w:rsidP="00952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частично</w:t>
            </w:r>
          </w:p>
        </w:tc>
      </w:tr>
      <w:tr w:rsidR="00BC5487" w:rsidRPr="00BA6EA0" w:rsidTr="009B2FE5">
        <w:tc>
          <w:tcPr>
            <w:tcW w:w="775" w:type="dxa"/>
          </w:tcPr>
          <w:p w:rsidR="00BC5487" w:rsidRPr="00BA6EA0" w:rsidRDefault="00BC5487" w:rsidP="0095244A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</w:pPr>
            <w:r w:rsidRPr="00BA6EA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3.4</w:t>
            </w:r>
          </w:p>
        </w:tc>
        <w:tc>
          <w:tcPr>
            <w:tcW w:w="8698" w:type="dxa"/>
          </w:tcPr>
          <w:p w:rsidR="00BC5487" w:rsidRPr="00BA6EA0" w:rsidRDefault="00BC5487" w:rsidP="00BA6EA0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</w:pPr>
            <w:r w:rsidRPr="00BA6EA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Усилить контроль за транспортировкой древесины с целью выявления транспортировки древесины без надлежащего оформления сопроводительных документов. </w:t>
            </w:r>
          </w:p>
          <w:p w:rsidR="00BC5487" w:rsidRPr="00BA6EA0" w:rsidRDefault="00BC5487" w:rsidP="00BA6EA0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487" w:rsidRPr="00BA6EA0" w:rsidRDefault="00BC5487" w:rsidP="0000689A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</w:pPr>
          </w:p>
        </w:tc>
        <w:tc>
          <w:tcPr>
            <w:tcW w:w="1684" w:type="dxa"/>
          </w:tcPr>
          <w:p w:rsidR="00BC5487" w:rsidRPr="00BA6EA0" w:rsidRDefault="00BC5487" w:rsidP="0095244A">
            <w:pPr>
              <w:rPr>
                <w:rFonts w:ascii="Times New Roman" w:hAnsi="Times New Roman" w:cs="Times New Roman"/>
              </w:rPr>
            </w:pPr>
            <w:r w:rsidRPr="00BA6EA0">
              <w:rPr>
                <w:rFonts w:ascii="Times New Roman" w:hAnsi="Times New Roman" w:cs="Times New Roman"/>
              </w:rPr>
              <w:t>апрель 2021 г.</w:t>
            </w:r>
          </w:p>
        </w:tc>
        <w:tc>
          <w:tcPr>
            <w:tcW w:w="2168" w:type="dxa"/>
          </w:tcPr>
          <w:p w:rsidR="00BC5487" w:rsidRPr="00BA6EA0" w:rsidRDefault="00BC5487" w:rsidP="0095244A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</w:pPr>
            <w:r w:rsidRPr="00BA6EA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>ОП «Пошехонский»,</w:t>
            </w:r>
          </w:p>
        </w:tc>
        <w:tc>
          <w:tcPr>
            <w:tcW w:w="1554" w:type="dxa"/>
          </w:tcPr>
          <w:p w:rsidR="00BC5487" w:rsidRPr="00BA6EA0" w:rsidRDefault="00BC5487" w:rsidP="00952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частично</w:t>
            </w:r>
          </w:p>
        </w:tc>
      </w:tr>
      <w:tr w:rsidR="00BC5487" w:rsidTr="009B2FE5">
        <w:tc>
          <w:tcPr>
            <w:tcW w:w="775" w:type="dxa"/>
          </w:tcPr>
          <w:p w:rsidR="00BC5487" w:rsidRDefault="00BC5487" w:rsidP="0095244A"/>
        </w:tc>
        <w:tc>
          <w:tcPr>
            <w:tcW w:w="8698" w:type="dxa"/>
          </w:tcPr>
          <w:p w:rsidR="00BC5487" w:rsidRPr="00EF1974" w:rsidRDefault="00BC5487" w:rsidP="00BA6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9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№2  17 апреля   2020 г.                   </w:t>
            </w:r>
          </w:p>
          <w:p w:rsidR="00BC5487" w:rsidRPr="00BA6EA0" w:rsidRDefault="00BC5487" w:rsidP="00952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BC5487" w:rsidRDefault="00BC5487" w:rsidP="0095244A"/>
        </w:tc>
        <w:tc>
          <w:tcPr>
            <w:tcW w:w="2168" w:type="dxa"/>
          </w:tcPr>
          <w:p w:rsidR="00BC5487" w:rsidRDefault="00BC5487" w:rsidP="0095244A"/>
        </w:tc>
        <w:tc>
          <w:tcPr>
            <w:tcW w:w="1554" w:type="dxa"/>
          </w:tcPr>
          <w:p w:rsidR="00BC5487" w:rsidRDefault="00BC5487" w:rsidP="0095244A"/>
        </w:tc>
      </w:tr>
      <w:tr w:rsidR="00BC5487" w:rsidRPr="00EB45BC" w:rsidTr="009B2FE5">
        <w:tc>
          <w:tcPr>
            <w:tcW w:w="775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98" w:type="dxa"/>
          </w:tcPr>
          <w:p w:rsidR="00BC5487" w:rsidRPr="00EF1974" w:rsidRDefault="00BC5487" w:rsidP="00BA6EA0">
            <w:pPr>
              <w:shd w:val="clear" w:color="auto" w:fill="F7F7F7"/>
              <w:tabs>
                <w:tab w:val="left" w:pos="1440"/>
              </w:tabs>
              <w:suppressAutoHyphens/>
              <w:spacing w:before="75" w:after="75"/>
              <w:jc w:val="both"/>
              <w:rPr>
                <w:rFonts w:ascii="Times New Roman" w:hAnsi="Times New Roman" w:cs="Times New Roman"/>
                <w:i/>
              </w:rPr>
            </w:pPr>
            <w:r w:rsidRPr="00EF1974">
              <w:rPr>
                <w:rFonts w:ascii="Times New Roman" w:hAnsi="Times New Roman" w:cs="Times New Roman"/>
                <w:i/>
              </w:rPr>
              <w:t>О мерах, направленных на снижение количества преступлений, совершенных несовершеннолетними,  в отношении несовершеннолетних, а также на предупреждение семейно-бытовых правонарушений</w:t>
            </w:r>
          </w:p>
          <w:p w:rsidR="00BC5487" w:rsidRPr="00EF1974" w:rsidRDefault="00BC5487" w:rsidP="009524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4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 xml:space="preserve">ОП «Пошехонский», </w:t>
            </w:r>
            <w:proofErr w:type="spellStart"/>
            <w:r w:rsidRPr="00EB45BC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EB45BC">
              <w:rPr>
                <w:rFonts w:ascii="Times New Roman" w:hAnsi="Times New Roman" w:cs="Times New Roman"/>
              </w:rPr>
              <w:t xml:space="preserve"> Пошехонского района</w:t>
            </w:r>
            <w:bookmarkStart w:id="0" w:name="_GoBack"/>
            <w:bookmarkEnd w:id="0"/>
            <w:r w:rsidRPr="00EB45BC">
              <w:rPr>
                <w:rFonts w:ascii="Times New Roman" w:hAnsi="Times New Roman" w:cs="Times New Roman"/>
              </w:rPr>
              <w:t xml:space="preserve">, УО Администрации Пошехонского МР,  </w:t>
            </w:r>
            <w:proofErr w:type="spellStart"/>
            <w:r w:rsidRPr="00EB45BC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EB45BC">
              <w:rPr>
                <w:rFonts w:ascii="Times New Roman" w:hAnsi="Times New Roman" w:cs="Times New Roman"/>
              </w:rPr>
              <w:t xml:space="preserve"> Администрации Пошехонского МР, МУ САМ, </w:t>
            </w:r>
            <w:proofErr w:type="spellStart"/>
            <w:r w:rsidRPr="00EB45BC">
              <w:rPr>
                <w:rFonts w:ascii="Times New Roman" w:hAnsi="Times New Roman" w:cs="Times New Roman"/>
              </w:rPr>
              <w:t>ОКМСиТ</w:t>
            </w:r>
            <w:proofErr w:type="spellEnd"/>
            <w:r w:rsidRPr="00EB45BC">
              <w:rPr>
                <w:rFonts w:ascii="Times New Roman" w:hAnsi="Times New Roman" w:cs="Times New Roman"/>
              </w:rPr>
              <w:t xml:space="preserve"> Администрации </w:t>
            </w:r>
            <w:r w:rsidRPr="00EB45BC">
              <w:rPr>
                <w:rFonts w:ascii="Times New Roman" w:hAnsi="Times New Roman" w:cs="Times New Roman"/>
              </w:rPr>
              <w:lastRenderedPageBreak/>
              <w:t>Пошехонского МР .</w:t>
            </w:r>
          </w:p>
        </w:tc>
        <w:tc>
          <w:tcPr>
            <w:tcW w:w="1554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</w:p>
        </w:tc>
      </w:tr>
      <w:tr w:rsidR="00BC5487" w:rsidRPr="00EB45BC" w:rsidTr="009B2FE5">
        <w:tc>
          <w:tcPr>
            <w:tcW w:w="775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lastRenderedPageBreak/>
              <w:t>1.2.1</w:t>
            </w:r>
          </w:p>
        </w:tc>
        <w:tc>
          <w:tcPr>
            <w:tcW w:w="8698" w:type="dxa"/>
          </w:tcPr>
          <w:p w:rsidR="00BC5487" w:rsidRPr="00EB45BC" w:rsidRDefault="00BC5487" w:rsidP="00BA6E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Рекомендовать провести оперативно-профилактические мероприятия:</w:t>
            </w:r>
          </w:p>
          <w:p w:rsidR="00BC5487" w:rsidRPr="00EB45BC" w:rsidRDefault="00BC5487" w:rsidP="00BA6EA0">
            <w:pPr>
              <w:jc w:val="both"/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 xml:space="preserve"> «Дети и правопорядок» в связи с подготовкой и проведением летней оздоровительной кампании и в целях предупреждения безнадзорности и предупреждения правонарушений несовершеннолетних, выработки навыков безопасного поведения в период летнего отдыха. Срок: до 1 августа 2019 г.</w:t>
            </w:r>
          </w:p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1 августа 2020 г.</w:t>
            </w:r>
          </w:p>
        </w:tc>
        <w:tc>
          <w:tcPr>
            <w:tcW w:w="2168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ОП «Пошехонский»</w:t>
            </w:r>
          </w:p>
        </w:tc>
        <w:tc>
          <w:tcPr>
            <w:tcW w:w="1554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EB45BC" w:rsidTr="009B2FE5">
        <w:tc>
          <w:tcPr>
            <w:tcW w:w="775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8698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«Семья», направленные на профилактику семейного неблагополучия, предупреждение противоправный действий в отношении детей в семьях, защиты прав и законных интересов несовершеннолетних</w:t>
            </w:r>
          </w:p>
        </w:tc>
        <w:tc>
          <w:tcPr>
            <w:tcW w:w="1684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1 августа 2020 г.</w:t>
            </w:r>
          </w:p>
        </w:tc>
        <w:tc>
          <w:tcPr>
            <w:tcW w:w="2168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ОП «Пошехонский»</w:t>
            </w:r>
          </w:p>
        </w:tc>
        <w:tc>
          <w:tcPr>
            <w:tcW w:w="1554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EB45BC" w:rsidTr="009B2FE5">
        <w:tc>
          <w:tcPr>
            <w:tcW w:w="775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8698" w:type="dxa"/>
          </w:tcPr>
          <w:p w:rsidR="00BC5487" w:rsidRPr="00EB45BC" w:rsidRDefault="00BC5487" w:rsidP="00BA6EA0">
            <w:pPr>
              <w:jc w:val="both"/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 xml:space="preserve">Принять неукоснительные меры к обеспечению безопасности детей и подростков в летних оздоровительных лагерях, для чего предусмотреть комплекс мер по антитеррористической защищенности, противопожарной безопасности зданий и сооружений, в которых работают летние оздоровительные лагеря, а также с помощью субъектов профилактики организовать информационно-разъяснительную работу по безопасному поведению детей и подростков в период летних каникул. </w:t>
            </w:r>
          </w:p>
          <w:p w:rsidR="00BC5487" w:rsidRPr="00EB45BC" w:rsidRDefault="00BC5487" w:rsidP="00BA6EA0">
            <w:pPr>
              <w:pStyle w:val="a4"/>
              <w:ind w:left="2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168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554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EB45BC" w:rsidTr="009B2FE5">
        <w:tc>
          <w:tcPr>
            <w:tcW w:w="775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8698" w:type="dxa"/>
          </w:tcPr>
          <w:p w:rsidR="00BC5487" w:rsidRPr="00EB45BC" w:rsidRDefault="00BC5487" w:rsidP="00EB45BC">
            <w:pPr>
              <w:jc w:val="both"/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 xml:space="preserve">Рекомендовать </w:t>
            </w:r>
            <w:proofErr w:type="spellStart"/>
            <w:r w:rsidRPr="00EB45BC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EB45BC">
              <w:rPr>
                <w:rFonts w:ascii="Times New Roman" w:hAnsi="Times New Roman" w:cs="Times New Roman"/>
              </w:rPr>
              <w:t xml:space="preserve"> Пошехонского района совместно с ОП «Пошехонский», Администрациями поселений провести тщательную инвентаризацию заброшенных зданий и сооружений, являющихся местами скопления несовершеннолетних и  представляющих угрозу их  жизни и здоровью, а также спортивных и детских площадок и сооружений. Принять неукоснительные меры по разбору ветхих зданий и сооружений, либо по ограничению доступа в них в рамках консервации объектов, по ремонту или замене спортивных снарядов и конструкций детских площадок.</w:t>
            </w:r>
          </w:p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168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proofErr w:type="spellStart"/>
            <w:r w:rsidRPr="00EB45BC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EB45BC">
              <w:rPr>
                <w:rFonts w:ascii="Times New Roman" w:hAnsi="Times New Roman" w:cs="Times New Roman"/>
              </w:rPr>
              <w:t>, Администрации поселений</w:t>
            </w:r>
          </w:p>
        </w:tc>
        <w:tc>
          <w:tcPr>
            <w:tcW w:w="1554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Выполнено частично</w:t>
            </w:r>
          </w:p>
        </w:tc>
      </w:tr>
      <w:tr w:rsidR="00BC5487" w:rsidRPr="00EB45BC" w:rsidTr="009B2FE5">
        <w:tc>
          <w:tcPr>
            <w:tcW w:w="775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8698" w:type="dxa"/>
          </w:tcPr>
          <w:p w:rsidR="00BC5487" w:rsidRPr="00EB45BC" w:rsidRDefault="00BC5487" w:rsidP="00EB45BC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Организовать мероприятия для отдыхающих детей  и подростков в лагерях с дневным пребыванием; разработать и провести комплекс мероприятий, направленных на организацию дворового вида отдыха для неорганизованной части детей и подростков.</w:t>
            </w:r>
          </w:p>
        </w:tc>
        <w:tc>
          <w:tcPr>
            <w:tcW w:w="1684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2168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САМ</w:t>
            </w:r>
          </w:p>
        </w:tc>
        <w:tc>
          <w:tcPr>
            <w:tcW w:w="1554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EB45BC" w:rsidTr="009B2FE5">
        <w:tc>
          <w:tcPr>
            <w:tcW w:w="775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8698" w:type="dxa"/>
          </w:tcPr>
          <w:p w:rsidR="00BC5487" w:rsidRPr="00EB45BC" w:rsidRDefault="00BC5487" w:rsidP="00EB45BC">
            <w:pPr>
              <w:jc w:val="both"/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 xml:space="preserve">Принять меры, направленные на оказание содействия в летней занятости подростков путем трудоустройства на предприятия и в организации Пошехонского района. </w:t>
            </w:r>
          </w:p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168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 xml:space="preserve">УО, </w:t>
            </w:r>
            <w:proofErr w:type="spellStart"/>
            <w:r w:rsidRPr="00EB45BC">
              <w:rPr>
                <w:rFonts w:ascii="Times New Roman" w:hAnsi="Times New Roman" w:cs="Times New Roman"/>
              </w:rPr>
              <w:t>ОКМСиТ</w:t>
            </w:r>
            <w:proofErr w:type="spellEnd"/>
          </w:p>
        </w:tc>
        <w:tc>
          <w:tcPr>
            <w:tcW w:w="1554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EB45BC" w:rsidTr="009B2FE5">
        <w:tc>
          <w:tcPr>
            <w:tcW w:w="775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8698" w:type="dxa"/>
          </w:tcPr>
          <w:p w:rsidR="00BC5487" w:rsidRPr="00EB45BC" w:rsidRDefault="00BC5487" w:rsidP="00EB45B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45BC">
              <w:rPr>
                <w:rFonts w:ascii="Times New Roman" w:hAnsi="Times New Roman" w:cs="Times New Roman"/>
              </w:rPr>
              <w:t xml:space="preserve">Отделу по делам культуры, спорта, молодежи и туризма  принять меры по занятости детей и подростков, проживающих на территории Пошехонского района, а также приехавших на отдых к родственникам, в том числе состоящим на различных видах учета в системе профилактики, путем охвата несовершеннолетних летними видами отдыха по месту жительства (спортивными соревнованиями,  культурными, </w:t>
            </w:r>
            <w:r w:rsidRPr="00EB45BC">
              <w:rPr>
                <w:rFonts w:ascii="Times New Roman" w:hAnsi="Times New Roman" w:cs="Times New Roman"/>
              </w:rPr>
              <w:lastRenderedPageBreak/>
              <w:t>туристическими мероприятиями и др.).</w:t>
            </w:r>
            <w:proofErr w:type="gramEnd"/>
            <w:r w:rsidRPr="00EB45BC">
              <w:rPr>
                <w:rFonts w:ascii="Times New Roman" w:hAnsi="Times New Roman" w:cs="Times New Roman"/>
              </w:rPr>
              <w:t xml:space="preserve"> Срок: сентябрь 2020 г.</w:t>
            </w:r>
          </w:p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lastRenderedPageBreak/>
              <w:t>Сентябрь 2020 г.</w:t>
            </w:r>
          </w:p>
        </w:tc>
        <w:tc>
          <w:tcPr>
            <w:tcW w:w="2168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proofErr w:type="spellStart"/>
            <w:r w:rsidRPr="00EB45BC">
              <w:rPr>
                <w:rFonts w:ascii="Times New Roman" w:hAnsi="Times New Roman" w:cs="Times New Roman"/>
              </w:rPr>
              <w:t>ОКМСиТ</w:t>
            </w:r>
            <w:proofErr w:type="spellEnd"/>
          </w:p>
        </w:tc>
        <w:tc>
          <w:tcPr>
            <w:tcW w:w="1554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</w:rPr>
            </w:pPr>
            <w:r w:rsidRPr="00EB45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EF1974" w:rsidTr="009B2FE5">
        <w:tc>
          <w:tcPr>
            <w:tcW w:w="775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698" w:type="dxa"/>
          </w:tcPr>
          <w:p w:rsidR="00BC5487" w:rsidRPr="00EF1974" w:rsidRDefault="00BC5487" w:rsidP="00EB45BC">
            <w:pPr>
              <w:tabs>
                <w:tab w:val="left" w:pos="1440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EF1974">
              <w:rPr>
                <w:rFonts w:ascii="Times New Roman" w:hAnsi="Times New Roman" w:cs="Times New Roman"/>
                <w:i/>
              </w:rPr>
              <w:t xml:space="preserve">Организация взаимодействия по снижению алкогольной и наркотической зависимости среди населения, противодействию незаконному обороту наркотиков и новых потенциально опасных </w:t>
            </w:r>
            <w:proofErr w:type="spellStart"/>
            <w:r w:rsidRPr="00EF1974">
              <w:rPr>
                <w:rFonts w:ascii="Times New Roman" w:hAnsi="Times New Roman" w:cs="Times New Roman"/>
                <w:i/>
              </w:rPr>
              <w:t>психоактивных</w:t>
            </w:r>
            <w:proofErr w:type="spellEnd"/>
            <w:r w:rsidRPr="00EF1974">
              <w:rPr>
                <w:rFonts w:ascii="Times New Roman" w:hAnsi="Times New Roman" w:cs="Times New Roman"/>
                <w:i/>
              </w:rPr>
              <w:t xml:space="preserve"> веществ, профилактике преступлений, совершенных на почве пьянства и потребления наркотиков</w:t>
            </w:r>
          </w:p>
          <w:p w:rsidR="00BC5487" w:rsidRPr="00EF1974" w:rsidRDefault="00BC5487" w:rsidP="009524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4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</w:p>
        </w:tc>
      </w:tr>
      <w:tr w:rsidR="00BC5487" w:rsidRPr="00EF1974" w:rsidTr="009B2FE5">
        <w:tc>
          <w:tcPr>
            <w:tcW w:w="775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698" w:type="dxa"/>
          </w:tcPr>
          <w:p w:rsidR="00BC5487" w:rsidRPr="00EF1974" w:rsidRDefault="00BC5487" w:rsidP="00EF197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F1974">
              <w:rPr>
                <w:rFonts w:ascii="Times New Roman" w:hAnsi="Times New Roman" w:cs="Times New Roman"/>
                <w:b w:val="0"/>
              </w:rPr>
              <w:t xml:space="preserve"> Продолжить профилактическую работу по выявлению лиц, употребляющих наркотические и психотропные вещества: </w:t>
            </w:r>
          </w:p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8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hAnsi="Times New Roman" w:cs="Times New Roman"/>
              </w:rPr>
              <w:t>Все субъекты профилактики</w:t>
            </w:r>
          </w:p>
        </w:tc>
        <w:tc>
          <w:tcPr>
            <w:tcW w:w="1554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EF1974" w:rsidTr="009B2FE5">
        <w:tc>
          <w:tcPr>
            <w:tcW w:w="775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698" w:type="dxa"/>
          </w:tcPr>
          <w:p w:rsidR="00BC5487" w:rsidRPr="00EF1974" w:rsidRDefault="00BC5487" w:rsidP="00EF197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F1974">
              <w:rPr>
                <w:rFonts w:ascii="Times New Roman" w:hAnsi="Times New Roman" w:cs="Times New Roman"/>
                <w:b w:val="0"/>
              </w:rPr>
              <w:t xml:space="preserve">Вести индивидуальную и групповую профилактическую работу с подростками, склонными к </w:t>
            </w:r>
            <w:proofErr w:type="spellStart"/>
            <w:r w:rsidRPr="00EF1974">
              <w:rPr>
                <w:rFonts w:ascii="Times New Roman" w:hAnsi="Times New Roman" w:cs="Times New Roman"/>
                <w:b w:val="0"/>
              </w:rPr>
              <w:t>аддиктивному</w:t>
            </w:r>
            <w:proofErr w:type="spellEnd"/>
            <w:r w:rsidRPr="00EF1974">
              <w:rPr>
                <w:rFonts w:ascii="Times New Roman" w:hAnsi="Times New Roman" w:cs="Times New Roman"/>
                <w:b w:val="0"/>
              </w:rPr>
              <w:t xml:space="preserve"> поведению; </w:t>
            </w:r>
          </w:p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8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hAnsi="Times New Roman" w:cs="Times New Roman"/>
              </w:rPr>
              <w:t>УО,  САМ</w:t>
            </w:r>
          </w:p>
        </w:tc>
        <w:tc>
          <w:tcPr>
            <w:tcW w:w="1554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EF1974" w:rsidTr="009B2FE5">
        <w:tc>
          <w:tcPr>
            <w:tcW w:w="775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698" w:type="dxa"/>
          </w:tcPr>
          <w:p w:rsidR="00BC5487" w:rsidRPr="00EF1974" w:rsidRDefault="00BC5487" w:rsidP="00EF197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F1974">
              <w:rPr>
                <w:rFonts w:ascii="Times New Roman" w:hAnsi="Times New Roman" w:cs="Times New Roman"/>
                <w:b w:val="0"/>
              </w:rPr>
              <w:t>Организовать работу по трудоустройству подростков в летний период; срок.</w:t>
            </w:r>
          </w:p>
          <w:p w:rsidR="00BC5487" w:rsidRPr="00EF1974" w:rsidRDefault="00BC5487" w:rsidP="00EF1974">
            <w:pPr>
              <w:pStyle w:val="Head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hAnsi="Times New Roman" w:cs="Times New Roman"/>
              </w:rPr>
              <w:t>июль-декабрь  2020 г</w:t>
            </w:r>
          </w:p>
        </w:tc>
        <w:tc>
          <w:tcPr>
            <w:tcW w:w="2168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hAnsi="Times New Roman" w:cs="Times New Roman"/>
              </w:rPr>
              <w:t xml:space="preserve">МУ САМ, МУК УО, </w:t>
            </w:r>
            <w:proofErr w:type="spellStart"/>
            <w:r w:rsidRPr="00EF1974">
              <w:rPr>
                <w:rFonts w:ascii="Times New Roman" w:hAnsi="Times New Roman" w:cs="Times New Roman"/>
              </w:rPr>
              <w:t>ОКМСиТ</w:t>
            </w:r>
            <w:proofErr w:type="spellEnd"/>
            <w:r w:rsidRPr="00EF1974">
              <w:rPr>
                <w:rFonts w:ascii="Times New Roman" w:hAnsi="Times New Roman" w:cs="Times New Roman"/>
              </w:rPr>
              <w:t xml:space="preserve">, ЦЗН  </w:t>
            </w:r>
          </w:p>
        </w:tc>
        <w:tc>
          <w:tcPr>
            <w:tcW w:w="1554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EF1974" w:rsidTr="009B2FE5">
        <w:tc>
          <w:tcPr>
            <w:tcW w:w="775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698" w:type="dxa"/>
          </w:tcPr>
          <w:p w:rsidR="00BC5487" w:rsidRPr="00EF1974" w:rsidRDefault="00BC5487" w:rsidP="00EF197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 w:rsidRPr="00EF1974">
              <w:rPr>
                <w:rFonts w:ascii="Times New Roman" w:hAnsi="Times New Roman" w:cs="Times New Roman"/>
                <w:b w:val="0"/>
              </w:rPr>
              <w:t>Проводить он-</w:t>
            </w:r>
            <w:proofErr w:type="spellStart"/>
            <w:r w:rsidRPr="00EF1974">
              <w:rPr>
                <w:rFonts w:ascii="Times New Roman" w:hAnsi="Times New Roman" w:cs="Times New Roman"/>
                <w:b w:val="0"/>
              </w:rPr>
              <w:t>лайн</w:t>
            </w:r>
            <w:proofErr w:type="spellEnd"/>
            <w:r w:rsidRPr="00EF1974">
              <w:rPr>
                <w:rFonts w:ascii="Times New Roman" w:hAnsi="Times New Roman" w:cs="Times New Roman"/>
                <w:b w:val="0"/>
              </w:rPr>
              <w:t xml:space="preserve"> профилактическую работу по намеченному плану; </w:t>
            </w:r>
          </w:p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8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proofErr w:type="spellStart"/>
            <w:r w:rsidRPr="00EF1974">
              <w:rPr>
                <w:rFonts w:ascii="Times New Roman" w:hAnsi="Times New Roman" w:cs="Times New Roman"/>
              </w:rPr>
              <w:t>ОКМСиТ</w:t>
            </w:r>
            <w:proofErr w:type="spellEnd"/>
          </w:p>
        </w:tc>
        <w:tc>
          <w:tcPr>
            <w:tcW w:w="1554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EF1974" w:rsidTr="009B2FE5">
        <w:tc>
          <w:tcPr>
            <w:tcW w:w="775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698" w:type="dxa"/>
          </w:tcPr>
          <w:p w:rsidR="00BC5487" w:rsidRPr="00EF1974" w:rsidRDefault="00BC5487" w:rsidP="00EF1974">
            <w:pPr>
              <w:pStyle w:val="Heading"/>
              <w:jc w:val="both"/>
              <w:rPr>
                <w:rFonts w:eastAsia="Calibri" w:cs="Times New Roman"/>
                <w:b w:val="0"/>
              </w:rPr>
            </w:pPr>
            <w:r w:rsidRPr="00EF1974">
              <w:rPr>
                <w:rFonts w:ascii="Times New Roman" w:eastAsia="Calibri" w:hAnsi="Times New Roman" w:cs="Times New Roman"/>
                <w:b w:val="0"/>
                <w:lang w:eastAsia="en-US"/>
              </w:rPr>
              <w:t xml:space="preserve">  Принять меры к реализации  мероприятий плана месячника антинаркотической направленности</w:t>
            </w:r>
            <w:r w:rsidRPr="00EF1974">
              <w:rPr>
                <w:rFonts w:eastAsia="Calibri" w:cs="Times New Roman"/>
                <w:b w:val="0"/>
              </w:rPr>
              <w:t xml:space="preserve"> </w:t>
            </w:r>
            <w:r w:rsidRPr="00EF1974">
              <w:rPr>
                <w:rFonts w:ascii="Times New Roman" w:eastAsia="Calibri" w:hAnsi="Times New Roman" w:cs="Times New Roman"/>
                <w:b w:val="0"/>
                <w:lang w:eastAsia="en-US"/>
              </w:rPr>
              <w:t>и популяризации здорового образа жизни</w:t>
            </w:r>
            <w:r w:rsidRPr="00EF1974">
              <w:rPr>
                <w:rFonts w:eastAsia="Calibri" w:cs="Times New Roman"/>
                <w:b w:val="0"/>
              </w:rPr>
              <w:t xml:space="preserve"> </w:t>
            </w:r>
          </w:p>
          <w:p w:rsidR="00BC5487" w:rsidRPr="00EF1974" w:rsidRDefault="00BC5487" w:rsidP="00EF1974">
            <w:pPr>
              <w:pStyle w:val="Head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eastAsia="Calibri" w:hAnsi="Times New Roman" w:cs="Times New Roman"/>
              </w:rPr>
              <w:t>август 2020 г.</w:t>
            </w:r>
          </w:p>
        </w:tc>
        <w:tc>
          <w:tcPr>
            <w:tcW w:w="2168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proofErr w:type="spellStart"/>
            <w:r w:rsidRPr="00EF1974">
              <w:rPr>
                <w:rFonts w:ascii="Times New Roman" w:eastAsia="Calibri" w:hAnsi="Times New Roman" w:cs="Times New Roman"/>
              </w:rPr>
              <w:t>КДНиЗП</w:t>
            </w:r>
            <w:proofErr w:type="spellEnd"/>
          </w:p>
        </w:tc>
        <w:tc>
          <w:tcPr>
            <w:tcW w:w="1554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EF1974" w:rsidTr="009B2FE5">
        <w:tc>
          <w:tcPr>
            <w:tcW w:w="775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698" w:type="dxa"/>
          </w:tcPr>
          <w:p w:rsidR="00BC5487" w:rsidRPr="00EF1974" w:rsidRDefault="00BC5487" w:rsidP="00EF1974">
            <w:pPr>
              <w:pStyle w:val="Heading"/>
              <w:jc w:val="both"/>
              <w:rPr>
                <w:rFonts w:ascii="Times New Roman" w:eastAsia="Calibri" w:hAnsi="Times New Roman" w:cs="Times New Roman"/>
                <w:b w:val="0"/>
                <w:lang w:eastAsia="en-US"/>
              </w:rPr>
            </w:pPr>
            <w:r w:rsidRPr="00EF1974">
              <w:rPr>
                <w:rFonts w:ascii="Times New Roman" w:hAnsi="Times New Roman" w:cs="Times New Roman"/>
                <w:b w:val="0"/>
              </w:rPr>
              <w:t xml:space="preserve">Организовать  работу лагерей  с </w:t>
            </w:r>
            <w:r w:rsidRPr="00EF1974">
              <w:rPr>
                <w:rFonts w:ascii="Times New Roman" w:eastAsia="Calibri" w:hAnsi="Times New Roman" w:cs="Times New Roman"/>
                <w:b w:val="0"/>
                <w:lang w:eastAsia="en-US"/>
              </w:rPr>
              <w:t>дневной формой пребывания детей. В течение смены вести профилактическую работу по отдельному плану.</w:t>
            </w:r>
          </w:p>
          <w:p w:rsidR="00BC5487" w:rsidRPr="00EF1974" w:rsidRDefault="00BC5487" w:rsidP="00EF1974">
            <w:pPr>
              <w:pStyle w:val="Head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eastAsia="Calibri" w:hAnsi="Times New Roman" w:cs="Times New Roman"/>
              </w:rPr>
              <w:t>декабрь  2020 г</w:t>
            </w:r>
          </w:p>
        </w:tc>
        <w:tc>
          <w:tcPr>
            <w:tcW w:w="2168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hAnsi="Times New Roman" w:cs="Times New Roman"/>
              </w:rPr>
              <w:t>МКУ УО</w:t>
            </w:r>
          </w:p>
        </w:tc>
        <w:tc>
          <w:tcPr>
            <w:tcW w:w="1554" w:type="dxa"/>
          </w:tcPr>
          <w:p w:rsidR="00BC5487" w:rsidRPr="00EF1974" w:rsidRDefault="00BC5487" w:rsidP="0095244A">
            <w:pPr>
              <w:rPr>
                <w:rFonts w:ascii="Times New Roman" w:hAnsi="Times New Roman" w:cs="Times New Roman"/>
              </w:rPr>
            </w:pPr>
            <w:r w:rsidRPr="00EF197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470281" w:rsidTr="009B2FE5">
        <w:tc>
          <w:tcPr>
            <w:tcW w:w="775" w:type="dxa"/>
          </w:tcPr>
          <w:p w:rsidR="00BC5487" w:rsidRPr="00470281" w:rsidRDefault="00BC5487" w:rsidP="0095244A">
            <w:pPr>
              <w:rPr>
                <w:rFonts w:ascii="Times New Roman" w:hAnsi="Times New Roman" w:cs="Times New Roman"/>
              </w:rPr>
            </w:pPr>
            <w:r w:rsidRPr="004702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98" w:type="dxa"/>
          </w:tcPr>
          <w:p w:rsidR="00BC5487" w:rsidRPr="00470281" w:rsidRDefault="00BC5487" w:rsidP="0095244A">
            <w:pPr>
              <w:rPr>
                <w:rFonts w:ascii="Times New Roman" w:hAnsi="Times New Roman" w:cs="Times New Roman"/>
                <w:i/>
              </w:rPr>
            </w:pPr>
            <w:r w:rsidRPr="00470281">
              <w:rPr>
                <w:rFonts w:ascii="Times New Roman" w:hAnsi="Times New Roman" w:cs="Times New Roman"/>
                <w:i/>
              </w:rPr>
              <w:t xml:space="preserve">Об утверждении плана работы по профилактике заболеваний </w:t>
            </w:r>
            <w:proofErr w:type="spellStart"/>
            <w:r w:rsidRPr="00470281">
              <w:rPr>
                <w:rFonts w:ascii="Times New Roman" w:hAnsi="Times New Roman" w:cs="Times New Roman"/>
                <w:i/>
              </w:rPr>
              <w:t>коронавирусной</w:t>
            </w:r>
            <w:proofErr w:type="spellEnd"/>
            <w:r w:rsidRPr="00470281">
              <w:rPr>
                <w:rFonts w:ascii="Times New Roman" w:hAnsi="Times New Roman" w:cs="Times New Roman"/>
                <w:i/>
              </w:rPr>
              <w:t xml:space="preserve"> инфекцией на территории Пошехонского МР.</w:t>
            </w:r>
          </w:p>
        </w:tc>
        <w:tc>
          <w:tcPr>
            <w:tcW w:w="1684" w:type="dxa"/>
          </w:tcPr>
          <w:p w:rsidR="00BC5487" w:rsidRPr="00470281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BC5487" w:rsidRPr="00470281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C5487" w:rsidRPr="00470281" w:rsidRDefault="00BC5487" w:rsidP="0095244A">
            <w:pPr>
              <w:rPr>
                <w:rFonts w:ascii="Times New Roman" w:hAnsi="Times New Roman" w:cs="Times New Roman"/>
              </w:rPr>
            </w:pPr>
          </w:p>
        </w:tc>
      </w:tr>
      <w:tr w:rsidR="00BC5487" w:rsidRPr="00470281" w:rsidTr="009B2FE5">
        <w:tc>
          <w:tcPr>
            <w:tcW w:w="775" w:type="dxa"/>
          </w:tcPr>
          <w:p w:rsidR="00BC5487" w:rsidRPr="00470281" w:rsidRDefault="00BC5487" w:rsidP="0095244A">
            <w:pPr>
              <w:rPr>
                <w:rFonts w:ascii="Times New Roman" w:hAnsi="Times New Roman" w:cs="Times New Roman"/>
              </w:rPr>
            </w:pPr>
            <w:r w:rsidRPr="00470281">
              <w:rPr>
                <w:rFonts w:ascii="Times New Roman" w:hAnsi="Times New Roman" w:cs="Times New Roman"/>
              </w:rPr>
              <w:t>3.1 </w:t>
            </w:r>
          </w:p>
        </w:tc>
        <w:tc>
          <w:tcPr>
            <w:tcW w:w="8698" w:type="dxa"/>
          </w:tcPr>
          <w:p w:rsidR="00BC5487" w:rsidRPr="00470281" w:rsidRDefault="00BC5487" w:rsidP="00EF1974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70281">
              <w:rPr>
                <w:sz w:val="22"/>
                <w:szCs w:val="22"/>
              </w:rPr>
              <w:t xml:space="preserve">Ежедневно представлять доклад о ситуации с распространением на территории Пошехонского района новой </w:t>
            </w:r>
            <w:proofErr w:type="spellStart"/>
            <w:r w:rsidRPr="00470281">
              <w:rPr>
                <w:sz w:val="22"/>
                <w:szCs w:val="22"/>
              </w:rPr>
              <w:t>коронавирусной</w:t>
            </w:r>
            <w:proofErr w:type="spellEnd"/>
            <w:r w:rsidRPr="00470281">
              <w:rPr>
                <w:sz w:val="22"/>
                <w:szCs w:val="22"/>
              </w:rPr>
              <w:t xml:space="preserve"> инфекции (2019-nCoV), количестве заболевших, в том числе о вновь выявленных случаях заражения инфекцией.</w:t>
            </w:r>
          </w:p>
          <w:p w:rsidR="00BC5487" w:rsidRPr="00470281" w:rsidRDefault="00BC5487" w:rsidP="000204E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BC5487" w:rsidRPr="00470281" w:rsidRDefault="00BC5487" w:rsidP="0095244A">
            <w:pPr>
              <w:rPr>
                <w:rFonts w:ascii="Times New Roman" w:hAnsi="Times New Roman" w:cs="Times New Roman"/>
              </w:rPr>
            </w:pPr>
            <w:r w:rsidRPr="0047028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8" w:type="dxa"/>
          </w:tcPr>
          <w:p w:rsidR="00BC5487" w:rsidRPr="00470281" w:rsidRDefault="00BC5487" w:rsidP="000204E3">
            <w:pPr>
              <w:rPr>
                <w:rFonts w:ascii="Times New Roman" w:hAnsi="Times New Roman" w:cs="Times New Roman"/>
              </w:rPr>
            </w:pPr>
            <w:r w:rsidRPr="00470281">
              <w:rPr>
                <w:rFonts w:ascii="Times New Roman" w:hAnsi="Times New Roman" w:cs="Times New Roman"/>
              </w:rPr>
              <w:t xml:space="preserve">Оперативная группа  по предупреждению завоза на территорию Пошехонского района новой </w:t>
            </w:r>
            <w:proofErr w:type="spellStart"/>
            <w:r w:rsidRPr="00470281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470281">
              <w:rPr>
                <w:rFonts w:ascii="Times New Roman" w:hAnsi="Times New Roman" w:cs="Times New Roman"/>
              </w:rPr>
              <w:t xml:space="preserve"> инфекции и ее распространения</w:t>
            </w:r>
          </w:p>
        </w:tc>
        <w:tc>
          <w:tcPr>
            <w:tcW w:w="1554" w:type="dxa"/>
          </w:tcPr>
          <w:p w:rsidR="00BC5487" w:rsidRPr="00470281" w:rsidRDefault="00BC5487" w:rsidP="0095244A">
            <w:pPr>
              <w:rPr>
                <w:rFonts w:ascii="Times New Roman" w:hAnsi="Times New Roman" w:cs="Times New Roman"/>
              </w:rPr>
            </w:pPr>
            <w:r w:rsidRPr="00470281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470281" w:rsidTr="009B2FE5">
        <w:tc>
          <w:tcPr>
            <w:tcW w:w="775" w:type="dxa"/>
          </w:tcPr>
          <w:p w:rsidR="00BC5487" w:rsidRPr="00470281" w:rsidRDefault="00BC5487" w:rsidP="0095244A">
            <w:pPr>
              <w:rPr>
                <w:rFonts w:ascii="Times New Roman" w:hAnsi="Times New Roman" w:cs="Times New Roman"/>
              </w:rPr>
            </w:pPr>
            <w:r w:rsidRPr="00470281">
              <w:rPr>
                <w:rFonts w:ascii="Times New Roman" w:hAnsi="Times New Roman" w:cs="Times New Roman"/>
              </w:rPr>
              <w:t xml:space="preserve">3.2  </w:t>
            </w:r>
          </w:p>
        </w:tc>
        <w:tc>
          <w:tcPr>
            <w:tcW w:w="8698" w:type="dxa"/>
          </w:tcPr>
          <w:p w:rsidR="00BC5487" w:rsidRPr="00470281" w:rsidRDefault="00BC5487" w:rsidP="000204E3">
            <w:pPr>
              <w:jc w:val="both"/>
              <w:rPr>
                <w:rFonts w:ascii="Times New Roman" w:hAnsi="Times New Roman" w:cs="Times New Roman"/>
              </w:rPr>
            </w:pPr>
            <w:r w:rsidRPr="00470281">
              <w:rPr>
                <w:rFonts w:ascii="Times New Roman" w:hAnsi="Times New Roman" w:cs="Times New Roman"/>
              </w:rPr>
              <w:t xml:space="preserve">Вести разъяснительную работу среди населения о мерах по предупреждению распространения </w:t>
            </w:r>
            <w:proofErr w:type="spellStart"/>
            <w:r w:rsidRPr="00470281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470281">
              <w:rPr>
                <w:rFonts w:ascii="Times New Roman" w:hAnsi="Times New Roman" w:cs="Times New Roman"/>
              </w:rPr>
              <w:t xml:space="preserve"> инфекции на официальных сайтах ОМСУ, в </w:t>
            </w:r>
            <w:r w:rsidRPr="00470281">
              <w:rPr>
                <w:rFonts w:ascii="Times New Roman" w:hAnsi="Times New Roman" w:cs="Times New Roman"/>
              </w:rPr>
              <w:lastRenderedPageBreak/>
              <w:t>социальных сетях, в районной газете «Сельская новь».</w:t>
            </w:r>
          </w:p>
          <w:p w:rsidR="00BC5487" w:rsidRPr="00470281" w:rsidRDefault="00BC5487" w:rsidP="0002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470281" w:rsidRDefault="00BC5487" w:rsidP="000204E3">
            <w:pPr>
              <w:jc w:val="both"/>
              <w:rPr>
                <w:rFonts w:ascii="Times New Roman" w:hAnsi="Times New Roman" w:cs="Times New Roman"/>
              </w:rPr>
            </w:pPr>
            <w:r w:rsidRPr="00470281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BC5487" w:rsidRPr="00470281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BC5487" w:rsidRPr="00470281" w:rsidRDefault="00BC5487" w:rsidP="0095244A">
            <w:pPr>
              <w:rPr>
                <w:rFonts w:ascii="Times New Roman" w:hAnsi="Times New Roman" w:cs="Times New Roman"/>
              </w:rPr>
            </w:pPr>
            <w:r w:rsidRPr="00470281">
              <w:rPr>
                <w:rFonts w:ascii="Times New Roman" w:hAnsi="Times New Roman" w:cs="Times New Roman"/>
              </w:rPr>
              <w:t>Отдел организационно-</w:t>
            </w:r>
            <w:r w:rsidRPr="00470281">
              <w:rPr>
                <w:rFonts w:ascii="Times New Roman" w:hAnsi="Times New Roman" w:cs="Times New Roman"/>
              </w:rPr>
              <w:lastRenderedPageBreak/>
              <w:t>аналитический, газета «Сельская новь»</w:t>
            </w:r>
          </w:p>
        </w:tc>
        <w:tc>
          <w:tcPr>
            <w:tcW w:w="1554" w:type="dxa"/>
          </w:tcPr>
          <w:p w:rsidR="00BC5487" w:rsidRPr="00470281" w:rsidRDefault="00BC5487" w:rsidP="0095244A">
            <w:pPr>
              <w:rPr>
                <w:rFonts w:ascii="Times New Roman" w:hAnsi="Times New Roman" w:cs="Times New Roman"/>
              </w:rPr>
            </w:pPr>
            <w:r w:rsidRPr="00470281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BC5487" w:rsidRPr="00470281" w:rsidTr="009B2FE5">
        <w:tc>
          <w:tcPr>
            <w:tcW w:w="775" w:type="dxa"/>
          </w:tcPr>
          <w:p w:rsidR="00BC5487" w:rsidRPr="00470281" w:rsidRDefault="00BC5487" w:rsidP="0095244A">
            <w:pPr>
              <w:rPr>
                <w:rFonts w:ascii="Times New Roman" w:hAnsi="Times New Roman" w:cs="Times New Roman"/>
              </w:rPr>
            </w:pPr>
            <w:r w:rsidRPr="00470281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8698" w:type="dxa"/>
          </w:tcPr>
          <w:p w:rsidR="00BC5487" w:rsidRPr="00470281" w:rsidRDefault="00BC5487" w:rsidP="000204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70281">
              <w:rPr>
                <w:rFonts w:ascii="Times New Roman" w:hAnsi="Times New Roman" w:cs="Times New Roman"/>
              </w:rPr>
              <w:t xml:space="preserve">Организовать рейды по предприятиям торговли, транспорта, бытового обслуживания, общепита с целью </w:t>
            </w:r>
            <w:proofErr w:type="gramStart"/>
            <w:r w:rsidRPr="00470281">
              <w:rPr>
                <w:rFonts w:ascii="Times New Roman" w:hAnsi="Times New Roman" w:cs="Times New Roman"/>
              </w:rPr>
              <w:t>недопущения нарушений требований Указа Губернатора Ярославской области</w:t>
            </w:r>
            <w:proofErr w:type="gramEnd"/>
            <w:r w:rsidRPr="00470281">
              <w:rPr>
                <w:rFonts w:ascii="Times New Roman" w:hAnsi="Times New Roman" w:cs="Times New Roman"/>
              </w:rPr>
              <w:t xml:space="preserve"> </w:t>
            </w:r>
            <w:r w:rsidRPr="00470281">
              <w:rPr>
                <w:rFonts w:ascii="Times New Roman" w:eastAsia="Times New Roman" w:hAnsi="Times New Roman" w:cs="Times New Roman"/>
                <w:lang w:eastAsia="ru-RU"/>
              </w:rPr>
              <w:t>от 18.03.2020 № 47  «</w:t>
            </w:r>
            <w:r w:rsidRPr="00470281">
              <w:rPr>
                <w:rFonts w:ascii="Times New Roman" w:eastAsia="Times New Roman" w:hAnsi="Times New Roman" w:cs="Times New Roman"/>
              </w:rPr>
              <w:fldChar w:fldCharType="begin"/>
            </w:r>
            <w:r w:rsidRPr="00470281">
              <w:rPr>
                <w:rFonts w:ascii="Times New Roman" w:eastAsia="Times New Roman" w:hAnsi="Times New Roman" w:cs="Times New Roman"/>
              </w:rPr>
              <w:instrText xml:space="preserve"> DOCPROPERTY "Содержание" \* MERGEFORMAT </w:instrText>
            </w:r>
            <w:r w:rsidRPr="0047028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470281">
              <w:rPr>
                <w:rFonts w:ascii="Times New Roman" w:eastAsia="Times New Roman" w:hAnsi="Times New Roman" w:cs="Times New Roman"/>
              </w:rPr>
              <w:t>О</w:t>
            </w:r>
            <w:r w:rsidRPr="00470281">
              <w:rPr>
                <w:rFonts w:ascii="Times New Roman" w:eastAsia="Times New Roman" w:hAnsi="Times New Roman" w:cs="Times New Roman"/>
              </w:rPr>
              <w:fldChar w:fldCharType="end"/>
            </w:r>
            <w:r w:rsidRPr="00470281">
              <w:rPr>
                <w:rFonts w:ascii="Times New Roman" w:eastAsia="Times New Roman" w:hAnsi="Times New Roman" w:cs="Times New Roman"/>
              </w:rPr>
              <w:t xml:space="preserve"> мерах по предупреждению завоза на территорию Ярославской области новой </w:t>
            </w:r>
            <w:proofErr w:type="spellStart"/>
            <w:r w:rsidRPr="00470281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470281">
              <w:rPr>
                <w:rFonts w:ascii="Times New Roman" w:eastAsia="Times New Roman" w:hAnsi="Times New Roman" w:cs="Times New Roman"/>
              </w:rPr>
              <w:t xml:space="preserve"> инфекции и ее распространения».</w:t>
            </w:r>
          </w:p>
          <w:p w:rsidR="00BC5487" w:rsidRPr="00470281" w:rsidRDefault="00BC5487" w:rsidP="00470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470281" w:rsidRDefault="00BC5487" w:rsidP="0095244A">
            <w:pPr>
              <w:rPr>
                <w:rFonts w:ascii="Times New Roman" w:hAnsi="Times New Roman" w:cs="Times New Roman"/>
              </w:rPr>
            </w:pPr>
            <w:r w:rsidRPr="00470281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168" w:type="dxa"/>
          </w:tcPr>
          <w:p w:rsidR="00BC5487" w:rsidRPr="00470281" w:rsidRDefault="00BC5487" w:rsidP="0095244A">
            <w:pPr>
              <w:rPr>
                <w:rFonts w:ascii="Times New Roman" w:hAnsi="Times New Roman" w:cs="Times New Roman"/>
              </w:rPr>
            </w:pPr>
            <w:r w:rsidRPr="00470281">
              <w:rPr>
                <w:rFonts w:ascii="Times New Roman" w:hAnsi="Times New Roman" w:cs="Times New Roman"/>
              </w:rPr>
              <w:t>ОП «Пошехонский» штаб ДНД</w:t>
            </w:r>
          </w:p>
        </w:tc>
        <w:tc>
          <w:tcPr>
            <w:tcW w:w="1554" w:type="dxa"/>
          </w:tcPr>
          <w:p w:rsidR="00BC5487" w:rsidRPr="00470281" w:rsidRDefault="00BC5487" w:rsidP="0095244A">
            <w:pPr>
              <w:rPr>
                <w:rFonts w:ascii="Times New Roman" w:hAnsi="Times New Roman" w:cs="Times New Roman"/>
              </w:rPr>
            </w:pPr>
            <w:r w:rsidRPr="00470281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470281" w:rsidTr="009B2FE5">
        <w:tc>
          <w:tcPr>
            <w:tcW w:w="775" w:type="dxa"/>
          </w:tcPr>
          <w:p w:rsidR="00BC5487" w:rsidRPr="00470281" w:rsidRDefault="00BC5487" w:rsidP="0095244A">
            <w:pPr>
              <w:rPr>
                <w:rFonts w:ascii="Times New Roman" w:hAnsi="Times New Roman" w:cs="Times New Roman"/>
              </w:rPr>
            </w:pPr>
            <w:r w:rsidRPr="00470281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8698" w:type="dxa"/>
          </w:tcPr>
          <w:p w:rsidR="00BC5487" w:rsidRPr="00470281" w:rsidRDefault="00BC5487" w:rsidP="000204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70281">
              <w:rPr>
                <w:rFonts w:ascii="Times New Roman" w:hAnsi="Times New Roman" w:cs="Times New Roman"/>
              </w:rPr>
              <w:t xml:space="preserve"> П</w:t>
            </w:r>
            <w:r w:rsidRPr="00470281">
              <w:rPr>
                <w:rFonts w:ascii="Times New Roman" w:eastAsia="Times New Roman" w:hAnsi="Times New Roman" w:cs="Times New Roman"/>
              </w:rPr>
              <w:t xml:space="preserve">ринять незамедлительные меры по выполнению мероприятий плана  по предупреждению </w:t>
            </w:r>
            <w:proofErr w:type="gramStart"/>
            <w:r w:rsidRPr="00470281">
              <w:rPr>
                <w:rFonts w:ascii="Times New Roman" w:eastAsia="Times New Roman" w:hAnsi="Times New Roman" w:cs="Times New Roman"/>
              </w:rPr>
              <w:t>распространении</w:t>
            </w:r>
            <w:proofErr w:type="gramEnd"/>
            <w:r w:rsidRPr="00470281">
              <w:rPr>
                <w:rFonts w:ascii="Times New Roman" w:eastAsia="Times New Roman" w:hAnsi="Times New Roman" w:cs="Times New Roman"/>
              </w:rPr>
              <w:t xml:space="preserve"> новой </w:t>
            </w:r>
            <w:proofErr w:type="spellStart"/>
            <w:r w:rsidRPr="00470281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470281">
              <w:rPr>
                <w:rFonts w:ascii="Times New Roman" w:eastAsia="Times New Roman" w:hAnsi="Times New Roman" w:cs="Times New Roman"/>
              </w:rPr>
              <w:t xml:space="preserve"> инфекции в части охраны правопорядка и  профилактики правонарушений на территории Пошехонского МР.</w:t>
            </w:r>
          </w:p>
          <w:p w:rsidR="00BC5487" w:rsidRPr="00470281" w:rsidRDefault="00BC5487" w:rsidP="00470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470281" w:rsidRDefault="00BC5487" w:rsidP="0095244A">
            <w:pPr>
              <w:rPr>
                <w:rFonts w:ascii="Times New Roman" w:hAnsi="Times New Roman" w:cs="Times New Roman"/>
              </w:rPr>
            </w:pPr>
            <w:r w:rsidRPr="0047028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8" w:type="dxa"/>
          </w:tcPr>
          <w:p w:rsidR="00BC5487" w:rsidRPr="00470281" w:rsidRDefault="00BC5487" w:rsidP="0095244A">
            <w:pPr>
              <w:rPr>
                <w:rFonts w:ascii="Times New Roman" w:hAnsi="Times New Roman" w:cs="Times New Roman"/>
              </w:rPr>
            </w:pPr>
            <w:r w:rsidRPr="00470281">
              <w:rPr>
                <w:rFonts w:ascii="Times New Roman" w:hAnsi="Times New Roman" w:cs="Times New Roman"/>
              </w:rPr>
              <w:t>ОП «Пошехонский</w:t>
            </w:r>
            <w:r>
              <w:rPr>
                <w:rFonts w:ascii="Times New Roman" w:hAnsi="Times New Roman" w:cs="Times New Roman"/>
              </w:rPr>
              <w:t>»</w:t>
            </w:r>
            <w:r w:rsidRPr="00470281">
              <w:rPr>
                <w:rFonts w:ascii="Times New Roman" w:hAnsi="Times New Roman" w:cs="Times New Roman"/>
              </w:rPr>
              <w:t xml:space="preserve"> штабом ДНД  и </w:t>
            </w:r>
            <w:proofErr w:type="spellStart"/>
            <w:r w:rsidRPr="00470281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1554" w:type="dxa"/>
          </w:tcPr>
          <w:p w:rsidR="00BC5487" w:rsidRPr="00470281" w:rsidRDefault="00BC5487" w:rsidP="0095244A">
            <w:pPr>
              <w:rPr>
                <w:rFonts w:ascii="Times New Roman" w:hAnsi="Times New Roman" w:cs="Times New Roman"/>
              </w:rPr>
            </w:pPr>
            <w:r w:rsidRPr="00470281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EB45BC" w:rsidTr="009B2FE5">
        <w:tc>
          <w:tcPr>
            <w:tcW w:w="775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8" w:type="dxa"/>
          </w:tcPr>
          <w:p w:rsidR="00BC5487" w:rsidRPr="00470281" w:rsidRDefault="00BC5487" w:rsidP="00952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281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3 16 июля   2020 г</w:t>
            </w:r>
          </w:p>
        </w:tc>
        <w:tc>
          <w:tcPr>
            <w:tcW w:w="1684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BC5487" w:rsidRPr="00EB45BC" w:rsidRDefault="00BC5487" w:rsidP="00952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487" w:rsidRPr="006D5465" w:rsidTr="009B2FE5">
        <w:tc>
          <w:tcPr>
            <w:tcW w:w="775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98" w:type="dxa"/>
          </w:tcPr>
          <w:p w:rsidR="00BC5487" w:rsidRPr="006D5465" w:rsidRDefault="00BC5487" w:rsidP="0047028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5465">
              <w:rPr>
                <w:rFonts w:ascii="Times New Roman" w:hAnsi="Times New Roman" w:cs="Times New Roman"/>
                <w:i/>
              </w:rPr>
              <w:t>О принимаемых мерах по предупреждению преступлений, совершенных на улицах и иных общественных местах, эффективности участия представителей народных дружин в поддержании правопорядка.</w:t>
            </w:r>
          </w:p>
          <w:p w:rsidR="00BC5487" w:rsidRPr="006D5465" w:rsidRDefault="00BC5487" w:rsidP="009524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4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8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</w:p>
        </w:tc>
      </w:tr>
      <w:tr w:rsidR="00BC5487" w:rsidRPr="006D5465" w:rsidTr="009B2FE5">
        <w:tc>
          <w:tcPr>
            <w:tcW w:w="775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698" w:type="dxa"/>
          </w:tcPr>
          <w:p w:rsidR="00BC5487" w:rsidRPr="006D5465" w:rsidRDefault="00BC5487" w:rsidP="00470281">
            <w:pPr>
              <w:jc w:val="both"/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 xml:space="preserve">Рекомендовать ОП «Пошехонский» </w:t>
            </w:r>
          </w:p>
          <w:p w:rsidR="00BC5487" w:rsidRPr="006D5465" w:rsidRDefault="00BC5487" w:rsidP="0047028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организовать  рейды по местам скоплений молодежи в вечернее время (заброшенным домам) с участием членов ДНД.</w:t>
            </w:r>
          </w:p>
          <w:p w:rsidR="00BC5487" w:rsidRPr="006D5465" w:rsidRDefault="00BC5487" w:rsidP="00470281">
            <w:pPr>
              <w:jc w:val="both"/>
              <w:rPr>
                <w:rFonts w:ascii="Times New Roman" w:hAnsi="Times New Roman" w:cs="Times New Roman"/>
              </w:rPr>
            </w:pPr>
          </w:p>
          <w:p w:rsidR="00BC5487" w:rsidRPr="006D5465" w:rsidRDefault="00BC5487" w:rsidP="00470281">
            <w:pPr>
              <w:jc w:val="both"/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4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8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ОП «Пошехонский»</w:t>
            </w:r>
          </w:p>
        </w:tc>
        <w:tc>
          <w:tcPr>
            <w:tcW w:w="1554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6D5465" w:rsidTr="009B2FE5">
        <w:tc>
          <w:tcPr>
            <w:tcW w:w="775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698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 xml:space="preserve">организовать рейды по предприятиям торговли по соблюдению масочного режима, </w:t>
            </w:r>
            <w:proofErr w:type="spellStart"/>
            <w:r w:rsidRPr="006D5465">
              <w:rPr>
                <w:rFonts w:ascii="Times New Roman" w:hAnsi="Times New Roman" w:cs="Times New Roman"/>
              </w:rPr>
              <w:t>санэпидрежима</w:t>
            </w:r>
            <w:proofErr w:type="spellEnd"/>
            <w:r w:rsidRPr="006D5465">
              <w:rPr>
                <w:rFonts w:ascii="Times New Roman" w:hAnsi="Times New Roman" w:cs="Times New Roman"/>
              </w:rPr>
              <w:t xml:space="preserve"> совместно с членами ДНД, сотрудниками </w:t>
            </w:r>
            <w:proofErr w:type="spellStart"/>
            <w:r w:rsidRPr="006D5465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6D54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4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8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 xml:space="preserve">ОП «Пошехонский» штабом ДНД  </w:t>
            </w:r>
          </w:p>
        </w:tc>
        <w:tc>
          <w:tcPr>
            <w:tcW w:w="1554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6D5465" w:rsidTr="009B2FE5">
        <w:tc>
          <w:tcPr>
            <w:tcW w:w="775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698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активизировать проведение целевых инструктажей  сотрудниками полиции членов ДНД, участвующих в рейдах.</w:t>
            </w:r>
          </w:p>
        </w:tc>
        <w:tc>
          <w:tcPr>
            <w:tcW w:w="1684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8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 xml:space="preserve">ОП «Пошехонский» штабом ДНД  </w:t>
            </w:r>
          </w:p>
        </w:tc>
        <w:tc>
          <w:tcPr>
            <w:tcW w:w="1554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6D5465" w:rsidTr="009B2FE5">
        <w:tc>
          <w:tcPr>
            <w:tcW w:w="775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698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 xml:space="preserve">Штабу ДНД провести оперативное совещание с Главами поселений по организации работы добровольных народных дружин в условиях распространения </w:t>
            </w:r>
            <w:proofErr w:type="spellStart"/>
            <w:r w:rsidRPr="006D5465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6D5465">
              <w:rPr>
                <w:rFonts w:ascii="Times New Roman" w:hAnsi="Times New Roman" w:cs="Times New Roman"/>
              </w:rPr>
              <w:t xml:space="preserve"> инфекции. Срок август 2020 г.</w:t>
            </w:r>
          </w:p>
        </w:tc>
        <w:tc>
          <w:tcPr>
            <w:tcW w:w="1684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8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 xml:space="preserve">ОП «Пошехонский» штабом ДНД  </w:t>
            </w:r>
          </w:p>
        </w:tc>
        <w:tc>
          <w:tcPr>
            <w:tcW w:w="1554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6D5465" w:rsidTr="009B2FE5">
        <w:tc>
          <w:tcPr>
            <w:tcW w:w="775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698" w:type="dxa"/>
          </w:tcPr>
          <w:p w:rsidR="00BC5487" w:rsidRPr="006D5465" w:rsidRDefault="00BC5487" w:rsidP="006D5465">
            <w:pPr>
              <w:jc w:val="both"/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Организовать конкурс «Лучшая добровольная дружина», «Лучший добровольный дружинник» в 2021 г.</w:t>
            </w:r>
          </w:p>
          <w:p w:rsidR="00BC5487" w:rsidRPr="006D5465" w:rsidRDefault="00BC5487" w:rsidP="006D5465">
            <w:pPr>
              <w:pStyle w:val="a4"/>
              <w:ind w:left="3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8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 xml:space="preserve">ОП «Пошехонский» штабом ДНД  </w:t>
            </w:r>
          </w:p>
        </w:tc>
        <w:tc>
          <w:tcPr>
            <w:tcW w:w="1554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</w:p>
        </w:tc>
      </w:tr>
      <w:tr w:rsidR="00BC5487" w:rsidRPr="006D5465" w:rsidTr="009B2FE5">
        <w:tc>
          <w:tcPr>
            <w:tcW w:w="775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698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Главам сельских поселений организовать рейды членов ДНД совместно с ОП «Пошехонский» по соблюдению масочного режима на территории поселений. Срок до конца года.</w:t>
            </w:r>
          </w:p>
        </w:tc>
        <w:tc>
          <w:tcPr>
            <w:tcW w:w="1684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8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 xml:space="preserve">ОП «Пошехонский» штабом ДНД  </w:t>
            </w:r>
          </w:p>
        </w:tc>
        <w:tc>
          <w:tcPr>
            <w:tcW w:w="1554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6D5465" w:rsidTr="009B2FE5">
        <w:tc>
          <w:tcPr>
            <w:tcW w:w="775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698" w:type="dxa"/>
          </w:tcPr>
          <w:p w:rsidR="00BC5487" w:rsidRPr="006D5465" w:rsidRDefault="00BC5487" w:rsidP="006D5465">
            <w:pPr>
              <w:jc w:val="both"/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 xml:space="preserve">Предусмотреть в бюджетах Администраций поселений финансирование на поощрение </w:t>
            </w:r>
            <w:r w:rsidRPr="006D5465">
              <w:rPr>
                <w:rFonts w:ascii="Times New Roman" w:hAnsi="Times New Roman" w:cs="Times New Roman"/>
              </w:rPr>
              <w:lastRenderedPageBreak/>
              <w:t>членов ДНД. Срок до конца года.</w:t>
            </w:r>
          </w:p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68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t xml:space="preserve">ОП «Пошехонский» </w:t>
            </w:r>
            <w:r w:rsidRPr="006D5465">
              <w:rPr>
                <w:rFonts w:ascii="Times New Roman" w:hAnsi="Times New Roman" w:cs="Times New Roman"/>
              </w:rPr>
              <w:lastRenderedPageBreak/>
              <w:t xml:space="preserve">штабом ДНД  </w:t>
            </w:r>
          </w:p>
        </w:tc>
        <w:tc>
          <w:tcPr>
            <w:tcW w:w="1554" w:type="dxa"/>
          </w:tcPr>
          <w:p w:rsidR="00BC5487" w:rsidRPr="006D5465" w:rsidRDefault="00BC5487" w:rsidP="0095244A">
            <w:pPr>
              <w:rPr>
                <w:rFonts w:ascii="Times New Roman" w:hAnsi="Times New Roman" w:cs="Times New Roman"/>
              </w:rPr>
            </w:pPr>
            <w:r w:rsidRPr="006D5465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BC5487" w:rsidRPr="00EB45BC" w:rsidTr="009B2FE5">
        <w:tc>
          <w:tcPr>
            <w:tcW w:w="775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698" w:type="dxa"/>
          </w:tcPr>
          <w:p w:rsidR="00BC5487" w:rsidRPr="009B2FE5" w:rsidRDefault="00BC5487" w:rsidP="006D5465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9B2FE5">
              <w:rPr>
                <w:rFonts w:ascii="Times New Roman" w:hAnsi="Times New Roman" w:cs="Times New Roman"/>
                <w:i/>
              </w:rPr>
              <w:t>О деятельности учреждений культуры района как субъектов системы профилактики правонарушений в условиях пандемии</w:t>
            </w:r>
          </w:p>
          <w:p w:rsidR="00BC5487" w:rsidRPr="009B2FE5" w:rsidRDefault="00BC5487" w:rsidP="006D546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4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</w:p>
        </w:tc>
      </w:tr>
      <w:tr w:rsidR="00BC5487" w:rsidRPr="00EB45BC" w:rsidTr="009B2FE5">
        <w:tc>
          <w:tcPr>
            <w:tcW w:w="775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hAnsi="Times New Roman" w:cs="Times New Roman"/>
              </w:rPr>
              <w:t xml:space="preserve">2.1  </w:t>
            </w:r>
          </w:p>
        </w:tc>
        <w:tc>
          <w:tcPr>
            <w:tcW w:w="8698" w:type="dxa"/>
          </w:tcPr>
          <w:p w:rsidR="00BC5487" w:rsidRPr="009B2FE5" w:rsidRDefault="00BC5487" w:rsidP="006D5465">
            <w:pPr>
              <w:pStyle w:val="Heading"/>
              <w:jc w:val="both"/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hAnsi="Times New Roman" w:cs="Times New Roman"/>
                <w:b w:val="0"/>
              </w:rPr>
              <w:t xml:space="preserve">Отделу по делам культуры, молодежи, спорта и туризма принять неукоснительные меры к завершению в срок  ремонтных работ модельной библиотеки по нацпроекту «Культура». </w:t>
            </w:r>
          </w:p>
        </w:tc>
        <w:tc>
          <w:tcPr>
            <w:tcW w:w="1684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hAnsi="Times New Roman" w:cs="Times New Roman"/>
              </w:rPr>
              <w:t>30 октября 2020 г.</w:t>
            </w:r>
          </w:p>
        </w:tc>
        <w:tc>
          <w:tcPr>
            <w:tcW w:w="2168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proofErr w:type="spellStart"/>
            <w:r w:rsidRPr="009B2FE5">
              <w:rPr>
                <w:rFonts w:ascii="Times New Roman" w:hAnsi="Times New Roman" w:cs="Times New Roman"/>
              </w:rPr>
              <w:t>ОКМСиТ</w:t>
            </w:r>
            <w:proofErr w:type="spellEnd"/>
          </w:p>
        </w:tc>
        <w:tc>
          <w:tcPr>
            <w:tcW w:w="1554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EB45BC" w:rsidTr="009B2FE5">
        <w:tc>
          <w:tcPr>
            <w:tcW w:w="775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hAnsi="Times New Roman" w:cs="Times New Roman"/>
              </w:rPr>
              <w:t xml:space="preserve">2.2  </w:t>
            </w:r>
          </w:p>
        </w:tc>
        <w:tc>
          <w:tcPr>
            <w:tcW w:w="8698" w:type="dxa"/>
          </w:tcPr>
          <w:p w:rsidR="00BC5487" w:rsidRPr="009B2FE5" w:rsidRDefault="00BC5487" w:rsidP="006D5465">
            <w:pPr>
              <w:shd w:val="clear" w:color="auto" w:fill="F7F7F7"/>
              <w:tabs>
                <w:tab w:val="left" w:pos="1440"/>
              </w:tabs>
              <w:suppressAutoHyphens/>
              <w:spacing w:before="75" w:after="75"/>
              <w:jc w:val="both"/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hAnsi="Times New Roman" w:cs="Times New Roman"/>
              </w:rPr>
              <w:t xml:space="preserve">Организовать  трудовую занятость подростков в учреждениях культуры на период до декабря 2020 г. </w:t>
            </w:r>
            <w:proofErr w:type="gramStart"/>
            <w:r w:rsidRPr="009B2FE5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9B2FE5">
              <w:rPr>
                <w:rFonts w:ascii="Times New Roman" w:hAnsi="Times New Roman" w:cs="Times New Roman"/>
              </w:rPr>
              <w:t xml:space="preserve"> представленного плана.</w:t>
            </w:r>
          </w:p>
          <w:p w:rsidR="00BC5487" w:rsidRPr="009B2FE5" w:rsidRDefault="00BC5487" w:rsidP="006D5465">
            <w:pPr>
              <w:shd w:val="clear" w:color="auto" w:fill="F7F7F7"/>
              <w:tabs>
                <w:tab w:val="left" w:pos="1440"/>
              </w:tabs>
              <w:suppressAutoHyphens/>
              <w:spacing w:before="75" w:after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hAnsi="Times New Roman" w:cs="Times New Roman"/>
              </w:rPr>
              <w:t>декабрь 2020 г.</w:t>
            </w:r>
          </w:p>
        </w:tc>
        <w:tc>
          <w:tcPr>
            <w:tcW w:w="2168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proofErr w:type="spellStart"/>
            <w:r w:rsidRPr="009B2FE5">
              <w:rPr>
                <w:rFonts w:ascii="Times New Roman" w:hAnsi="Times New Roman" w:cs="Times New Roman"/>
              </w:rPr>
              <w:t>ОКМСиТ</w:t>
            </w:r>
            <w:proofErr w:type="spellEnd"/>
          </w:p>
        </w:tc>
        <w:tc>
          <w:tcPr>
            <w:tcW w:w="1554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EB45BC" w:rsidTr="009B2FE5">
        <w:tc>
          <w:tcPr>
            <w:tcW w:w="775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698" w:type="dxa"/>
          </w:tcPr>
          <w:p w:rsidR="00BC5487" w:rsidRPr="009B2FE5" w:rsidRDefault="00BC5487" w:rsidP="006D5465">
            <w:pPr>
              <w:shd w:val="clear" w:color="auto" w:fill="F7F7F7"/>
              <w:tabs>
                <w:tab w:val="left" w:pos="1440"/>
              </w:tabs>
              <w:suppressAutoHyphens/>
              <w:spacing w:before="75" w:after="75"/>
              <w:jc w:val="both"/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hAnsi="Times New Roman" w:cs="Times New Roman"/>
              </w:rPr>
              <w:t>Учреждениям культуры продолжить проведение мероприятий в режиме он-</w:t>
            </w:r>
            <w:proofErr w:type="spellStart"/>
            <w:r w:rsidRPr="009B2FE5">
              <w:rPr>
                <w:rFonts w:ascii="Times New Roman" w:hAnsi="Times New Roman" w:cs="Times New Roman"/>
              </w:rPr>
              <w:t>лайн</w:t>
            </w:r>
            <w:proofErr w:type="spellEnd"/>
            <w:r w:rsidRPr="009B2FE5">
              <w:rPr>
                <w:rFonts w:ascii="Times New Roman" w:hAnsi="Times New Roman" w:cs="Times New Roman"/>
              </w:rPr>
              <w:t xml:space="preserve"> для подростков и молодежи, включая мероприятия по профилактике правонарушений. </w:t>
            </w:r>
          </w:p>
        </w:tc>
        <w:tc>
          <w:tcPr>
            <w:tcW w:w="1684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2168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proofErr w:type="spellStart"/>
            <w:r w:rsidRPr="009B2FE5">
              <w:rPr>
                <w:rFonts w:ascii="Times New Roman" w:hAnsi="Times New Roman" w:cs="Times New Roman"/>
              </w:rPr>
              <w:t>ОКМСиТ</w:t>
            </w:r>
            <w:proofErr w:type="spellEnd"/>
          </w:p>
        </w:tc>
        <w:tc>
          <w:tcPr>
            <w:tcW w:w="1554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EB45BC" w:rsidTr="009B2FE5">
        <w:tc>
          <w:tcPr>
            <w:tcW w:w="775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98" w:type="dxa"/>
          </w:tcPr>
          <w:p w:rsidR="00BC5487" w:rsidRPr="009B2FE5" w:rsidRDefault="00BC5487" w:rsidP="006D5465">
            <w:pPr>
              <w:rPr>
                <w:rFonts w:ascii="Times New Roman" w:hAnsi="Times New Roman" w:cs="Times New Roman"/>
                <w:i/>
              </w:rPr>
            </w:pPr>
            <w:r w:rsidRPr="009B2FE5">
              <w:rPr>
                <w:rFonts w:ascii="Times New Roman" w:hAnsi="Times New Roman" w:cs="Times New Roman"/>
                <w:i/>
              </w:rPr>
              <w:t xml:space="preserve">О принимаемых мерах по обеспечению информационной безопасности несовершеннолетних, в том числе в сети «Интернет». </w:t>
            </w:r>
          </w:p>
          <w:p w:rsidR="00BC5487" w:rsidRPr="009B2FE5" w:rsidRDefault="00BC5487" w:rsidP="006D546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84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</w:p>
        </w:tc>
      </w:tr>
      <w:tr w:rsidR="00BC5487" w:rsidRPr="00EB45BC" w:rsidTr="009B2FE5">
        <w:tc>
          <w:tcPr>
            <w:tcW w:w="775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698" w:type="dxa"/>
          </w:tcPr>
          <w:p w:rsidR="00BC5487" w:rsidRPr="009B2FE5" w:rsidRDefault="00BC5487" w:rsidP="006D5465">
            <w:pPr>
              <w:suppressAutoHyphens/>
              <w:spacing w:line="200" w:lineRule="atLeast"/>
              <w:ind w:right="45" w:firstLine="555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9B2FE5">
              <w:rPr>
                <w:rFonts w:ascii="Times New Roman" w:hAnsi="Times New Roman" w:cs="Times New Roman"/>
              </w:rPr>
              <w:t>Организовать и провести в режиме он-</w:t>
            </w:r>
            <w:proofErr w:type="spellStart"/>
            <w:r w:rsidRPr="009B2FE5">
              <w:rPr>
                <w:rFonts w:ascii="Times New Roman" w:hAnsi="Times New Roman" w:cs="Times New Roman"/>
              </w:rPr>
              <w:t>лайн</w:t>
            </w:r>
            <w:proofErr w:type="spellEnd"/>
            <w:r w:rsidRPr="009B2FE5">
              <w:rPr>
                <w:rFonts w:ascii="Times New Roman" w:hAnsi="Times New Roman" w:cs="Times New Roman"/>
              </w:rPr>
              <w:t xml:space="preserve"> акцию </w:t>
            </w:r>
            <w:r w:rsidRPr="009B2FE5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«Неделя безопасного поведения детей в сети Интернет»,  в ш</w:t>
            </w:r>
            <w:r w:rsidRPr="009B2FE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колах района тематические классные часы</w:t>
            </w:r>
            <w:r w:rsidRPr="009B2FE5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 о защите персональных данных и безопасности в сети интернет;</w:t>
            </w:r>
            <w:r w:rsidRPr="009B2FE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беседы на тему «Цени свою жизнь и жизнь другого» и другие. </w:t>
            </w:r>
          </w:p>
          <w:p w:rsidR="00BC5487" w:rsidRPr="009B2FE5" w:rsidRDefault="00BC5487" w:rsidP="006D5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до конца 2020 г.</w:t>
            </w:r>
          </w:p>
        </w:tc>
        <w:tc>
          <w:tcPr>
            <w:tcW w:w="2168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hAnsi="Times New Roman" w:cs="Times New Roman"/>
              </w:rPr>
              <w:t>Управлению образования</w:t>
            </w:r>
          </w:p>
        </w:tc>
        <w:tc>
          <w:tcPr>
            <w:tcW w:w="1554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EB45BC" w:rsidTr="009B2FE5">
        <w:tc>
          <w:tcPr>
            <w:tcW w:w="775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3.2</w:t>
            </w:r>
          </w:p>
        </w:tc>
        <w:tc>
          <w:tcPr>
            <w:tcW w:w="8698" w:type="dxa"/>
          </w:tcPr>
          <w:p w:rsidR="00BC5487" w:rsidRPr="009B2FE5" w:rsidRDefault="00BC5487" w:rsidP="006D5465">
            <w:pPr>
              <w:suppressAutoHyphens/>
              <w:spacing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</w:pPr>
            <w:r w:rsidRPr="009B2FE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В рамках индивидуальной профилактической работы с подростками провести </w:t>
            </w:r>
            <w:r w:rsidRPr="009B2FE5">
              <w:rPr>
                <w:rFonts w:ascii="Times New Roman" w:eastAsia="Lucida Sans Unicode" w:hAnsi="Times New Roman" w:cs="Times New Roman"/>
                <w:color w:val="000000"/>
                <w:kern w:val="1"/>
                <w:lang w:eastAsia="hi-IN" w:bidi="hi-IN"/>
              </w:rPr>
              <w:t xml:space="preserve"> профилактические беседы по теме  «Культура безопасности», разработанной  специалистами Ярославского областного молодёжного информационного центра.</w:t>
            </w:r>
          </w:p>
          <w:p w:rsidR="00BC5487" w:rsidRPr="009B2FE5" w:rsidRDefault="00BC5487" w:rsidP="006D5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до конца 2020 г.</w:t>
            </w:r>
          </w:p>
        </w:tc>
        <w:tc>
          <w:tcPr>
            <w:tcW w:w="2168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 МУ «Социальное агентство молодёжи»</w:t>
            </w:r>
          </w:p>
        </w:tc>
        <w:tc>
          <w:tcPr>
            <w:tcW w:w="1554" w:type="dxa"/>
          </w:tcPr>
          <w:p w:rsidR="00BC5487" w:rsidRPr="009B2FE5" w:rsidRDefault="00BC5487" w:rsidP="0095244A">
            <w:pPr>
              <w:rPr>
                <w:rFonts w:ascii="Times New Roman" w:hAnsi="Times New Roman" w:cs="Times New Roman"/>
              </w:rPr>
            </w:pPr>
            <w:r w:rsidRPr="009B2FE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FB7397" w:rsidTr="009B2FE5">
        <w:tc>
          <w:tcPr>
            <w:tcW w:w="775" w:type="dxa"/>
          </w:tcPr>
          <w:p w:rsidR="00BC5487" w:rsidRPr="00FB7397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8" w:type="dxa"/>
          </w:tcPr>
          <w:p w:rsidR="00BC5487" w:rsidRPr="00FB7397" w:rsidRDefault="00BC5487" w:rsidP="006D5465">
            <w:pPr>
              <w:jc w:val="both"/>
              <w:rPr>
                <w:rFonts w:ascii="Times New Roman" w:hAnsi="Times New Roman" w:cs="Times New Roman"/>
              </w:rPr>
            </w:pPr>
            <w:r w:rsidRPr="00FB7397">
              <w:rPr>
                <w:rFonts w:ascii="Times New Roman" w:hAnsi="Times New Roman" w:cs="Times New Roman"/>
              </w:rPr>
              <w:t>Протокол № 4 от  4 декабря    2020</w:t>
            </w:r>
          </w:p>
        </w:tc>
        <w:tc>
          <w:tcPr>
            <w:tcW w:w="1684" w:type="dxa"/>
          </w:tcPr>
          <w:p w:rsidR="00BC5487" w:rsidRPr="00FB7397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BC5487" w:rsidRPr="00FB7397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C5487" w:rsidRPr="00FB7397" w:rsidRDefault="00BC5487" w:rsidP="0095244A">
            <w:pPr>
              <w:rPr>
                <w:rFonts w:ascii="Times New Roman" w:hAnsi="Times New Roman" w:cs="Times New Roman"/>
              </w:rPr>
            </w:pPr>
          </w:p>
        </w:tc>
      </w:tr>
      <w:tr w:rsidR="00BC5487" w:rsidRPr="00FB7397" w:rsidTr="009B2FE5">
        <w:tc>
          <w:tcPr>
            <w:tcW w:w="775" w:type="dxa"/>
          </w:tcPr>
          <w:p w:rsidR="00BC5487" w:rsidRPr="00FB7397" w:rsidRDefault="00BC5487" w:rsidP="0095244A">
            <w:pPr>
              <w:rPr>
                <w:rFonts w:ascii="Times New Roman" w:hAnsi="Times New Roman" w:cs="Times New Roman"/>
              </w:rPr>
            </w:pPr>
            <w:r w:rsidRPr="00FB73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98" w:type="dxa"/>
          </w:tcPr>
          <w:p w:rsidR="00BC5487" w:rsidRPr="00FB3ABF" w:rsidRDefault="00BC5487" w:rsidP="009B2FE5">
            <w:pPr>
              <w:shd w:val="clear" w:color="auto" w:fill="F7F7F7"/>
              <w:tabs>
                <w:tab w:val="left" w:pos="1440"/>
              </w:tabs>
              <w:suppressAutoHyphens/>
              <w:spacing w:before="75" w:after="75"/>
              <w:jc w:val="both"/>
              <w:rPr>
                <w:rFonts w:ascii="Times New Roman" w:hAnsi="Times New Roman" w:cs="Times New Roman"/>
                <w:i/>
              </w:rPr>
            </w:pPr>
            <w:r w:rsidRPr="00FB3ABF">
              <w:rPr>
                <w:rFonts w:ascii="Times New Roman" w:hAnsi="Times New Roman" w:cs="Times New Roman"/>
                <w:i/>
              </w:rPr>
              <w:t xml:space="preserve">Организация взаимодействия структурных подразделений федерального казенного учреждения «Уголовно-исполнительная инспекция Управления Федеральной службы исполнения наказаний по Ярославской области», подразделения по делам несовершеннолетних ОП «Пошехонский», </w:t>
            </w:r>
            <w:proofErr w:type="spellStart"/>
            <w:r w:rsidRPr="00FB3ABF">
              <w:rPr>
                <w:rFonts w:ascii="Times New Roman" w:hAnsi="Times New Roman" w:cs="Times New Roman"/>
                <w:i/>
              </w:rPr>
              <w:t>ТКДНиЗП</w:t>
            </w:r>
            <w:proofErr w:type="spellEnd"/>
            <w:r w:rsidRPr="00FB3ABF">
              <w:rPr>
                <w:rFonts w:ascii="Times New Roman" w:hAnsi="Times New Roman" w:cs="Times New Roman"/>
                <w:i/>
              </w:rPr>
              <w:t xml:space="preserve"> Пошехонского района по профилактике рецидивной преступности несовершеннолетних, граждан осужденных без изоляции от общества, граждан вернувшихся из мест лишения свободы.</w:t>
            </w:r>
          </w:p>
          <w:p w:rsidR="00BC5487" w:rsidRPr="00FB7397" w:rsidRDefault="00BC5487" w:rsidP="006D54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FB7397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BC5487" w:rsidRPr="00FB7397" w:rsidRDefault="00BC5487" w:rsidP="00952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C5487" w:rsidRPr="00FB7397" w:rsidRDefault="00BC5487" w:rsidP="0095244A">
            <w:pPr>
              <w:rPr>
                <w:rFonts w:ascii="Times New Roman" w:hAnsi="Times New Roman" w:cs="Times New Roman"/>
              </w:rPr>
            </w:pPr>
          </w:p>
        </w:tc>
      </w:tr>
      <w:tr w:rsidR="00BC5487" w:rsidRPr="00FB7397" w:rsidTr="009B2FE5">
        <w:tc>
          <w:tcPr>
            <w:tcW w:w="775" w:type="dxa"/>
          </w:tcPr>
          <w:p w:rsidR="00BC5487" w:rsidRPr="00FB7397" w:rsidRDefault="00BC5487" w:rsidP="0095244A">
            <w:pPr>
              <w:rPr>
                <w:rFonts w:ascii="Times New Roman" w:hAnsi="Times New Roman" w:cs="Times New Roman"/>
              </w:rPr>
            </w:pPr>
            <w:r w:rsidRPr="00FB7397">
              <w:t>1.1</w:t>
            </w:r>
          </w:p>
        </w:tc>
        <w:tc>
          <w:tcPr>
            <w:tcW w:w="8698" w:type="dxa"/>
          </w:tcPr>
          <w:p w:rsidR="00BC5487" w:rsidRPr="00FB7397" w:rsidRDefault="00BC5487" w:rsidP="009B2FE5">
            <w:pPr>
              <w:pStyle w:val="Style10"/>
              <w:widowControl/>
              <w:tabs>
                <w:tab w:val="left" w:pos="1418"/>
              </w:tabs>
              <w:spacing w:line="322" w:lineRule="exact"/>
              <w:ind w:firstLine="0"/>
              <w:rPr>
                <w:sz w:val="22"/>
                <w:szCs w:val="22"/>
              </w:rPr>
            </w:pPr>
            <w:r w:rsidRPr="00FB7397">
              <w:rPr>
                <w:sz w:val="22"/>
                <w:szCs w:val="22"/>
              </w:rPr>
              <w:t xml:space="preserve">Проводить оперативно-профилактические мероприятия, направленные на обеспечение </w:t>
            </w:r>
            <w:proofErr w:type="gramStart"/>
            <w:r w:rsidRPr="00FB7397">
              <w:rPr>
                <w:sz w:val="22"/>
                <w:szCs w:val="22"/>
              </w:rPr>
              <w:lastRenderedPageBreak/>
              <w:t>контроля за</w:t>
            </w:r>
            <w:proofErr w:type="gramEnd"/>
            <w:r w:rsidRPr="00FB7397">
              <w:rPr>
                <w:sz w:val="22"/>
                <w:szCs w:val="22"/>
              </w:rPr>
              <w:t xml:space="preserve"> лицами, состоящими под административным надзором в целях недопущения совершения ими повторных преступлений, соблюдения установленных судом обязанностей и ограничений.</w:t>
            </w:r>
          </w:p>
          <w:p w:rsidR="00BC5487" w:rsidRPr="00FB7397" w:rsidRDefault="00BC5487" w:rsidP="009B2FE5">
            <w:pPr>
              <w:pStyle w:val="Style10"/>
              <w:widowControl/>
              <w:tabs>
                <w:tab w:val="left" w:pos="1418"/>
              </w:tabs>
              <w:spacing w:line="322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BC5487" w:rsidRPr="00FB7397" w:rsidRDefault="00BC5487" w:rsidP="0095244A">
            <w:pPr>
              <w:rPr>
                <w:rFonts w:ascii="Times New Roman" w:hAnsi="Times New Roman" w:cs="Times New Roman"/>
              </w:rPr>
            </w:pPr>
            <w:r w:rsidRPr="00FB7397">
              <w:lastRenderedPageBreak/>
              <w:t>постоянно</w:t>
            </w:r>
          </w:p>
        </w:tc>
        <w:tc>
          <w:tcPr>
            <w:tcW w:w="2168" w:type="dxa"/>
          </w:tcPr>
          <w:p w:rsidR="00BC5487" w:rsidRPr="00FB7397" w:rsidRDefault="00BC5487" w:rsidP="0095244A">
            <w:pPr>
              <w:rPr>
                <w:rFonts w:ascii="Times New Roman" w:hAnsi="Times New Roman" w:cs="Times New Roman"/>
              </w:rPr>
            </w:pPr>
            <w:r w:rsidRPr="00FB7397">
              <w:rPr>
                <w:rFonts w:ascii="Times New Roman" w:hAnsi="Times New Roman" w:cs="Times New Roman"/>
              </w:rPr>
              <w:t>ОП «Пошехонский»</w:t>
            </w:r>
          </w:p>
        </w:tc>
        <w:tc>
          <w:tcPr>
            <w:tcW w:w="1554" w:type="dxa"/>
          </w:tcPr>
          <w:p w:rsidR="00BC5487" w:rsidRPr="00FB7397" w:rsidRDefault="00BC5487" w:rsidP="0095244A">
            <w:pPr>
              <w:rPr>
                <w:rFonts w:ascii="Times New Roman" w:hAnsi="Times New Roman" w:cs="Times New Roman"/>
              </w:rPr>
            </w:pPr>
            <w:r w:rsidRPr="00FB739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FB7397" w:rsidTr="009B2FE5">
        <w:tc>
          <w:tcPr>
            <w:tcW w:w="775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  <w:r w:rsidRPr="00FB7397">
              <w:lastRenderedPageBreak/>
              <w:t>1.2</w:t>
            </w:r>
          </w:p>
        </w:tc>
        <w:tc>
          <w:tcPr>
            <w:tcW w:w="8698" w:type="dxa"/>
          </w:tcPr>
          <w:p w:rsidR="00BC5487" w:rsidRPr="00FB7397" w:rsidRDefault="00BC5487" w:rsidP="009B2FE5">
            <w:pPr>
              <w:pStyle w:val="Style10"/>
              <w:widowControl/>
              <w:tabs>
                <w:tab w:val="left" w:pos="1418"/>
              </w:tabs>
              <w:spacing w:line="322" w:lineRule="exact"/>
              <w:ind w:firstLine="0"/>
              <w:rPr>
                <w:rStyle w:val="FontStyle17"/>
                <w:sz w:val="22"/>
                <w:szCs w:val="22"/>
              </w:rPr>
            </w:pPr>
            <w:r w:rsidRPr="00FB7397">
              <w:rPr>
                <w:rStyle w:val="FontStyle17"/>
                <w:sz w:val="22"/>
                <w:szCs w:val="22"/>
              </w:rPr>
              <w:t xml:space="preserve">Продолжить проведение воспитательной работы с осужденными путем осуществления тематических бесед, профилактических занятий, направленной на предотвращение </w:t>
            </w:r>
            <w:proofErr w:type="gramStart"/>
            <w:r w:rsidRPr="00FB7397">
              <w:rPr>
                <w:rStyle w:val="FontStyle17"/>
                <w:sz w:val="22"/>
                <w:szCs w:val="22"/>
              </w:rPr>
              <w:t>совершения правонарушений недопустимости  продолжения антиобщественного поведения</w:t>
            </w:r>
            <w:proofErr w:type="gramEnd"/>
            <w:r w:rsidRPr="00FB7397">
              <w:rPr>
                <w:rStyle w:val="FontStyle17"/>
                <w:sz w:val="22"/>
                <w:szCs w:val="22"/>
              </w:rPr>
              <w:t>.</w:t>
            </w:r>
          </w:p>
          <w:p w:rsidR="00BC5487" w:rsidRPr="00FB7397" w:rsidRDefault="00BC5487" w:rsidP="009B2FE5">
            <w:pPr>
              <w:pStyle w:val="Style10"/>
              <w:widowControl/>
              <w:tabs>
                <w:tab w:val="left" w:pos="1418"/>
              </w:tabs>
              <w:spacing w:line="322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  <w:r w:rsidRPr="00FB7397">
              <w:rPr>
                <w:rStyle w:val="FontStyle17"/>
                <w:sz w:val="22"/>
                <w:szCs w:val="22"/>
              </w:rPr>
              <w:t>постоянно, до 30.06.2021 г.</w:t>
            </w:r>
          </w:p>
        </w:tc>
        <w:tc>
          <w:tcPr>
            <w:tcW w:w="2168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  <w:r w:rsidRPr="00FB7397">
              <w:rPr>
                <w:rFonts w:ascii="Times New Roman" w:hAnsi="Times New Roman" w:cs="Times New Roman"/>
              </w:rPr>
              <w:t>ОП «Пошехонский»</w:t>
            </w:r>
          </w:p>
        </w:tc>
        <w:tc>
          <w:tcPr>
            <w:tcW w:w="1554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  <w:r w:rsidRPr="00FB739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FB7397" w:rsidTr="009B2FE5">
        <w:tc>
          <w:tcPr>
            <w:tcW w:w="775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  <w:r w:rsidRPr="00FB7397">
              <w:rPr>
                <w:rStyle w:val="FontStyle17"/>
                <w:sz w:val="22"/>
                <w:szCs w:val="22"/>
              </w:rPr>
              <w:t xml:space="preserve">1.3  </w:t>
            </w:r>
          </w:p>
        </w:tc>
        <w:tc>
          <w:tcPr>
            <w:tcW w:w="8698" w:type="dxa"/>
          </w:tcPr>
          <w:p w:rsidR="00BC5487" w:rsidRPr="00FB7397" w:rsidRDefault="00BC5487" w:rsidP="009B2FE5">
            <w:pPr>
              <w:pStyle w:val="Style10"/>
              <w:widowControl/>
              <w:tabs>
                <w:tab w:val="left" w:pos="1418"/>
              </w:tabs>
              <w:spacing w:line="322" w:lineRule="exact"/>
              <w:ind w:firstLine="0"/>
              <w:rPr>
                <w:rStyle w:val="FontStyle17"/>
                <w:sz w:val="22"/>
                <w:szCs w:val="22"/>
              </w:rPr>
            </w:pPr>
            <w:r w:rsidRPr="00FB7397">
              <w:rPr>
                <w:rStyle w:val="FontStyle17"/>
                <w:sz w:val="22"/>
                <w:szCs w:val="22"/>
              </w:rPr>
              <w:t xml:space="preserve">В целях решения трудовых вопросов осужденных после освобождения принять меры по организации  их профессионального обучения, по оказанию </w:t>
            </w:r>
          </w:p>
          <w:p w:rsidR="00BC5487" w:rsidRPr="00FB7397" w:rsidRDefault="00BC5487" w:rsidP="009B2FE5">
            <w:pPr>
              <w:pStyle w:val="Style10"/>
              <w:widowControl/>
              <w:tabs>
                <w:tab w:val="left" w:pos="1418"/>
              </w:tabs>
              <w:spacing w:line="322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  <w:r w:rsidRPr="00FB7397">
              <w:rPr>
                <w:rStyle w:val="FontStyle17"/>
                <w:sz w:val="22"/>
                <w:szCs w:val="22"/>
              </w:rPr>
              <w:t>в течение всего периода</w:t>
            </w:r>
            <w:proofErr w:type="gramStart"/>
            <w:r w:rsidRPr="00FB7397">
              <w:rPr>
                <w:rStyle w:val="FontStyle17"/>
                <w:sz w:val="22"/>
                <w:szCs w:val="22"/>
              </w:rPr>
              <w:t>.</w:t>
            </w:r>
            <w:proofErr w:type="gramEnd"/>
            <w:r w:rsidRPr="00FB7397">
              <w:rPr>
                <w:rStyle w:val="FontStyle17"/>
                <w:sz w:val="22"/>
                <w:szCs w:val="22"/>
              </w:rPr>
              <w:t xml:space="preserve"> </w:t>
            </w:r>
            <w:proofErr w:type="gramStart"/>
            <w:r w:rsidRPr="00FB7397">
              <w:rPr>
                <w:rStyle w:val="FontStyle17"/>
                <w:sz w:val="22"/>
                <w:szCs w:val="22"/>
              </w:rPr>
              <w:t>д</w:t>
            </w:r>
            <w:proofErr w:type="gramEnd"/>
            <w:r w:rsidRPr="00FB7397">
              <w:rPr>
                <w:rStyle w:val="FontStyle17"/>
                <w:sz w:val="22"/>
                <w:szCs w:val="22"/>
              </w:rPr>
              <w:t>о 30.06.2021 г.</w:t>
            </w:r>
          </w:p>
        </w:tc>
        <w:tc>
          <w:tcPr>
            <w:tcW w:w="2168" w:type="dxa"/>
          </w:tcPr>
          <w:p w:rsidR="00BC5487" w:rsidRPr="00FB7397" w:rsidRDefault="00BC5487" w:rsidP="009B2FE5">
            <w:pPr>
              <w:pStyle w:val="Style10"/>
              <w:widowControl/>
              <w:tabs>
                <w:tab w:val="left" w:pos="1418"/>
              </w:tabs>
              <w:spacing w:line="322" w:lineRule="exact"/>
              <w:ind w:firstLine="0"/>
              <w:rPr>
                <w:rStyle w:val="FontStyle17"/>
                <w:sz w:val="22"/>
                <w:szCs w:val="22"/>
              </w:rPr>
            </w:pPr>
            <w:r w:rsidRPr="00FB7397">
              <w:rPr>
                <w:rStyle w:val="FontStyle17"/>
                <w:sz w:val="22"/>
                <w:szCs w:val="22"/>
              </w:rPr>
              <w:t>Центру занятости Пошехонского района:</w:t>
            </w:r>
          </w:p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  <w:r w:rsidRPr="00FB739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FB7397" w:rsidTr="009B2FE5">
        <w:tc>
          <w:tcPr>
            <w:tcW w:w="775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  <w:r w:rsidRPr="00FB7397">
              <w:rPr>
                <w:rStyle w:val="FontStyle17"/>
                <w:sz w:val="22"/>
                <w:szCs w:val="22"/>
              </w:rPr>
              <w:t>1.4</w:t>
            </w:r>
          </w:p>
        </w:tc>
        <w:tc>
          <w:tcPr>
            <w:tcW w:w="8698" w:type="dxa"/>
          </w:tcPr>
          <w:p w:rsidR="00BC5487" w:rsidRPr="00FB7397" w:rsidRDefault="00BC5487" w:rsidP="009B2FE5">
            <w:pPr>
              <w:pStyle w:val="Style10"/>
              <w:widowControl/>
              <w:tabs>
                <w:tab w:val="left" w:pos="1418"/>
              </w:tabs>
              <w:spacing w:line="322" w:lineRule="exact"/>
              <w:ind w:firstLine="0"/>
              <w:rPr>
                <w:rStyle w:val="FontStyle17"/>
                <w:sz w:val="22"/>
                <w:szCs w:val="22"/>
              </w:rPr>
            </w:pPr>
            <w:r w:rsidRPr="00FB7397">
              <w:rPr>
                <w:rStyle w:val="FontStyle17"/>
                <w:sz w:val="22"/>
                <w:szCs w:val="22"/>
              </w:rPr>
              <w:t>Проводить совместные рейдовые мероприятия, направленные на проверку семей осужденных несовершеннолетних, с целью выявления семей, находящихся в социально-опасном положении, и проведения в отношении их индивидуально-профилактической работы.</w:t>
            </w:r>
          </w:p>
          <w:p w:rsidR="00BC5487" w:rsidRPr="00FB7397" w:rsidRDefault="00BC5487" w:rsidP="009B2FE5">
            <w:pPr>
              <w:pStyle w:val="Style10"/>
              <w:widowControl/>
              <w:tabs>
                <w:tab w:val="left" w:pos="1418"/>
              </w:tabs>
              <w:spacing w:line="322" w:lineRule="exact"/>
              <w:ind w:firstLine="0"/>
              <w:rPr>
                <w:rStyle w:val="FontStyle17"/>
                <w:sz w:val="22"/>
                <w:szCs w:val="22"/>
              </w:rPr>
            </w:pPr>
            <w:r w:rsidRPr="00FB7397">
              <w:rPr>
                <w:rStyle w:val="FontStyle17"/>
                <w:sz w:val="22"/>
                <w:szCs w:val="22"/>
              </w:rPr>
              <w:t>Особое внимание уделять организации профилактической работы с лицами, совершившими повторно запрещенные уголовным законом деяния, но не достигшими возраста привлечения к уголовной ответственности.</w:t>
            </w:r>
          </w:p>
          <w:p w:rsidR="00BC5487" w:rsidRPr="00FB7397" w:rsidRDefault="00BC5487" w:rsidP="009B2FE5">
            <w:pPr>
              <w:pStyle w:val="Style10"/>
              <w:widowControl/>
              <w:tabs>
                <w:tab w:val="left" w:pos="1418"/>
              </w:tabs>
              <w:spacing w:line="322" w:lineRule="exact"/>
              <w:ind w:firstLine="0"/>
              <w:rPr>
                <w:rStyle w:val="FontStyle17"/>
                <w:sz w:val="22"/>
                <w:szCs w:val="22"/>
              </w:rPr>
            </w:pPr>
            <w:r w:rsidRPr="00FB7397">
              <w:rPr>
                <w:rStyle w:val="FontStyle17"/>
                <w:sz w:val="22"/>
                <w:szCs w:val="22"/>
              </w:rPr>
              <w:t>При осуществлении профилактической работы акцентировать внимание на организации досуга несовершеннолетних, а также разобщения с лицами, оказывающими на них отрицательное воздействие.</w:t>
            </w:r>
          </w:p>
          <w:p w:rsidR="00BC5487" w:rsidRPr="00FB7397" w:rsidRDefault="00BC5487" w:rsidP="009B2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  <w:r w:rsidRPr="00FB7397">
              <w:rPr>
                <w:rStyle w:val="FontStyle17"/>
                <w:sz w:val="22"/>
                <w:szCs w:val="22"/>
              </w:rPr>
              <w:t>ежеквартально, до 30.06.2021 г</w:t>
            </w:r>
          </w:p>
        </w:tc>
        <w:tc>
          <w:tcPr>
            <w:tcW w:w="2168" w:type="dxa"/>
          </w:tcPr>
          <w:p w:rsidR="00BC5487" w:rsidRPr="00FB7397" w:rsidRDefault="00BC5487" w:rsidP="009B2FE5">
            <w:pPr>
              <w:pStyle w:val="Style10"/>
              <w:widowControl/>
              <w:tabs>
                <w:tab w:val="left" w:pos="1418"/>
              </w:tabs>
              <w:spacing w:line="322" w:lineRule="exact"/>
              <w:ind w:firstLine="0"/>
              <w:rPr>
                <w:rStyle w:val="FontStyle17"/>
                <w:sz w:val="22"/>
                <w:szCs w:val="22"/>
              </w:rPr>
            </w:pPr>
            <w:r w:rsidRPr="00FB7397">
              <w:rPr>
                <w:rStyle w:val="FontStyle17"/>
                <w:sz w:val="22"/>
                <w:szCs w:val="22"/>
              </w:rPr>
              <w:t xml:space="preserve">ОП «Пошехонский, </w:t>
            </w:r>
            <w:proofErr w:type="spellStart"/>
            <w:r w:rsidRPr="00FB7397">
              <w:rPr>
                <w:rStyle w:val="FontStyle17"/>
                <w:sz w:val="22"/>
                <w:szCs w:val="22"/>
              </w:rPr>
              <w:t>КДНиЗП</w:t>
            </w:r>
            <w:proofErr w:type="spellEnd"/>
            <w:r w:rsidRPr="00FB7397">
              <w:rPr>
                <w:rStyle w:val="FontStyle17"/>
                <w:sz w:val="22"/>
                <w:szCs w:val="22"/>
              </w:rPr>
              <w:t>:</w:t>
            </w:r>
          </w:p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  <w:r w:rsidRPr="00FB739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5487" w:rsidRPr="00FB7397" w:rsidTr="009B2FE5">
        <w:tc>
          <w:tcPr>
            <w:tcW w:w="775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  <w:r w:rsidRPr="00FB73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8" w:type="dxa"/>
          </w:tcPr>
          <w:p w:rsidR="00BC5487" w:rsidRPr="00FB3ABF" w:rsidRDefault="00BC5487" w:rsidP="009B2FE5">
            <w:pPr>
              <w:rPr>
                <w:rFonts w:ascii="Times New Roman" w:hAnsi="Times New Roman" w:cs="Times New Roman"/>
                <w:i/>
              </w:rPr>
            </w:pPr>
            <w:r w:rsidRPr="00FB3ABF">
              <w:rPr>
                <w:rFonts w:ascii="Times New Roman" w:hAnsi="Times New Roman" w:cs="Times New Roman"/>
                <w:i/>
              </w:rPr>
              <w:t>Об исполнении решений  межведомственной комиссии по координации деятельности в сфере профилактики правонарушений за 2020 год, эффективности реализации МЦП «Профилактика правонарушений на территории Пошехонского МР» на 2019 – 2021 годы.</w:t>
            </w:r>
          </w:p>
          <w:p w:rsidR="00BC5487" w:rsidRPr="00FB7397" w:rsidRDefault="00BC5487" w:rsidP="009B2FE5">
            <w:pPr>
              <w:pStyle w:val="Style10"/>
              <w:widowControl/>
              <w:tabs>
                <w:tab w:val="left" w:pos="1418"/>
              </w:tabs>
              <w:spacing w:line="322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684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</w:p>
        </w:tc>
      </w:tr>
      <w:tr w:rsidR="00BC5487" w:rsidRPr="00FB7397" w:rsidTr="009B2FE5">
        <w:tc>
          <w:tcPr>
            <w:tcW w:w="775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  <w:r w:rsidRPr="00FB739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698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B7397">
              <w:rPr>
                <w:rFonts w:ascii="Times New Roman" w:hAnsi="Times New Roman" w:cs="Times New Roman"/>
              </w:rPr>
              <w:t xml:space="preserve">овысить исполнительскую дисциплину в части предоставления информации по </w:t>
            </w:r>
            <w:r w:rsidRPr="00FB7397">
              <w:rPr>
                <w:rFonts w:ascii="Times New Roman" w:hAnsi="Times New Roman" w:cs="Times New Roman"/>
              </w:rPr>
              <w:lastRenderedPageBreak/>
              <w:t>выполнению  решений межведомственной комиссии по координации деятельности в сфере профилактики правонарушений за 2020 год, предоставить предложения по эффективности реализации МЦП «Профилактика правонарушений на территории Пошехонского МР» на 2019 – 2021 годы.</w:t>
            </w:r>
          </w:p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  <w:r w:rsidRPr="00FB7397">
              <w:rPr>
                <w:rFonts w:ascii="Times New Roman" w:hAnsi="Times New Roman" w:cs="Times New Roman"/>
              </w:rPr>
              <w:lastRenderedPageBreak/>
              <w:t>февраль 2021 г.</w:t>
            </w:r>
          </w:p>
        </w:tc>
        <w:tc>
          <w:tcPr>
            <w:tcW w:w="2168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  <w:r w:rsidRPr="00FB7397">
              <w:rPr>
                <w:rFonts w:ascii="Times New Roman" w:hAnsi="Times New Roman" w:cs="Times New Roman"/>
              </w:rPr>
              <w:t xml:space="preserve">Всем субъектам </w:t>
            </w:r>
            <w:r w:rsidRPr="00FB7397">
              <w:rPr>
                <w:rFonts w:ascii="Times New Roman" w:hAnsi="Times New Roman" w:cs="Times New Roman"/>
              </w:rPr>
              <w:lastRenderedPageBreak/>
              <w:t>профилактики</w:t>
            </w:r>
          </w:p>
        </w:tc>
        <w:tc>
          <w:tcPr>
            <w:tcW w:w="1554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Выполнено </w:t>
            </w:r>
            <w:r>
              <w:rPr>
                <w:rFonts w:ascii="Times New Roman" w:hAnsi="Times New Roman" w:cs="Times New Roman"/>
              </w:rPr>
              <w:lastRenderedPageBreak/>
              <w:t>частично</w:t>
            </w:r>
          </w:p>
        </w:tc>
      </w:tr>
      <w:tr w:rsidR="00BC5487" w:rsidRPr="00FB7397" w:rsidTr="009B2FE5">
        <w:tc>
          <w:tcPr>
            <w:tcW w:w="775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698" w:type="dxa"/>
          </w:tcPr>
          <w:p w:rsidR="00BC5487" w:rsidRPr="00FB3ABF" w:rsidRDefault="00BC5487" w:rsidP="00FB3ABF">
            <w:pPr>
              <w:rPr>
                <w:rFonts w:ascii="Times New Roman" w:hAnsi="Times New Roman" w:cs="Times New Roman"/>
              </w:rPr>
            </w:pPr>
            <w:r w:rsidRPr="00FB3ABF">
              <w:rPr>
                <w:rFonts w:ascii="Times New Roman" w:hAnsi="Times New Roman" w:cs="Times New Roman"/>
              </w:rPr>
              <w:t>План работы межведомственной комиссии по координации деятельности в сфере профилактики правонарушений  в Пошехонском МР на 2021 год</w:t>
            </w:r>
            <w:proofErr w:type="gramStart"/>
            <w:r w:rsidRPr="00FB3ABF">
              <w:rPr>
                <w:rFonts w:ascii="Times New Roman" w:hAnsi="Times New Roman" w:cs="Times New Roman"/>
              </w:rPr>
              <w:t>.</w:t>
            </w:r>
            <w:proofErr w:type="gramEnd"/>
            <w:r w:rsidRPr="00FB3A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3ABF">
              <w:rPr>
                <w:rFonts w:ascii="Times New Roman" w:hAnsi="Times New Roman" w:cs="Times New Roman"/>
              </w:rPr>
              <w:t>у</w:t>
            </w:r>
            <w:proofErr w:type="gramEnd"/>
            <w:r w:rsidRPr="00FB3ABF">
              <w:rPr>
                <w:rFonts w:ascii="Times New Roman" w:hAnsi="Times New Roman" w:cs="Times New Roman"/>
              </w:rPr>
              <w:t>твердить.</w:t>
            </w:r>
          </w:p>
          <w:p w:rsidR="00BC5487" w:rsidRPr="00FB7397" w:rsidRDefault="00BC5487" w:rsidP="009B2FE5">
            <w:pPr>
              <w:pStyle w:val="Style10"/>
              <w:widowControl/>
              <w:tabs>
                <w:tab w:val="left" w:pos="1418"/>
              </w:tabs>
              <w:spacing w:line="322" w:lineRule="exact"/>
              <w:ind w:firstLine="0"/>
              <w:rPr>
                <w:rStyle w:val="FontStyle17"/>
                <w:sz w:val="22"/>
                <w:szCs w:val="22"/>
              </w:rPr>
            </w:pPr>
          </w:p>
          <w:p w:rsidR="00BC5487" w:rsidRPr="00FB7397" w:rsidRDefault="00BC5487" w:rsidP="009B2F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 г</w:t>
            </w:r>
          </w:p>
        </w:tc>
        <w:tc>
          <w:tcPr>
            <w:tcW w:w="2168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  <w:r w:rsidRPr="00FB7397">
              <w:rPr>
                <w:rFonts w:ascii="Times New Roman" w:hAnsi="Times New Roman" w:cs="Times New Roman"/>
              </w:rPr>
              <w:t>Всем субъектам профилактики</w:t>
            </w:r>
          </w:p>
        </w:tc>
        <w:tc>
          <w:tcPr>
            <w:tcW w:w="1554" w:type="dxa"/>
          </w:tcPr>
          <w:p w:rsidR="00BC5487" w:rsidRPr="00FB7397" w:rsidRDefault="00BC5487" w:rsidP="009B2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4F1CBD" w:rsidRPr="00FB7397" w:rsidRDefault="004F1CBD">
      <w:pPr>
        <w:rPr>
          <w:rFonts w:ascii="Times New Roman" w:hAnsi="Times New Roman" w:cs="Times New Roman"/>
        </w:rPr>
      </w:pPr>
    </w:p>
    <w:sectPr w:rsidR="004F1CBD" w:rsidRPr="00FB7397" w:rsidSect="001C48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1DEB"/>
    <w:multiLevelType w:val="multilevel"/>
    <w:tmpl w:val="EF845F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F2D40D2"/>
    <w:multiLevelType w:val="multilevel"/>
    <w:tmpl w:val="F26A87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5093C4B"/>
    <w:multiLevelType w:val="multilevel"/>
    <w:tmpl w:val="B8AAF9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3">
    <w:nsid w:val="77F671A2"/>
    <w:multiLevelType w:val="hybridMultilevel"/>
    <w:tmpl w:val="B69C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BD"/>
    <w:rsid w:val="0000689A"/>
    <w:rsid w:val="000204E3"/>
    <w:rsid w:val="001C48FE"/>
    <w:rsid w:val="00470281"/>
    <w:rsid w:val="004B7A71"/>
    <w:rsid w:val="004F1CBD"/>
    <w:rsid w:val="006A3C59"/>
    <w:rsid w:val="006D5465"/>
    <w:rsid w:val="0094491B"/>
    <w:rsid w:val="0095244A"/>
    <w:rsid w:val="009B2FE5"/>
    <w:rsid w:val="00A10B29"/>
    <w:rsid w:val="00A772A6"/>
    <w:rsid w:val="00BA6EA0"/>
    <w:rsid w:val="00BC5487"/>
    <w:rsid w:val="00D504A8"/>
    <w:rsid w:val="00D52748"/>
    <w:rsid w:val="00EB45BC"/>
    <w:rsid w:val="00EF1974"/>
    <w:rsid w:val="00FB3ABF"/>
    <w:rsid w:val="00F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8FE"/>
    <w:pPr>
      <w:ind w:left="720"/>
      <w:contextualSpacing/>
    </w:pPr>
  </w:style>
  <w:style w:type="paragraph" w:customStyle="1" w:styleId="Heading">
    <w:name w:val="Heading"/>
    <w:rsid w:val="00EF1974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Normal (Web)"/>
    <w:basedOn w:val="a"/>
    <w:uiPriority w:val="99"/>
    <w:unhideWhenUsed/>
    <w:rsid w:val="00EF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B2FE5"/>
    <w:pPr>
      <w:widowControl w:val="0"/>
      <w:autoSpaceDE w:val="0"/>
      <w:autoSpaceDN w:val="0"/>
      <w:adjustRightInd w:val="0"/>
      <w:spacing w:after="0" w:line="318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B2FE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8FE"/>
    <w:pPr>
      <w:ind w:left="720"/>
      <w:contextualSpacing/>
    </w:pPr>
  </w:style>
  <w:style w:type="paragraph" w:customStyle="1" w:styleId="Heading">
    <w:name w:val="Heading"/>
    <w:rsid w:val="00EF1974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Normal (Web)"/>
    <w:basedOn w:val="a"/>
    <w:uiPriority w:val="99"/>
    <w:unhideWhenUsed/>
    <w:rsid w:val="00EF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B2FE5"/>
    <w:pPr>
      <w:widowControl w:val="0"/>
      <w:autoSpaceDE w:val="0"/>
      <w:autoSpaceDN w:val="0"/>
      <w:adjustRightInd w:val="0"/>
      <w:spacing w:after="0" w:line="318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B2FE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BDBB-5364-418E-8BF6-FBE9D2E2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Попова НА</cp:lastModifiedBy>
  <cp:revision>6</cp:revision>
  <dcterms:created xsi:type="dcterms:W3CDTF">2021-02-14T14:53:00Z</dcterms:created>
  <dcterms:modified xsi:type="dcterms:W3CDTF">2021-02-19T07:16:00Z</dcterms:modified>
</cp:coreProperties>
</file>