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B9" w:rsidRPr="004C6BB9" w:rsidRDefault="004C6BB9" w:rsidP="006F3A28">
      <w:pPr>
        <w:spacing w:after="0" w:line="240" w:lineRule="auto"/>
        <w:rPr>
          <w:rFonts w:ascii="Times New Roman" w:eastAsia="Times New Roman" w:hAnsi="Times New Roman" w:cs="Times New Roman"/>
          <w:sz w:val="24"/>
          <w:szCs w:val="24"/>
          <w:lang w:eastAsia="ru-RU"/>
        </w:rPr>
      </w:pPr>
      <w:bookmarkStart w:id="0" w:name="_GoBack"/>
      <w:bookmarkEnd w:id="0"/>
      <w:r w:rsidRPr="004C6BB9">
        <w:rPr>
          <w:rFonts w:ascii="Times New Roman" w:eastAsia="Times New Roman" w:hAnsi="Times New Roman" w:cs="Times New Roman"/>
          <w:color w:val="A4A4A4"/>
          <w:sz w:val="20"/>
          <w:szCs w:val="20"/>
          <w:lang w:eastAsia="ru-RU"/>
        </w:rPr>
        <w:br/>
      </w:r>
      <w:r>
        <w:rPr>
          <w:rFonts w:ascii="Times New Roman" w:eastAsia="Times New Roman" w:hAnsi="Times New Roman" w:cs="Times New Roman"/>
          <w:noProof/>
          <w:sz w:val="24"/>
          <w:szCs w:val="24"/>
          <w:lang w:eastAsia="ru-RU"/>
        </w:rPr>
        <w:drawing>
          <wp:inline distT="0" distB="0" distL="0" distR="0" wp14:anchorId="6D9E1C2A" wp14:editId="65AB7642">
            <wp:extent cx="11430000" cy="1638300"/>
            <wp:effectExtent l="0" t="0" r="0" b="0"/>
            <wp:docPr id="1" name="Рисунок 1" descr="Как расследовать несчастные случаи на производст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расследовать несчастные случаи на производстве.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1638300"/>
                    </a:xfrm>
                    <a:prstGeom prst="rect">
                      <a:avLst/>
                    </a:prstGeom>
                    <a:noFill/>
                    <a:ln>
                      <a:noFill/>
                    </a:ln>
                  </pic:spPr>
                </pic:pic>
              </a:graphicData>
            </a:graphic>
          </wp:inline>
        </w:drawing>
      </w:r>
    </w:p>
    <w:p w:rsidR="006F3A28" w:rsidRDefault="006F3A28" w:rsidP="006F3A28">
      <w:pPr>
        <w:spacing w:after="0" w:line="240" w:lineRule="auto"/>
        <w:jc w:val="both"/>
        <w:outlineLvl w:val="2"/>
        <w:rPr>
          <w:rFonts w:ascii="Times New Roman" w:eastAsia="Times New Roman" w:hAnsi="Times New Roman" w:cs="Times New Roman"/>
          <w:b/>
          <w:bCs/>
          <w:color w:val="000000"/>
          <w:sz w:val="24"/>
          <w:szCs w:val="24"/>
          <w:lang w:eastAsia="ru-RU"/>
        </w:rPr>
      </w:pPr>
    </w:p>
    <w:p w:rsidR="004C6BB9" w:rsidRPr="004C6BB9" w:rsidRDefault="004C6BB9" w:rsidP="006F3A28">
      <w:pPr>
        <w:spacing w:after="0" w:line="240" w:lineRule="auto"/>
        <w:jc w:val="both"/>
        <w:outlineLvl w:val="2"/>
        <w:rPr>
          <w:rFonts w:ascii="Times New Roman" w:eastAsia="Times New Roman" w:hAnsi="Times New Roman" w:cs="Times New Roman"/>
          <w:b/>
          <w:bCs/>
          <w:color w:val="000000"/>
          <w:sz w:val="36"/>
          <w:szCs w:val="24"/>
          <w:u w:val="single"/>
          <w:lang w:eastAsia="ru-RU"/>
        </w:rPr>
      </w:pPr>
      <w:r w:rsidRPr="004C6BB9">
        <w:rPr>
          <w:rFonts w:ascii="Times New Roman" w:eastAsia="Times New Roman" w:hAnsi="Times New Roman" w:cs="Times New Roman"/>
          <w:b/>
          <w:bCs/>
          <w:color w:val="000000"/>
          <w:sz w:val="36"/>
          <w:szCs w:val="24"/>
          <w:u w:val="single"/>
          <w:lang w:eastAsia="ru-RU"/>
        </w:rPr>
        <w:t>Как расследовать несчастные случаи на производстве</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Несчастные случаи на производстве — это прецеденты возникающие в результате воздействия опасных производственных факторов на работника. Это событие, в результате которого работник погиб или получил повреждение здоровья при выполнении трудовых обязанностей или работ в интересах работодателя.</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Правильное и своевременное </w:t>
      </w:r>
      <w:r w:rsidRPr="00D63C79">
        <w:rPr>
          <w:rFonts w:ascii="Times New Roman" w:eastAsia="Times New Roman" w:hAnsi="Times New Roman" w:cs="Times New Roman"/>
          <w:sz w:val="24"/>
          <w:szCs w:val="24"/>
          <w:lang w:eastAsia="ru-RU"/>
        </w:rPr>
        <w:t>расследование каждого несчастного случая на производстве</w:t>
      </w:r>
      <w:r w:rsidRPr="004C6BB9">
        <w:rPr>
          <w:rFonts w:ascii="Times New Roman" w:eastAsia="Times New Roman" w:hAnsi="Times New Roman" w:cs="Times New Roman"/>
          <w:sz w:val="24"/>
          <w:szCs w:val="24"/>
          <w:lang w:eastAsia="ru-RU"/>
        </w:rPr>
        <w:t> </w:t>
      </w:r>
      <w:r w:rsidRPr="004C6BB9">
        <w:rPr>
          <w:rFonts w:ascii="Times New Roman" w:eastAsia="Times New Roman" w:hAnsi="Times New Roman" w:cs="Times New Roman"/>
          <w:color w:val="303030"/>
          <w:sz w:val="24"/>
          <w:szCs w:val="24"/>
          <w:lang w:eastAsia="ru-RU"/>
        </w:rPr>
        <w:t>позволяет выявить причины травматизма и осуществить профилактические меры, решить вопрос об ответственности виновных и о возмещении ущерба пострадавшим.</w:t>
      </w:r>
    </w:p>
    <w:p w:rsidR="004E245F" w:rsidRDefault="004E245F" w:rsidP="004E245F">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4E245F">
      <w:pPr>
        <w:shd w:val="clear" w:color="auto" w:fill="FFFFFF"/>
        <w:spacing w:after="0" w:line="240" w:lineRule="auto"/>
        <w:jc w:val="both"/>
        <w:outlineLvl w:val="2"/>
        <w:rPr>
          <w:rFonts w:ascii="Times New Roman" w:eastAsia="Times New Roman" w:hAnsi="Times New Roman" w:cs="Times New Roman"/>
          <w:b/>
          <w:color w:val="303030"/>
          <w:sz w:val="28"/>
          <w:szCs w:val="24"/>
          <w:lang w:eastAsia="ru-RU"/>
        </w:rPr>
      </w:pPr>
      <w:r w:rsidRPr="004C6BB9">
        <w:rPr>
          <w:rFonts w:ascii="Times New Roman" w:eastAsia="Times New Roman" w:hAnsi="Times New Roman" w:cs="Times New Roman"/>
          <w:b/>
          <w:color w:val="303030"/>
          <w:sz w:val="28"/>
          <w:szCs w:val="24"/>
          <w:lang w:eastAsia="ru-RU"/>
        </w:rPr>
        <w:t>Нормативные документы</w:t>
      </w:r>
    </w:p>
    <w:p w:rsidR="004C6BB9" w:rsidRPr="004C6BB9" w:rsidRDefault="004C6BB9" w:rsidP="009D514E">
      <w:pPr>
        <w:numPr>
          <w:ilvl w:val="0"/>
          <w:numId w:val="1"/>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0F01">
        <w:rPr>
          <w:rFonts w:ascii="Times New Roman" w:eastAsia="Times New Roman" w:hAnsi="Times New Roman" w:cs="Times New Roman"/>
          <w:sz w:val="24"/>
          <w:szCs w:val="24"/>
          <w:lang w:eastAsia="ru-RU"/>
        </w:rPr>
        <w:t>ст.227</w:t>
      </w:r>
      <w:r w:rsidRPr="004C6BB9">
        <w:rPr>
          <w:rFonts w:ascii="Times New Roman" w:eastAsia="Times New Roman" w:hAnsi="Times New Roman" w:cs="Times New Roman"/>
          <w:sz w:val="24"/>
          <w:szCs w:val="24"/>
          <w:lang w:eastAsia="ru-RU"/>
        </w:rPr>
        <w:t>, </w:t>
      </w:r>
      <w:r w:rsidRPr="00EF0F01">
        <w:rPr>
          <w:rFonts w:ascii="Times New Roman" w:eastAsia="Times New Roman" w:hAnsi="Times New Roman" w:cs="Times New Roman"/>
          <w:sz w:val="24"/>
          <w:szCs w:val="24"/>
          <w:lang w:eastAsia="ru-RU"/>
        </w:rPr>
        <w:t>ст</w:t>
      </w:r>
      <w:r w:rsidR="004E245F" w:rsidRPr="00EF0F01">
        <w:rPr>
          <w:rFonts w:ascii="Times New Roman" w:eastAsia="Times New Roman" w:hAnsi="Times New Roman" w:cs="Times New Roman"/>
          <w:sz w:val="24"/>
          <w:szCs w:val="24"/>
          <w:lang w:eastAsia="ru-RU"/>
        </w:rPr>
        <w:t>.</w:t>
      </w:r>
      <w:r w:rsidRPr="00EF0F01">
        <w:rPr>
          <w:rFonts w:ascii="Times New Roman" w:eastAsia="Times New Roman" w:hAnsi="Times New Roman" w:cs="Times New Roman"/>
          <w:sz w:val="24"/>
          <w:szCs w:val="24"/>
          <w:lang w:eastAsia="ru-RU"/>
        </w:rPr>
        <w:t>228</w:t>
      </w:r>
      <w:r w:rsidRPr="004C6BB9">
        <w:rPr>
          <w:rFonts w:ascii="Times New Roman" w:eastAsia="Times New Roman" w:hAnsi="Times New Roman" w:cs="Times New Roman"/>
          <w:sz w:val="24"/>
          <w:szCs w:val="24"/>
          <w:lang w:eastAsia="ru-RU"/>
        </w:rPr>
        <w:t>, </w:t>
      </w:r>
      <w:r w:rsidR="00EF0F01" w:rsidRPr="00EF0F01">
        <w:rPr>
          <w:rFonts w:ascii="Times New Roman" w:eastAsia="Times New Roman" w:hAnsi="Times New Roman" w:cs="Times New Roman"/>
          <w:sz w:val="24"/>
          <w:szCs w:val="24"/>
          <w:lang w:eastAsia="ru-RU"/>
        </w:rPr>
        <w:t>ст.</w:t>
      </w:r>
      <w:r w:rsidRPr="00EF0F01">
        <w:rPr>
          <w:rFonts w:ascii="Times New Roman" w:eastAsia="Times New Roman" w:hAnsi="Times New Roman" w:cs="Times New Roman"/>
          <w:sz w:val="24"/>
          <w:szCs w:val="24"/>
          <w:lang w:eastAsia="ru-RU"/>
        </w:rPr>
        <w:t>228.1</w:t>
      </w:r>
      <w:r w:rsidRPr="004C6BB9">
        <w:rPr>
          <w:rFonts w:ascii="Times New Roman" w:eastAsia="Times New Roman" w:hAnsi="Times New Roman" w:cs="Times New Roman"/>
          <w:sz w:val="24"/>
          <w:szCs w:val="24"/>
          <w:lang w:eastAsia="ru-RU"/>
        </w:rPr>
        <w:t>, </w:t>
      </w:r>
      <w:r w:rsidR="00EF0F01" w:rsidRPr="00EF0F01">
        <w:rPr>
          <w:rFonts w:ascii="Times New Roman" w:eastAsia="Times New Roman" w:hAnsi="Times New Roman" w:cs="Times New Roman"/>
          <w:sz w:val="24"/>
          <w:szCs w:val="24"/>
          <w:lang w:eastAsia="ru-RU"/>
        </w:rPr>
        <w:t>ст.</w:t>
      </w:r>
      <w:r w:rsidRPr="00EF0F01">
        <w:rPr>
          <w:rFonts w:ascii="Times New Roman" w:eastAsia="Times New Roman" w:hAnsi="Times New Roman" w:cs="Times New Roman"/>
          <w:sz w:val="24"/>
          <w:szCs w:val="24"/>
          <w:lang w:eastAsia="ru-RU"/>
        </w:rPr>
        <w:t>229</w:t>
      </w:r>
      <w:r w:rsidRPr="004C6BB9">
        <w:rPr>
          <w:rFonts w:ascii="Times New Roman" w:eastAsia="Times New Roman" w:hAnsi="Times New Roman" w:cs="Times New Roman"/>
          <w:sz w:val="24"/>
          <w:szCs w:val="24"/>
          <w:lang w:eastAsia="ru-RU"/>
        </w:rPr>
        <w:t>, </w:t>
      </w:r>
      <w:r w:rsidR="00EF0F01" w:rsidRPr="00EF0F01">
        <w:rPr>
          <w:rFonts w:ascii="Times New Roman" w:eastAsia="Times New Roman" w:hAnsi="Times New Roman" w:cs="Times New Roman"/>
          <w:sz w:val="24"/>
          <w:szCs w:val="24"/>
          <w:lang w:eastAsia="ru-RU"/>
        </w:rPr>
        <w:t>ст.</w:t>
      </w:r>
      <w:r w:rsidRPr="00EF0F01">
        <w:rPr>
          <w:rFonts w:ascii="Times New Roman" w:eastAsia="Times New Roman" w:hAnsi="Times New Roman" w:cs="Times New Roman"/>
          <w:sz w:val="24"/>
          <w:szCs w:val="24"/>
          <w:lang w:eastAsia="ru-RU"/>
        </w:rPr>
        <w:t>229.1</w:t>
      </w:r>
      <w:r w:rsidRPr="004C6BB9">
        <w:rPr>
          <w:rFonts w:ascii="Times New Roman" w:eastAsia="Times New Roman" w:hAnsi="Times New Roman" w:cs="Times New Roman"/>
          <w:sz w:val="24"/>
          <w:szCs w:val="24"/>
          <w:lang w:eastAsia="ru-RU"/>
        </w:rPr>
        <w:t>, </w:t>
      </w:r>
      <w:r w:rsidR="00EF0F01" w:rsidRPr="00EF0F01">
        <w:rPr>
          <w:rFonts w:ascii="Times New Roman" w:eastAsia="Times New Roman" w:hAnsi="Times New Roman" w:cs="Times New Roman"/>
          <w:sz w:val="24"/>
          <w:szCs w:val="24"/>
          <w:lang w:eastAsia="ru-RU"/>
        </w:rPr>
        <w:t>ст.</w:t>
      </w:r>
      <w:r w:rsidRPr="00EF0F01">
        <w:rPr>
          <w:rFonts w:ascii="Times New Roman" w:eastAsia="Times New Roman" w:hAnsi="Times New Roman" w:cs="Times New Roman"/>
          <w:sz w:val="24"/>
          <w:szCs w:val="24"/>
          <w:lang w:eastAsia="ru-RU"/>
        </w:rPr>
        <w:t>229.2</w:t>
      </w:r>
      <w:r w:rsidRPr="004C6BB9">
        <w:rPr>
          <w:rFonts w:ascii="Times New Roman" w:eastAsia="Times New Roman" w:hAnsi="Times New Roman" w:cs="Times New Roman"/>
          <w:sz w:val="24"/>
          <w:szCs w:val="24"/>
          <w:lang w:eastAsia="ru-RU"/>
        </w:rPr>
        <w:t>, </w:t>
      </w:r>
      <w:r w:rsidR="00EF0F01" w:rsidRPr="00EF0F01">
        <w:rPr>
          <w:rFonts w:ascii="Times New Roman" w:eastAsia="Times New Roman" w:hAnsi="Times New Roman" w:cs="Times New Roman"/>
          <w:sz w:val="24"/>
          <w:szCs w:val="24"/>
          <w:lang w:eastAsia="ru-RU"/>
        </w:rPr>
        <w:t>ст.</w:t>
      </w:r>
      <w:r w:rsidRPr="00EF0F01">
        <w:rPr>
          <w:rFonts w:ascii="Times New Roman" w:eastAsia="Times New Roman" w:hAnsi="Times New Roman" w:cs="Times New Roman"/>
          <w:sz w:val="24"/>
          <w:szCs w:val="24"/>
          <w:lang w:eastAsia="ru-RU"/>
        </w:rPr>
        <w:t>229.3</w:t>
      </w:r>
      <w:r w:rsidRPr="004C6BB9">
        <w:rPr>
          <w:rFonts w:ascii="Times New Roman" w:eastAsia="Times New Roman" w:hAnsi="Times New Roman" w:cs="Times New Roman"/>
          <w:sz w:val="24"/>
          <w:szCs w:val="24"/>
          <w:lang w:eastAsia="ru-RU"/>
        </w:rPr>
        <w:t>, </w:t>
      </w:r>
      <w:r w:rsidR="00EF0F01" w:rsidRPr="00EF0F01">
        <w:rPr>
          <w:rFonts w:ascii="Times New Roman" w:eastAsia="Times New Roman" w:hAnsi="Times New Roman" w:cs="Times New Roman"/>
          <w:sz w:val="24"/>
          <w:szCs w:val="24"/>
          <w:lang w:eastAsia="ru-RU"/>
        </w:rPr>
        <w:t>ст.</w:t>
      </w:r>
      <w:r w:rsidRPr="00EF0F01">
        <w:rPr>
          <w:rFonts w:ascii="Times New Roman" w:eastAsia="Times New Roman" w:hAnsi="Times New Roman" w:cs="Times New Roman"/>
          <w:sz w:val="24"/>
          <w:szCs w:val="24"/>
          <w:lang w:eastAsia="ru-RU"/>
        </w:rPr>
        <w:t>230</w:t>
      </w:r>
      <w:r w:rsidRPr="004C6BB9">
        <w:rPr>
          <w:rFonts w:ascii="Times New Roman" w:eastAsia="Times New Roman" w:hAnsi="Times New Roman" w:cs="Times New Roman"/>
          <w:sz w:val="24"/>
          <w:szCs w:val="24"/>
          <w:lang w:eastAsia="ru-RU"/>
        </w:rPr>
        <w:t>, </w:t>
      </w:r>
      <w:r w:rsidR="00EF0F01" w:rsidRPr="00EF0F01">
        <w:rPr>
          <w:rFonts w:ascii="Times New Roman" w:eastAsia="Times New Roman" w:hAnsi="Times New Roman" w:cs="Times New Roman"/>
          <w:sz w:val="24"/>
          <w:szCs w:val="24"/>
          <w:lang w:eastAsia="ru-RU"/>
        </w:rPr>
        <w:t>ст.</w:t>
      </w:r>
      <w:r w:rsidRPr="00EF0F01">
        <w:rPr>
          <w:rFonts w:ascii="Times New Roman" w:eastAsia="Times New Roman" w:hAnsi="Times New Roman" w:cs="Times New Roman"/>
          <w:sz w:val="24"/>
          <w:szCs w:val="24"/>
          <w:lang w:eastAsia="ru-RU"/>
        </w:rPr>
        <w:t>230.1</w:t>
      </w:r>
      <w:r w:rsidRPr="004C6BB9">
        <w:rPr>
          <w:rFonts w:ascii="Times New Roman" w:eastAsia="Times New Roman" w:hAnsi="Times New Roman" w:cs="Times New Roman"/>
          <w:sz w:val="24"/>
          <w:szCs w:val="24"/>
          <w:lang w:eastAsia="ru-RU"/>
        </w:rPr>
        <w:t>, </w:t>
      </w:r>
      <w:r w:rsidR="00EF0F01" w:rsidRPr="00EF0F01">
        <w:rPr>
          <w:rFonts w:ascii="Times New Roman" w:eastAsia="Times New Roman" w:hAnsi="Times New Roman" w:cs="Times New Roman"/>
          <w:sz w:val="24"/>
          <w:szCs w:val="24"/>
          <w:lang w:eastAsia="ru-RU"/>
        </w:rPr>
        <w:t>ст.</w:t>
      </w:r>
      <w:r w:rsidRPr="00EF0F01">
        <w:rPr>
          <w:rFonts w:ascii="Times New Roman" w:eastAsia="Times New Roman" w:hAnsi="Times New Roman" w:cs="Times New Roman"/>
          <w:sz w:val="24"/>
          <w:szCs w:val="24"/>
          <w:lang w:eastAsia="ru-RU"/>
        </w:rPr>
        <w:t>231</w:t>
      </w:r>
      <w:r w:rsidR="009D514E">
        <w:rPr>
          <w:rFonts w:ascii="Times New Roman" w:eastAsia="Times New Roman" w:hAnsi="Times New Roman" w:cs="Times New Roman"/>
          <w:sz w:val="24"/>
          <w:szCs w:val="24"/>
          <w:lang w:eastAsia="ru-RU"/>
        </w:rPr>
        <w:t xml:space="preserve"> </w:t>
      </w:r>
      <w:r w:rsidRPr="004C6BB9">
        <w:rPr>
          <w:rFonts w:ascii="Times New Roman" w:eastAsia="Times New Roman" w:hAnsi="Times New Roman" w:cs="Times New Roman"/>
          <w:sz w:val="24"/>
          <w:szCs w:val="24"/>
          <w:lang w:eastAsia="ru-RU"/>
        </w:rPr>
        <w:t>Тру</w:t>
      </w:r>
      <w:r w:rsidR="009D514E">
        <w:rPr>
          <w:rFonts w:ascii="Times New Roman" w:eastAsia="Times New Roman" w:hAnsi="Times New Roman" w:cs="Times New Roman"/>
          <w:sz w:val="24"/>
          <w:szCs w:val="24"/>
          <w:lang w:eastAsia="ru-RU"/>
        </w:rPr>
        <w:t>д</w:t>
      </w:r>
      <w:r w:rsidRPr="004C6BB9">
        <w:rPr>
          <w:rFonts w:ascii="Times New Roman" w:eastAsia="Times New Roman" w:hAnsi="Times New Roman" w:cs="Times New Roman"/>
          <w:sz w:val="24"/>
          <w:szCs w:val="24"/>
          <w:lang w:eastAsia="ru-RU"/>
        </w:rPr>
        <w:t>ового Кодекса РФ,</w:t>
      </w:r>
    </w:p>
    <w:p w:rsidR="004C6BB9" w:rsidRPr="004C6BB9" w:rsidRDefault="004C6BB9" w:rsidP="006F3A28">
      <w:pPr>
        <w:numPr>
          <w:ilvl w:val="0"/>
          <w:numId w:val="1"/>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0F01">
        <w:rPr>
          <w:rFonts w:ascii="Times New Roman" w:eastAsia="Times New Roman" w:hAnsi="Times New Roman" w:cs="Times New Roman"/>
          <w:sz w:val="24"/>
          <w:szCs w:val="24"/>
          <w:lang w:eastAsia="ru-RU"/>
        </w:rPr>
        <w:t>абзац 10 ст. 3 Федерального закона от 24.07.1998 N 125-ФЗ</w:t>
      </w:r>
      <w:r w:rsidRPr="004C6BB9">
        <w:rPr>
          <w:rFonts w:ascii="Times New Roman" w:eastAsia="Times New Roman" w:hAnsi="Times New Roman" w:cs="Times New Roman"/>
          <w:sz w:val="24"/>
          <w:szCs w:val="24"/>
          <w:lang w:eastAsia="ru-RU"/>
        </w:rPr>
        <w:t>,</w:t>
      </w:r>
    </w:p>
    <w:p w:rsidR="004C6BB9" w:rsidRPr="004C6BB9" w:rsidRDefault="004C6BB9" w:rsidP="006F3A28">
      <w:pPr>
        <w:numPr>
          <w:ilvl w:val="0"/>
          <w:numId w:val="1"/>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sz w:val="24"/>
          <w:szCs w:val="24"/>
          <w:lang w:eastAsia="ru-RU"/>
        </w:rPr>
        <w:t>часть 3 пункт 3 Положения об особенностях расследования несчастных случаев, утвержденного </w:t>
      </w:r>
      <w:r w:rsidRPr="00EF0F01">
        <w:rPr>
          <w:rFonts w:ascii="Times New Roman" w:eastAsia="Times New Roman" w:hAnsi="Times New Roman" w:cs="Times New Roman"/>
          <w:sz w:val="24"/>
          <w:szCs w:val="24"/>
          <w:lang w:eastAsia="ru-RU"/>
        </w:rPr>
        <w:t>Постановлением Минтруда России от 24.10.2002 N 73</w:t>
      </w:r>
      <w:r w:rsidRPr="004C6BB9">
        <w:rPr>
          <w:rFonts w:ascii="Times New Roman" w:eastAsia="Times New Roman" w:hAnsi="Times New Roman" w:cs="Times New Roman"/>
          <w:sz w:val="24"/>
          <w:szCs w:val="24"/>
          <w:lang w:eastAsia="ru-RU"/>
        </w:rPr>
        <w:t>, </w:t>
      </w:r>
      <w:r w:rsidRPr="004C6BB9">
        <w:rPr>
          <w:rFonts w:ascii="Times New Roman" w:eastAsia="Times New Roman" w:hAnsi="Times New Roman" w:cs="Times New Roman"/>
          <w:b/>
          <w:bCs/>
          <w:color w:val="303030"/>
          <w:sz w:val="24"/>
          <w:szCs w:val="24"/>
          <w:lang w:eastAsia="ru-RU"/>
        </w:rPr>
        <w:t>далее — Положение о расследовании несчастных случаев</w:t>
      </w:r>
      <w:r w:rsidRPr="004C6BB9">
        <w:rPr>
          <w:rFonts w:ascii="Times New Roman" w:eastAsia="Times New Roman" w:hAnsi="Times New Roman" w:cs="Times New Roman"/>
          <w:color w:val="303030"/>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Порядок установлен ст. 227-231 Трудового кодекса РФ и Положением об особенностях расследования несчастных случаев на производстве в отдельных отраслях и организациях, утвержденное постановлением Минтруда России от 24.10.2002 N 73.</w:t>
      </w:r>
    </w:p>
    <w:p w:rsidR="004E245F" w:rsidRDefault="004E245F" w:rsidP="004E245F">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4E245F">
      <w:pPr>
        <w:shd w:val="clear" w:color="auto" w:fill="FFFFFF"/>
        <w:spacing w:after="0" w:line="240" w:lineRule="auto"/>
        <w:jc w:val="both"/>
        <w:outlineLvl w:val="2"/>
        <w:rPr>
          <w:rFonts w:ascii="Times New Roman" w:eastAsia="Times New Roman" w:hAnsi="Times New Roman" w:cs="Times New Roman"/>
          <w:b/>
          <w:color w:val="303030"/>
          <w:sz w:val="28"/>
          <w:szCs w:val="24"/>
          <w:lang w:eastAsia="ru-RU"/>
        </w:rPr>
      </w:pPr>
      <w:r w:rsidRPr="004C6BB9">
        <w:rPr>
          <w:rFonts w:ascii="Times New Roman" w:eastAsia="Times New Roman" w:hAnsi="Times New Roman" w:cs="Times New Roman"/>
          <w:b/>
          <w:color w:val="303030"/>
          <w:sz w:val="28"/>
          <w:szCs w:val="24"/>
          <w:lang w:eastAsia="ru-RU"/>
        </w:rPr>
        <w:t>С чего начать</w:t>
      </w:r>
    </w:p>
    <w:p w:rsidR="004C6BB9" w:rsidRPr="004C6BB9" w:rsidRDefault="004C6BB9" w:rsidP="006F3A28">
      <w:pPr>
        <w:shd w:val="clear" w:color="auto" w:fill="F2DEDE"/>
        <w:spacing w:after="0" w:line="240" w:lineRule="auto"/>
        <w:ind w:firstLine="567"/>
        <w:jc w:val="both"/>
        <w:rPr>
          <w:rFonts w:ascii="Times New Roman" w:eastAsia="Times New Roman" w:hAnsi="Times New Roman" w:cs="Times New Roman"/>
          <w:color w:val="A94442"/>
          <w:sz w:val="24"/>
          <w:szCs w:val="24"/>
          <w:lang w:eastAsia="ru-RU"/>
        </w:rPr>
      </w:pPr>
      <w:r w:rsidRPr="004C6BB9">
        <w:rPr>
          <w:rFonts w:ascii="Times New Roman" w:eastAsia="Times New Roman" w:hAnsi="Times New Roman" w:cs="Times New Roman"/>
          <w:color w:val="A94442"/>
          <w:sz w:val="24"/>
          <w:szCs w:val="24"/>
          <w:lang w:eastAsia="ru-RU"/>
        </w:rPr>
        <w:t>Расследование несчастного случая на производстве является обязанностью работодателя</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Для расследования несчастного случая, в том числе группового, в результате которого один или несколько пострадавших получили легкие повреждения здоровья, работодатель незамедлительно создает комиссию в составе </w:t>
      </w:r>
      <w:r w:rsidRPr="004C6BB9">
        <w:rPr>
          <w:rFonts w:ascii="Times New Roman" w:eastAsia="Times New Roman" w:hAnsi="Times New Roman" w:cs="Times New Roman"/>
          <w:b/>
          <w:bCs/>
          <w:color w:val="303030"/>
          <w:sz w:val="24"/>
          <w:szCs w:val="24"/>
          <w:lang w:eastAsia="ru-RU"/>
        </w:rPr>
        <w:t>не менее 3 человек </w:t>
      </w:r>
      <w:r w:rsidRPr="004C6BB9">
        <w:rPr>
          <w:rFonts w:ascii="Times New Roman" w:eastAsia="Times New Roman" w:hAnsi="Times New Roman" w:cs="Times New Roman"/>
          <w:sz w:val="24"/>
          <w:szCs w:val="24"/>
          <w:lang w:eastAsia="ru-RU"/>
        </w:rPr>
        <w:t>(</w:t>
      </w:r>
      <w:r w:rsidRPr="00985292">
        <w:rPr>
          <w:rFonts w:ascii="Times New Roman" w:eastAsia="Times New Roman" w:hAnsi="Times New Roman" w:cs="Times New Roman"/>
          <w:sz w:val="24"/>
          <w:szCs w:val="24"/>
          <w:lang w:eastAsia="ru-RU"/>
        </w:rPr>
        <w:t>часть 1 ст. 229 ТК РФ</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Состав комиссии утверждается приказом рабо</w:t>
      </w:r>
      <w:r w:rsidRPr="004C6BB9">
        <w:rPr>
          <w:rFonts w:ascii="Times New Roman" w:eastAsia="Times New Roman" w:hAnsi="Times New Roman" w:cs="Times New Roman"/>
          <w:color w:val="8A6D3B"/>
          <w:sz w:val="24"/>
          <w:szCs w:val="24"/>
          <w:lang w:eastAsia="ru-RU"/>
        </w:rPr>
        <w:softHyphen/>
        <w:t>тодателя.</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Руководитель, непосредственно отвечающий за безопасность труда на участке (объекте), где произошел несчастный случай, в состав комиссии не включается (</w:t>
      </w:r>
      <w:r w:rsidRPr="00985292">
        <w:rPr>
          <w:rFonts w:ascii="Times New Roman" w:eastAsia="Times New Roman" w:hAnsi="Times New Roman" w:cs="Times New Roman"/>
          <w:sz w:val="24"/>
          <w:szCs w:val="24"/>
          <w:lang w:eastAsia="ru-RU"/>
        </w:rPr>
        <w:t>часть 3 ст. 229 ТК РФ</w:t>
      </w:r>
      <w:r w:rsidRPr="004C6BB9">
        <w:rPr>
          <w:rFonts w:ascii="Times New Roman" w:eastAsia="Times New Roman" w:hAnsi="Times New Roman" w:cs="Times New Roman"/>
          <w:color w:val="303030"/>
          <w:sz w:val="24"/>
          <w:szCs w:val="24"/>
          <w:lang w:eastAsia="ru-RU"/>
        </w:rPr>
        <w:t>).</w:t>
      </w:r>
    </w:p>
    <w:p w:rsidR="004E245F" w:rsidRDefault="004E245F" w:rsidP="004E245F">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4E245F">
      <w:pPr>
        <w:shd w:val="clear" w:color="auto" w:fill="FFFFFF"/>
        <w:spacing w:after="0" w:line="240" w:lineRule="auto"/>
        <w:jc w:val="both"/>
        <w:outlineLvl w:val="2"/>
        <w:rPr>
          <w:rFonts w:ascii="Times New Roman" w:eastAsia="Times New Roman" w:hAnsi="Times New Roman" w:cs="Times New Roman"/>
          <w:b/>
          <w:color w:val="303030"/>
          <w:sz w:val="28"/>
          <w:szCs w:val="24"/>
          <w:lang w:eastAsia="ru-RU"/>
        </w:rPr>
      </w:pPr>
      <w:r w:rsidRPr="004C6BB9">
        <w:rPr>
          <w:rFonts w:ascii="Times New Roman" w:eastAsia="Times New Roman" w:hAnsi="Times New Roman" w:cs="Times New Roman"/>
          <w:b/>
          <w:color w:val="303030"/>
          <w:sz w:val="28"/>
          <w:szCs w:val="24"/>
          <w:lang w:eastAsia="ru-RU"/>
        </w:rPr>
        <w:t>Кого необходимо включить в комиссию</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Для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дополнительно </w:t>
      </w:r>
      <w:r w:rsidRPr="004C6BB9">
        <w:rPr>
          <w:rFonts w:ascii="Times New Roman" w:eastAsia="Times New Roman" w:hAnsi="Times New Roman" w:cs="Times New Roman"/>
          <w:b/>
          <w:bCs/>
          <w:color w:val="303030"/>
          <w:sz w:val="24"/>
          <w:szCs w:val="24"/>
          <w:lang w:eastAsia="ru-RU"/>
        </w:rPr>
        <w:t>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w:t>
      </w:r>
      <w:r w:rsidRPr="004C6BB9">
        <w:rPr>
          <w:rFonts w:ascii="Times New Roman" w:eastAsia="Times New Roman" w:hAnsi="Times New Roman" w:cs="Times New Roman"/>
          <w:b/>
          <w:bCs/>
          <w:color w:val="303030"/>
          <w:sz w:val="24"/>
          <w:szCs w:val="24"/>
          <w:lang w:eastAsia="ru-RU"/>
        </w:rPr>
        <w:softHyphen/>
        <w:t>сиональных союзов </w:t>
      </w:r>
      <w:r w:rsidRPr="004C6BB9">
        <w:rPr>
          <w:rFonts w:ascii="Times New Roman" w:eastAsia="Times New Roman" w:hAnsi="Times New Roman" w:cs="Times New Roman"/>
          <w:color w:val="303030"/>
          <w:sz w:val="24"/>
          <w:szCs w:val="24"/>
          <w:lang w:eastAsia="ru-RU"/>
        </w:rPr>
        <w:t>(</w:t>
      </w:r>
      <w:r w:rsidRPr="00985292">
        <w:rPr>
          <w:rFonts w:ascii="Times New Roman" w:eastAsia="Times New Roman" w:hAnsi="Times New Roman" w:cs="Times New Roman"/>
          <w:sz w:val="24"/>
          <w:szCs w:val="24"/>
          <w:lang w:eastAsia="ru-RU"/>
        </w:rPr>
        <w:t>часть 2 ст. 229 ТК РФ</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color w:val="303030"/>
          <w:sz w:val="24"/>
          <w:szCs w:val="24"/>
          <w:lang w:eastAsia="ru-RU"/>
        </w:rPr>
        <w:lastRenderedPageBreak/>
        <w:t>При расследовании несчастных случаев с застрахованными в состав комиссии также включаются представители исполнитель</w:t>
      </w:r>
      <w:r w:rsidRPr="004C6BB9">
        <w:rPr>
          <w:rFonts w:ascii="Times New Roman" w:eastAsia="Times New Roman" w:hAnsi="Times New Roman" w:cs="Times New Roman"/>
          <w:color w:val="303030"/>
          <w:sz w:val="24"/>
          <w:szCs w:val="24"/>
          <w:lang w:eastAsia="ru-RU"/>
        </w:rPr>
        <w:softHyphen/>
        <w:t xml:space="preserve">ных органов страховщика по месту регистрации </w:t>
      </w:r>
      <w:r w:rsidRPr="004C6BB9">
        <w:rPr>
          <w:rFonts w:ascii="Times New Roman" w:eastAsia="Times New Roman" w:hAnsi="Times New Roman" w:cs="Times New Roman"/>
          <w:sz w:val="24"/>
          <w:szCs w:val="24"/>
          <w:lang w:eastAsia="ru-RU"/>
        </w:rPr>
        <w:t>страхователя (</w:t>
      </w:r>
      <w:r w:rsidRPr="00985292">
        <w:rPr>
          <w:rFonts w:ascii="Times New Roman" w:eastAsia="Times New Roman" w:hAnsi="Times New Roman" w:cs="Times New Roman"/>
          <w:sz w:val="24"/>
          <w:szCs w:val="24"/>
          <w:lang w:eastAsia="ru-RU"/>
        </w:rPr>
        <w:t>п. 14 Положения</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sz w:val="24"/>
          <w:szCs w:val="24"/>
          <w:lang w:eastAsia="ru-RU"/>
        </w:rPr>
        <w:t>Работодатель образует комиссию и утверждает ее состав во главе с государственным инспектором труда.</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sz w:val="24"/>
          <w:szCs w:val="24"/>
          <w:lang w:eastAsia="ru-RU"/>
        </w:rPr>
        <w:t>По требованию пострадавшего (в случае смерти пострадавшего – его родственников) в расследовании может принимать участие его доверенное лицо. В случае если доверенное лицо не участвует,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 (</w:t>
      </w:r>
      <w:r w:rsidRPr="00985292">
        <w:rPr>
          <w:rFonts w:ascii="Times New Roman" w:eastAsia="Times New Roman" w:hAnsi="Times New Roman" w:cs="Times New Roman"/>
          <w:sz w:val="24"/>
          <w:szCs w:val="24"/>
          <w:lang w:eastAsia="ru-RU"/>
        </w:rPr>
        <w:t>часть 11 ст. 229 ТК РФ</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sz w:val="24"/>
          <w:szCs w:val="24"/>
          <w:lang w:eastAsia="ru-RU"/>
        </w:rPr>
        <w:t>При несчастном случае, происшедшем в организации при экс</w:t>
      </w:r>
      <w:r w:rsidRPr="004C6BB9">
        <w:rPr>
          <w:rFonts w:ascii="Times New Roman" w:eastAsia="Times New Roman" w:hAnsi="Times New Roman" w:cs="Times New Roman"/>
          <w:sz w:val="24"/>
          <w:szCs w:val="24"/>
          <w:lang w:eastAsia="ru-RU"/>
        </w:rPr>
        <w:softHyphen/>
        <w:t>плуатации опасных производственных объектов,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w:t>
      </w:r>
      <w:r w:rsidRPr="004C6BB9">
        <w:rPr>
          <w:rFonts w:ascii="Times New Roman" w:eastAsia="Times New Roman" w:hAnsi="Times New Roman" w:cs="Times New Roman"/>
          <w:sz w:val="24"/>
          <w:szCs w:val="24"/>
          <w:lang w:eastAsia="ru-RU"/>
        </w:rPr>
        <w:softHyphen/>
        <w:t>водителем соответствующего территориального органа. Возглавляет комиссию представитель этого органа (</w:t>
      </w:r>
      <w:r w:rsidRPr="00985292">
        <w:rPr>
          <w:rFonts w:ascii="Times New Roman" w:eastAsia="Times New Roman" w:hAnsi="Times New Roman" w:cs="Times New Roman"/>
          <w:sz w:val="24"/>
          <w:szCs w:val="24"/>
          <w:lang w:eastAsia="ru-RU"/>
        </w:rPr>
        <w:t>подпункт б п. 14 Положения</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color w:val="303030"/>
          <w:sz w:val="24"/>
          <w:szCs w:val="24"/>
          <w:lang w:eastAsia="ru-RU"/>
        </w:rPr>
        <w:t>При крупных авариях с числом погибших 5 человек и более в состав комиссии включаются представители федерального органа исполнительной власти, уполномоченного на проведение государственно</w:t>
      </w:r>
      <w:r w:rsidRPr="004C6BB9">
        <w:rPr>
          <w:rFonts w:ascii="Times New Roman" w:eastAsia="Times New Roman" w:hAnsi="Times New Roman" w:cs="Times New Roman"/>
          <w:color w:val="303030"/>
          <w:sz w:val="24"/>
          <w:szCs w:val="24"/>
          <w:lang w:eastAsia="ru-RU"/>
        </w:rPr>
        <w:softHyphen/>
        <w:t xml:space="preserve">го надзора и контроля за соблюдением трудового законодательства и иных нормативных правовых актов, содержащих нормы трудового права, и общероссийского </w:t>
      </w:r>
      <w:r w:rsidRPr="004C6BB9">
        <w:rPr>
          <w:rFonts w:ascii="Times New Roman" w:eastAsia="Times New Roman" w:hAnsi="Times New Roman" w:cs="Times New Roman"/>
          <w:sz w:val="24"/>
          <w:szCs w:val="24"/>
          <w:lang w:eastAsia="ru-RU"/>
        </w:rPr>
        <w:t>объединения профессиональных союзов (</w:t>
      </w:r>
      <w:r w:rsidRPr="00985292">
        <w:rPr>
          <w:rFonts w:ascii="Times New Roman" w:eastAsia="Times New Roman" w:hAnsi="Times New Roman" w:cs="Times New Roman"/>
          <w:sz w:val="24"/>
          <w:szCs w:val="24"/>
          <w:lang w:eastAsia="ru-RU"/>
        </w:rPr>
        <w:t>часть 14 ст. 229 ТК РФ</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Возглавляет комиссию руководитель государственной инспекции труда – главный государственный инспектор труда соответствую</w:t>
      </w:r>
      <w:r w:rsidRPr="004C6BB9">
        <w:rPr>
          <w:rFonts w:ascii="Times New Roman" w:eastAsia="Times New Roman" w:hAnsi="Times New Roman" w:cs="Times New Roman"/>
          <w:color w:val="303030"/>
          <w:sz w:val="24"/>
          <w:szCs w:val="24"/>
          <w:lang w:eastAsia="ru-RU"/>
        </w:rPr>
        <w:softHyphen/>
        <w:t>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w:t>
      </w:r>
      <w:r w:rsidRPr="004C6BB9">
        <w:rPr>
          <w:rFonts w:ascii="Times New Roman" w:eastAsia="Times New Roman" w:hAnsi="Times New Roman" w:cs="Times New Roman"/>
          <w:color w:val="303030"/>
          <w:sz w:val="24"/>
          <w:szCs w:val="24"/>
          <w:lang w:eastAsia="ru-RU"/>
        </w:rPr>
        <w:softHyphen/>
        <w:t>щего функции по контролю и надзору в сфере промышленной безопасности, – руководитель этого территориального органа.</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Члены комиссии организуют встречи с пострадавшими, их доверенными лицами и членами семей в целях ознакомления их с ре</w:t>
      </w:r>
      <w:r w:rsidRPr="004C6BB9">
        <w:rPr>
          <w:rFonts w:ascii="Times New Roman" w:eastAsia="Times New Roman" w:hAnsi="Times New Roman" w:cs="Times New Roman"/>
          <w:color w:val="303030"/>
          <w:sz w:val="24"/>
          <w:szCs w:val="24"/>
          <w:lang w:eastAsia="ru-RU"/>
        </w:rPr>
        <w:softHyphen/>
        <w:t>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и оказывают правовую помощь по решению указанных вопросов.</w:t>
      </w:r>
    </w:p>
    <w:p w:rsidR="00CA7A90" w:rsidRDefault="00CA7A90" w:rsidP="00CA7A90">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CA7A90">
      <w:pPr>
        <w:shd w:val="clear" w:color="auto" w:fill="FFFFFF"/>
        <w:spacing w:after="0" w:line="240" w:lineRule="auto"/>
        <w:jc w:val="both"/>
        <w:outlineLvl w:val="2"/>
        <w:rPr>
          <w:rFonts w:ascii="Times New Roman" w:eastAsia="Times New Roman" w:hAnsi="Times New Roman" w:cs="Times New Roman"/>
          <w:b/>
          <w:color w:val="303030"/>
          <w:sz w:val="28"/>
          <w:szCs w:val="24"/>
          <w:u w:val="single"/>
          <w:lang w:eastAsia="ru-RU"/>
        </w:rPr>
      </w:pPr>
      <w:r w:rsidRPr="004C6BB9">
        <w:rPr>
          <w:rFonts w:ascii="Times New Roman" w:eastAsia="Times New Roman" w:hAnsi="Times New Roman" w:cs="Times New Roman"/>
          <w:b/>
          <w:color w:val="303030"/>
          <w:sz w:val="28"/>
          <w:szCs w:val="24"/>
          <w:u w:val="single"/>
          <w:lang w:eastAsia="ru-RU"/>
        </w:rPr>
        <w:t>Как сделать запрос в медучреждение и узнать степень тяжести повреждения здоровья</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Чтобы не пропустить суточный срок извещения ФСС России о страховом случае, сразу сделайте письменный запрос в медицинское учреждение, куда пострадавший впервые обратился за медицинской помощью.</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Конкретная форма такого запроса не установлена. Составьте его, например, в виде письма на имя руководителя медицинского учреждения.</w:t>
      </w:r>
    </w:p>
    <w:p w:rsidR="004C6BB9" w:rsidRPr="004C6BB9" w:rsidRDefault="004C6BB9" w:rsidP="006F3A28">
      <w:pPr>
        <w:shd w:val="clear" w:color="auto" w:fill="D9EDF7"/>
        <w:spacing w:after="0" w:line="240" w:lineRule="auto"/>
        <w:ind w:firstLine="567"/>
        <w:jc w:val="both"/>
        <w:rPr>
          <w:rFonts w:ascii="Times New Roman" w:eastAsia="Times New Roman" w:hAnsi="Times New Roman" w:cs="Times New Roman"/>
          <w:color w:val="31708F"/>
          <w:sz w:val="24"/>
          <w:szCs w:val="24"/>
          <w:lang w:eastAsia="ru-RU"/>
        </w:rPr>
      </w:pPr>
      <w:r w:rsidRPr="004C6BB9">
        <w:rPr>
          <w:rFonts w:ascii="Times New Roman" w:eastAsia="Times New Roman" w:hAnsi="Times New Roman" w:cs="Times New Roman"/>
          <w:b/>
          <w:bCs/>
          <w:color w:val="31708F"/>
          <w:sz w:val="24"/>
          <w:szCs w:val="24"/>
          <w:lang w:eastAsia="ru-RU"/>
        </w:rPr>
        <w:t>СОВЕТ</w:t>
      </w:r>
    </w:p>
    <w:p w:rsidR="004C6BB9" w:rsidRPr="004C6BB9" w:rsidRDefault="004C6BB9" w:rsidP="006F3A28">
      <w:pPr>
        <w:shd w:val="clear" w:color="auto" w:fill="D9EDF7"/>
        <w:spacing w:after="0" w:line="240" w:lineRule="auto"/>
        <w:ind w:firstLine="567"/>
        <w:jc w:val="both"/>
        <w:rPr>
          <w:rFonts w:ascii="Times New Roman" w:eastAsia="Times New Roman" w:hAnsi="Times New Roman" w:cs="Times New Roman"/>
          <w:color w:val="31708F"/>
          <w:sz w:val="24"/>
          <w:szCs w:val="24"/>
          <w:lang w:eastAsia="ru-RU"/>
        </w:rPr>
      </w:pPr>
      <w:r w:rsidRPr="004C6BB9">
        <w:rPr>
          <w:rFonts w:ascii="Times New Roman" w:eastAsia="Times New Roman" w:hAnsi="Times New Roman" w:cs="Times New Roman"/>
          <w:color w:val="31708F"/>
          <w:sz w:val="24"/>
          <w:szCs w:val="24"/>
          <w:lang w:eastAsia="ru-RU"/>
        </w:rPr>
        <w:t>В запросе сошлитесь на </w:t>
      </w:r>
      <w:r w:rsidRPr="008268DD">
        <w:rPr>
          <w:rFonts w:ascii="Times New Roman" w:eastAsia="Times New Roman" w:hAnsi="Times New Roman" w:cs="Times New Roman"/>
          <w:b/>
          <w:bCs/>
          <w:color w:val="019AA8"/>
          <w:sz w:val="24"/>
          <w:szCs w:val="24"/>
          <w:lang w:eastAsia="ru-RU"/>
        </w:rPr>
        <w:t>подпункт 7 пункта 4 статьи 13 Закона РФ от 21 ноября 2011 г. № 323-ФЗ «Об основах охраны здоровья граждан в Российской Федерации»</w:t>
      </w:r>
      <w:r w:rsidRPr="004C6BB9">
        <w:rPr>
          <w:rFonts w:ascii="Times New Roman" w:eastAsia="Times New Roman" w:hAnsi="Times New Roman" w:cs="Times New Roman"/>
          <w:color w:val="31708F"/>
          <w:sz w:val="24"/>
          <w:szCs w:val="24"/>
          <w:lang w:eastAsia="ru-RU"/>
        </w:rPr>
        <w:t>. Там указано, что предоставлять сведения, составляющие врачебную тайну, можно без согласия гражданина или его законного представителя.</w:t>
      </w:r>
    </w:p>
    <w:p w:rsidR="004C6BB9" w:rsidRPr="004C6BB9" w:rsidRDefault="004C6BB9" w:rsidP="006F3A28">
      <w:pPr>
        <w:shd w:val="clear" w:color="auto" w:fill="D9EDF7"/>
        <w:spacing w:after="0" w:line="240" w:lineRule="auto"/>
        <w:ind w:firstLine="567"/>
        <w:jc w:val="both"/>
        <w:rPr>
          <w:rFonts w:ascii="Times New Roman" w:eastAsia="Times New Roman" w:hAnsi="Times New Roman" w:cs="Times New Roman"/>
          <w:color w:val="31708F"/>
          <w:sz w:val="24"/>
          <w:szCs w:val="24"/>
          <w:lang w:eastAsia="ru-RU"/>
        </w:rPr>
      </w:pPr>
      <w:r w:rsidRPr="004C6BB9">
        <w:rPr>
          <w:rFonts w:ascii="Times New Roman" w:eastAsia="Times New Roman" w:hAnsi="Times New Roman" w:cs="Times New Roman"/>
          <w:color w:val="31708F"/>
          <w:sz w:val="24"/>
          <w:szCs w:val="24"/>
          <w:lang w:eastAsia="ru-RU"/>
        </w:rPr>
        <w:t>Медицинское заключение о характере полученных повреждений здоровья в результате несчастного случая на производстве и степени их тяжести по запросу организации выдают сразу после получения запроса (абз. 1 приложения № 3 к приказу Минздравсоцразвития России от 15 апреля 2005 г. № 275).</w:t>
      </w:r>
    </w:p>
    <w:p w:rsidR="004C6BB9" w:rsidRPr="004C6BB9" w:rsidRDefault="004C6BB9" w:rsidP="006F3A28">
      <w:pPr>
        <w:shd w:val="clear" w:color="auto" w:fill="D9EDF7"/>
        <w:spacing w:after="0" w:line="240" w:lineRule="auto"/>
        <w:ind w:firstLine="567"/>
        <w:jc w:val="both"/>
        <w:rPr>
          <w:rFonts w:ascii="Times New Roman" w:eastAsia="Times New Roman" w:hAnsi="Times New Roman" w:cs="Times New Roman"/>
          <w:color w:val="31708F"/>
          <w:sz w:val="24"/>
          <w:szCs w:val="24"/>
          <w:lang w:eastAsia="ru-RU"/>
        </w:rPr>
      </w:pPr>
      <w:r w:rsidRPr="004C6BB9">
        <w:rPr>
          <w:rFonts w:ascii="Times New Roman" w:eastAsia="Times New Roman" w:hAnsi="Times New Roman" w:cs="Times New Roman"/>
          <w:color w:val="31708F"/>
          <w:sz w:val="24"/>
          <w:szCs w:val="24"/>
          <w:lang w:eastAsia="ru-RU"/>
        </w:rPr>
        <w:t>Работодатель также имеет право запросить данные о возможном нахождении пострадавшего в момент несчастного случая в состоянии алкогольного, наркотического или токсического опьянения.</w:t>
      </w:r>
    </w:p>
    <w:p w:rsidR="004C6BB9" w:rsidRPr="004C6BB9" w:rsidRDefault="004C6BB9" w:rsidP="006F3A28">
      <w:pPr>
        <w:shd w:val="clear" w:color="auto" w:fill="D9EDF7"/>
        <w:spacing w:after="0" w:line="240" w:lineRule="auto"/>
        <w:ind w:firstLine="567"/>
        <w:jc w:val="both"/>
        <w:rPr>
          <w:rFonts w:ascii="Times New Roman" w:eastAsia="Times New Roman" w:hAnsi="Times New Roman" w:cs="Times New Roman"/>
          <w:color w:val="31708F"/>
          <w:sz w:val="24"/>
          <w:szCs w:val="24"/>
          <w:lang w:eastAsia="ru-RU"/>
        </w:rPr>
      </w:pPr>
      <w:r w:rsidRPr="004C6BB9">
        <w:rPr>
          <w:rFonts w:ascii="Times New Roman" w:eastAsia="Times New Roman" w:hAnsi="Times New Roman" w:cs="Times New Roman"/>
          <w:color w:val="31708F"/>
          <w:sz w:val="24"/>
          <w:szCs w:val="24"/>
          <w:lang w:eastAsia="ru-RU"/>
        </w:rPr>
        <w:t>Представитель организации может лично отвезти запрос в медицинскую организацию и сразу получить медицинское заключение.</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lastRenderedPageBreak/>
        <w:t>СИТУАЦИЯ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Нужно ли создавать комиссию по расследованию несчастного случая и отправлять извещения до получения медицинского заключения о степени тяжести</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Да, нужно, если степень тяжести повреждения здоровья в результате несчастного случая для работодателя очевидна в день происшествия. В этом случае обязанность работодателя по созданию комиссии и по извещению соответствующих органов возникает с момента наступления несчастного случая, а не со дня получения медицинских документов.</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Работодатель, узнав о том, что работник получил производственную травму, может соотнести полученные повреждения с квалифицирующими признаками тяжести повреждения здоровья. Сделать это можно на основании:</w:t>
      </w:r>
    </w:p>
    <w:p w:rsidR="004C6BB9" w:rsidRPr="004C6BB9" w:rsidRDefault="004C6BB9" w:rsidP="006F3A28">
      <w:pPr>
        <w:numPr>
          <w:ilvl w:val="0"/>
          <w:numId w:val="2"/>
        </w:num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предварительного диагноза;</w:t>
      </w:r>
    </w:p>
    <w:p w:rsidR="004C6BB9" w:rsidRPr="004C6BB9" w:rsidRDefault="004C6BB9" w:rsidP="006F3A28">
      <w:pPr>
        <w:numPr>
          <w:ilvl w:val="0"/>
          <w:numId w:val="2"/>
        </w:num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схемы определения степени тяжести повреждения здоровья при несчастных случаях на производстве, утвержденной </w:t>
      </w:r>
      <w:r w:rsidRPr="00CA7A90">
        <w:rPr>
          <w:rFonts w:ascii="Times New Roman" w:eastAsia="Times New Roman" w:hAnsi="Times New Roman" w:cs="Times New Roman"/>
          <w:color w:val="948A54" w:themeColor="background2" w:themeShade="80"/>
          <w:sz w:val="24"/>
          <w:szCs w:val="24"/>
          <w:lang w:eastAsia="ru-RU"/>
        </w:rPr>
        <w:t>приказом Минздравсоцразвития России от 24 февраля 2005 г. № 160</w:t>
      </w:r>
      <w:r w:rsidRPr="004C6BB9">
        <w:rPr>
          <w:rFonts w:ascii="Times New Roman" w:eastAsia="Times New Roman" w:hAnsi="Times New Roman" w:cs="Times New Roman"/>
          <w:color w:val="948A54" w:themeColor="background2" w:themeShade="80"/>
          <w:sz w:val="24"/>
          <w:szCs w:val="24"/>
          <w:lang w:eastAsia="ru-RU"/>
        </w:rPr>
        <w:t>.</w:t>
      </w:r>
      <w:r w:rsidRPr="004C6BB9">
        <w:rPr>
          <w:rFonts w:ascii="Times New Roman" w:eastAsia="Times New Roman" w:hAnsi="Times New Roman" w:cs="Times New Roman"/>
          <w:color w:val="8A6D3B"/>
          <w:sz w:val="24"/>
          <w:szCs w:val="24"/>
          <w:lang w:eastAsia="ru-RU"/>
        </w:rPr>
        <w:t xml:space="preserve"> Наличие одного из квалифицирующих признаков является достаточным для установления категории тяжести несчастного случая на производстве.</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Эта точка зрения подтверждена решением Свердловского областного суда от 26 сентября 2011 г. № 72-579/2011.</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При этом необходимо понимать, что действующее законодательство установило одной из обязанностей работодателя направление извещения о несчастном случае в течении суток после происшествия. Несоблюдение данного требования может повлечь возбуждение административного производства в отношении, как должностного, так и юридического лица, особенно если срок оформления заключения о тяжести производственной травмы составляет от 3 суток и более.</w:t>
      </w:r>
    </w:p>
    <w:p w:rsidR="00CA7A90" w:rsidRDefault="00CA7A90" w:rsidP="00CA7A90">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CA7A90">
      <w:pPr>
        <w:shd w:val="clear" w:color="auto" w:fill="FFFFFF"/>
        <w:spacing w:after="0" w:line="240" w:lineRule="auto"/>
        <w:jc w:val="both"/>
        <w:outlineLvl w:val="2"/>
        <w:rPr>
          <w:rFonts w:ascii="Times New Roman" w:eastAsia="Times New Roman" w:hAnsi="Times New Roman" w:cs="Times New Roman"/>
          <w:b/>
          <w:color w:val="303030"/>
          <w:sz w:val="28"/>
          <w:szCs w:val="24"/>
          <w:u w:val="single"/>
          <w:lang w:eastAsia="ru-RU"/>
        </w:rPr>
      </w:pPr>
      <w:r w:rsidRPr="004C6BB9">
        <w:rPr>
          <w:rFonts w:ascii="Times New Roman" w:eastAsia="Times New Roman" w:hAnsi="Times New Roman" w:cs="Times New Roman"/>
          <w:b/>
          <w:color w:val="303030"/>
          <w:sz w:val="28"/>
          <w:szCs w:val="24"/>
          <w:u w:val="single"/>
          <w:lang w:eastAsia="ru-RU"/>
        </w:rPr>
        <w:t>Сроки расследования</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w:t>
      </w:r>
      <w:r w:rsidRPr="004C6BB9">
        <w:rPr>
          <w:rFonts w:ascii="Times New Roman" w:eastAsia="Times New Roman" w:hAnsi="Times New Roman" w:cs="Times New Roman"/>
          <w:b/>
          <w:bCs/>
          <w:color w:val="303030"/>
          <w:sz w:val="24"/>
          <w:szCs w:val="24"/>
          <w:lang w:eastAsia="ru-RU"/>
        </w:rPr>
        <w:t>проводится комиссией в течение 3 дней</w:t>
      </w:r>
      <w:r w:rsidRPr="004C6BB9">
        <w:rPr>
          <w:rFonts w:ascii="Times New Roman" w:eastAsia="Times New Roman" w:hAnsi="Times New Roman" w:cs="Times New Roman"/>
          <w:color w:val="303030"/>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color w:val="303030"/>
          <w:sz w:val="24"/>
          <w:szCs w:val="24"/>
          <w:lang w:eastAsia="ru-RU"/>
        </w:rPr>
        <w:t xml:space="preserve">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w:t>
      </w:r>
      <w:r w:rsidRPr="004C6BB9">
        <w:rPr>
          <w:rFonts w:ascii="Times New Roman" w:eastAsia="Times New Roman" w:hAnsi="Times New Roman" w:cs="Times New Roman"/>
          <w:sz w:val="24"/>
          <w:szCs w:val="24"/>
          <w:lang w:eastAsia="ru-RU"/>
        </w:rPr>
        <w:t>том числе группового) со смертельным исходом проводится комиссией </w:t>
      </w:r>
      <w:r w:rsidRPr="004C6BB9">
        <w:rPr>
          <w:rFonts w:ascii="Times New Roman" w:eastAsia="Times New Roman" w:hAnsi="Times New Roman" w:cs="Times New Roman"/>
          <w:b/>
          <w:bCs/>
          <w:sz w:val="24"/>
          <w:szCs w:val="24"/>
          <w:lang w:eastAsia="ru-RU"/>
        </w:rPr>
        <w:t>в течение 15 дней </w:t>
      </w:r>
      <w:r w:rsidRPr="004C6BB9">
        <w:rPr>
          <w:rFonts w:ascii="Times New Roman" w:eastAsia="Times New Roman" w:hAnsi="Times New Roman" w:cs="Times New Roman"/>
          <w:sz w:val="24"/>
          <w:szCs w:val="24"/>
          <w:lang w:eastAsia="ru-RU"/>
        </w:rPr>
        <w:t>(</w:t>
      </w:r>
      <w:r w:rsidRPr="00CA7A90">
        <w:rPr>
          <w:rFonts w:ascii="Times New Roman" w:eastAsia="Times New Roman" w:hAnsi="Times New Roman" w:cs="Times New Roman"/>
          <w:sz w:val="24"/>
          <w:szCs w:val="24"/>
          <w:lang w:eastAsia="ru-RU"/>
        </w:rPr>
        <w:t>часть 1 ст. 229.1 ТК РФ</w:t>
      </w:r>
      <w:r w:rsidRPr="004C6BB9">
        <w:rPr>
          <w:rFonts w:ascii="Times New Roman" w:eastAsia="Times New Roman" w:hAnsi="Times New Roman" w:cs="Times New Roman"/>
          <w:sz w:val="24"/>
          <w:szCs w:val="24"/>
          <w:lang w:eastAsia="ru-RU"/>
        </w:rPr>
        <w:t>). </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sz w:val="24"/>
          <w:szCs w:val="24"/>
          <w:lang w:eastAsia="ru-RU"/>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sz w:val="24"/>
          <w:szCs w:val="24"/>
          <w:lang w:eastAsia="ru-RU"/>
        </w:rPr>
        <w:t>Несчастный случай на производстве, о котором не было свое</w:t>
      </w:r>
      <w:r w:rsidRPr="004C6BB9">
        <w:rPr>
          <w:rFonts w:ascii="Times New Roman" w:eastAsia="Times New Roman" w:hAnsi="Times New Roman" w:cs="Times New Roman"/>
          <w:sz w:val="24"/>
          <w:szCs w:val="24"/>
          <w:lang w:eastAsia="ru-RU"/>
        </w:rPr>
        <w:softHyphen/>
        <w:t>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w:t>
      </w:r>
      <w:r w:rsidRPr="004C6BB9">
        <w:rPr>
          <w:rFonts w:ascii="Times New Roman" w:eastAsia="Times New Roman" w:hAnsi="Times New Roman" w:cs="Times New Roman"/>
          <w:b/>
          <w:bCs/>
          <w:sz w:val="24"/>
          <w:szCs w:val="24"/>
          <w:lang w:eastAsia="ru-RU"/>
        </w:rPr>
        <w:t>в течение 1 месяца</w:t>
      </w:r>
      <w:r w:rsidRPr="004C6BB9">
        <w:rPr>
          <w:rFonts w:ascii="Times New Roman" w:eastAsia="Times New Roman" w:hAnsi="Times New Roman" w:cs="Times New Roman"/>
          <w:sz w:val="24"/>
          <w:szCs w:val="24"/>
          <w:lang w:eastAsia="ru-RU"/>
        </w:rPr>
        <w:t> со дня поступления указанного заявления (</w:t>
      </w:r>
      <w:r w:rsidRPr="00CA7A90">
        <w:rPr>
          <w:rFonts w:ascii="Times New Roman" w:eastAsia="Times New Roman" w:hAnsi="Times New Roman" w:cs="Times New Roman"/>
          <w:sz w:val="24"/>
          <w:szCs w:val="24"/>
          <w:lang w:eastAsia="ru-RU"/>
        </w:rPr>
        <w:t>часть 2 ст. 229.1 ТК РФ</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но </w:t>
      </w:r>
      <w:r w:rsidRPr="004C6BB9">
        <w:rPr>
          <w:rFonts w:ascii="Times New Roman" w:eastAsia="Times New Roman" w:hAnsi="Times New Roman" w:cs="Times New Roman"/>
          <w:b/>
          <w:bCs/>
          <w:color w:val="303030"/>
          <w:sz w:val="24"/>
          <w:szCs w:val="24"/>
          <w:lang w:eastAsia="ru-RU"/>
        </w:rPr>
        <w:t>не более чем на 15 дней</w:t>
      </w:r>
      <w:r w:rsidRPr="004C6BB9">
        <w:rPr>
          <w:rFonts w:ascii="Times New Roman" w:eastAsia="Times New Roman" w:hAnsi="Times New Roman" w:cs="Times New Roman"/>
          <w:color w:val="303030"/>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Если завершить расследование несчастного случая в установленные сроки не представляется возможным в связи с необходимостью рас</w:t>
      </w:r>
      <w:r w:rsidRPr="004C6BB9">
        <w:rPr>
          <w:rFonts w:ascii="Times New Roman" w:eastAsia="Times New Roman" w:hAnsi="Times New Roman" w:cs="Times New Roman"/>
          <w:color w:val="303030"/>
          <w:sz w:val="24"/>
          <w:szCs w:val="24"/>
          <w:lang w:eastAsia="ru-RU"/>
        </w:rPr>
        <w:softHyphen/>
        <w:t>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 (</w:t>
      </w:r>
      <w:r w:rsidRPr="00CC7AF1">
        <w:rPr>
          <w:rFonts w:ascii="Times New Roman" w:eastAsia="Times New Roman" w:hAnsi="Times New Roman" w:cs="Times New Roman"/>
          <w:sz w:val="24"/>
          <w:szCs w:val="24"/>
          <w:lang w:eastAsia="ru-RU"/>
        </w:rPr>
        <w:t>часть 3 ст. 229.1 ТК РФ</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w:t>
      </w:r>
    </w:p>
    <w:p w:rsidR="00CC7AF1" w:rsidRDefault="00CC7AF1" w:rsidP="00CC7AF1">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CC7AF1">
      <w:pPr>
        <w:shd w:val="clear" w:color="auto" w:fill="FFFFFF"/>
        <w:spacing w:after="0" w:line="240" w:lineRule="auto"/>
        <w:jc w:val="both"/>
        <w:outlineLvl w:val="2"/>
        <w:rPr>
          <w:rFonts w:ascii="Times New Roman" w:eastAsia="Times New Roman" w:hAnsi="Times New Roman" w:cs="Times New Roman"/>
          <w:b/>
          <w:color w:val="303030"/>
          <w:sz w:val="28"/>
          <w:szCs w:val="24"/>
          <w:u w:val="single"/>
          <w:lang w:eastAsia="ru-RU"/>
        </w:rPr>
      </w:pPr>
      <w:r w:rsidRPr="004C6BB9">
        <w:rPr>
          <w:rFonts w:ascii="Times New Roman" w:eastAsia="Times New Roman" w:hAnsi="Times New Roman" w:cs="Times New Roman"/>
          <w:b/>
          <w:color w:val="303030"/>
          <w:sz w:val="28"/>
          <w:szCs w:val="24"/>
          <w:u w:val="single"/>
          <w:lang w:eastAsia="ru-RU"/>
        </w:rPr>
        <w:t>Когда проводится дополнительное расследование</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color w:val="303030"/>
          <w:sz w:val="24"/>
          <w:szCs w:val="24"/>
          <w:lang w:eastAsia="ru-RU"/>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независимо от срока давности несчастного случая (</w:t>
      </w:r>
      <w:r w:rsidRPr="00CC7AF1">
        <w:rPr>
          <w:rFonts w:ascii="Times New Roman" w:eastAsia="Times New Roman" w:hAnsi="Times New Roman" w:cs="Times New Roman"/>
          <w:sz w:val="24"/>
          <w:szCs w:val="24"/>
          <w:lang w:eastAsia="ru-RU"/>
        </w:rPr>
        <w:t>часть 1 ст. 229.3 ТК РФ</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sz w:val="24"/>
          <w:szCs w:val="24"/>
          <w:lang w:eastAsia="ru-RU"/>
        </w:rPr>
        <w:t>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w:t>
      </w:r>
      <w:r w:rsidRPr="004C6BB9">
        <w:rPr>
          <w:rFonts w:ascii="Times New Roman" w:eastAsia="Times New Roman" w:hAnsi="Times New Roman" w:cs="Times New Roman"/>
          <w:sz w:val="24"/>
          <w:szCs w:val="24"/>
          <w:lang w:eastAsia="ru-RU"/>
        </w:rPr>
        <w:softHyphen/>
        <w:t>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работодателя).</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sz w:val="24"/>
          <w:szCs w:val="24"/>
          <w:lang w:eastAsia="ru-RU"/>
        </w:rPr>
        <w:t>По результатам дополнительного расследования государственный инспектор труда составляет Заключение о несчастном случае на производстве по </w:t>
      </w:r>
      <w:r w:rsidRPr="00CC7AF1">
        <w:rPr>
          <w:rFonts w:ascii="Times New Roman" w:eastAsia="Times New Roman" w:hAnsi="Times New Roman" w:cs="Times New Roman"/>
          <w:sz w:val="24"/>
          <w:szCs w:val="24"/>
          <w:lang w:eastAsia="ru-RU"/>
        </w:rPr>
        <w:t>форме 5</w:t>
      </w:r>
      <w:r w:rsidRPr="004C6BB9">
        <w:rPr>
          <w:rFonts w:ascii="Times New Roman" w:eastAsia="Times New Roman" w:hAnsi="Times New Roman" w:cs="Times New Roman"/>
          <w:sz w:val="24"/>
          <w:szCs w:val="24"/>
          <w:lang w:eastAsia="ru-RU"/>
        </w:rPr>
        <w:t xml:space="preserve">, </w:t>
      </w:r>
      <w:r w:rsidRPr="004C6BB9">
        <w:rPr>
          <w:rFonts w:ascii="Times New Roman" w:eastAsia="Times New Roman" w:hAnsi="Times New Roman" w:cs="Times New Roman"/>
          <w:color w:val="303030"/>
          <w:sz w:val="24"/>
          <w:szCs w:val="24"/>
          <w:lang w:eastAsia="ru-RU"/>
        </w:rPr>
        <w:t>предусмотренной Приложением 1 к постановлению Минтруда России от 24.10.2002 N 73 и выдаст предписание, обязательное для выполнения работодателем (его представителем).</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color w:val="303030"/>
          <w:sz w:val="24"/>
          <w:szCs w:val="24"/>
          <w:lang w:eastAsia="ru-RU"/>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w:t>
      </w:r>
      <w:r w:rsidRPr="004C6BB9">
        <w:rPr>
          <w:rFonts w:ascii="Times New Roman" w:eastAsia="Times New Roman" w:hAnsi="Times New Roman" w:cs="Times New Roman"/>
          <w:sz w:val="24"/>
          <w:szCs w:val="24"/>
          <w:lang w:eastAsia="ru-RU"/>
        </w:rPr>
        <w:t>решения работодателя (его представителя) или государственного инспектора труда (</w:t>
      </w:r>
      <w:r w:rsidRPr="00CC7AF1">
        <w:rPr>
          <w:rFonts w:ascii="Times New Roman" w:eastAsia="Times New Roman" w:hAnsi="Times New Roman" w:cs="Times New Roman"/>
          <w:sz w:val="24"/>
          <w:szCs w:val="24"/>
          <w:lang w:eastAsia="ru-RU"/>
        </w:rPr>
        <w:t>часть 2 ст. 229.3 ТК РФ</w:t>
      </w:r>
      <w:r w:rsidRPr="004C6BB9">
        <w:rPr>
          <w:rFonts w:ascii="Times New Roman" w:eastAsia="Times New Roman" w:hAnsi="Times New Roman" w:cs="Times New Roman"/>
          <w:sz w:val="24"/>
          <w:szCs w:val="24"/>
          <w:lang w:eastAsia="ru-RU"/>
        </w:rPr>
        <w:t>).</w:t>
      </w:r>
    </w:p>
    <w:p w:rsidR="00CC7AF1" w:rsidRDefault="00CC7AF1" w:rsidP="00CC7AF1">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CC7AF1">
      <w:pPr>
        <w:shd w:val="clear" w:color="auto" w:fill="FFFFFF"/>
        <w:spacing w:after="0" w:line="240" w:lineRule="auto"/>
        <w:jc w:val="both"/>
        <w:outlineLvl w:val="2"/>
        <w:rPr>
          <w:rFonts w:ascii="Times New Roman" w:eastAsia="Times New Roman" w:hAnsi="Times New Roman" w:cs="Times New Roman"/>
          <w:b/>
          <w:color w:val="303030"/>
          <w:sz w:val="28"/>
          <w:szCs w:val="24"/>
          <w:u w:val="single"/>
          <w:lang w:eastAsia="ru-RU"/>
        </w:rPr>
      </w:pPr>
      <w:r w:rsidRPr="004C6BB9">
        <w:rPr>
          <w:rFonts w:ascii="Times New Roman" w:eastAsia="Times New Roman" w:hAnsi="Times New Roman" w:cs="Times New Roman"/>
          <w:b/>
          <w:color w:val="303030"/>
          <w:sz w:val="28"/>
          <w:szCs w:val="24"/>
          <w:u w:val="single"/>
          <w:lang w:eastAsia="ru-RU"/>
        </w:rPr>
        <w:t>Какие локальные нормативные акты должны быть на предприятии</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Для объективной оценки истинных причин несчастного случая члены комиссии должны изучить в организации локальные нормативные акты и организационно-распорядительные документы, в том числе устанавливающие порядок решения вопросов обеспечения безопасных условий труда и ответственность за это должностных лиц.</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К таким документам относятся:</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действующие инструкции по охране труда;</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должностные инструкции;</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технические паспорта, схемы машин, механизмов, оборудования, при эксплуатации которых произошел несчастный случай;</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акты о проведении периодических испытаний и обслуживания оборудования, при эксплуатации которого произошел несчастный случай, журналы технического состояния оборудования;</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документы по выдаче специальной одежды, специальной обуви и других средств индивидуальной защиты;</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коллективный договор, если такой имеется в организации;</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color w:val="303030"/>
          <w:sz w:val="24"/>
          <w:szCs w:val="24"/>
          <w:lang w:eastAsia="ru-RU"/>
        </w:rPr>
        <w:t>документы, подтверждающие проведение </w:t>
      </w:r>
      <w:r w:rsidRPr="00CC7AF1">
        <w:rPr>
          <w:rFonts w:ascii="Times New Roman" w:eastAsia="Times New Roman" w:hAnsi="Times New Roman" w:cs="Times New Roman"/>
          <w:sz w:val="24"/>
          <w:szCs w:val="24"/>
          <w:lang w:eastAsia="ru-RU"/>
        </w:rPr>
        <w:t>обучения по охране труда</w:t>
      </w:r>
      <w:r w:rsidRPr="004C6BB9">
        <w:rPr>
          <w:rFonts w:ascii="Times New Roman" w:eastAsia="Times New Roman" w:hAnsi="Times New Roman" w:cs="Times New Roman"/>
          <w:sz w:val="24"/>
          <w:szCs w:val="24"/>
          <w:lang w:eastAsia="ru-RU"/>
        </w:rPr>
        <w:t> и проверки знаний требований охраны труда руководителей, специалистов и рабочего персонала;</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sz w:val="24"/>
          <w:szCs w:val="24"/>
          <w:lang w:eastAsia="ru-RU"/>
        </w:rPr>
        <w:t>документы, подтверждающие прохождение пострадавшим инструктажей по охране труда;</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sz w:val="24"/>
          <w:szCs w:val="24"/>
          <w:lang w:eastAsia="ru-RU"/>
        </w:rPr>
        <w:t>документы, подтверждающие право пострадав</w:t>
      </w:r>
      <w:r w:rsidRPr="004C6BB9">
        <w:rPr>
          <w:rFonts w:ascii="Times New Roman" w:eastAsia="Times New Roman" w:hAnsi="Times New Roman" w:cs="Times New Roman"/>
          <w:sz w:val="24"/>
          <w:szCs w:val="24"/>
          <w:lang w:eastAsia="ru-RU"/>
        </w:rPr>
        <w:softHyphen/>
        <w:t>шего на самостоятельное выполнение работы, при которой произошел несчастный случай;</w:t>
      </w:r>
    </w:p>
    <w:p w:rsidR="004C6BB9" w:rsidRPr="004C6BB9" w:rsidRDefault="004C6BB9" w:rsidP="006F3A28">
      <w:pPr>
        <w:numPr>
          <w:ilvl w:val="0"/>
          <w:numId w:val="3"/>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sz w:val="24"/>
          <w:szCs w:val="24"/>
          <w:lang w:eastAsia="ru-RU"/>
        </w:rPr>
        <w:t>документы по </w:t>
      </w:r>
      <w:r w:rsidRPr="00CC7AF1">
        <w:rPr>
          <w:rFonts w:ascii="Times New Roman" w:eastAsia="Times New Roman" w:hAnsi="Times New Roman" w:cs="Times New Roman"/>
          <w:sz w:val="24"/>
          <w:szCs w:val="24"/>
          <w:lang w:eastAsia="ru-RU"/>
        </w:rPr>
        <w:t>специальной оценке условий труда</w:t>
      </w:r>
      <w:r w:rsidRPr="004C6BB9">
        <w:rPr>
          <w:rFonts w:ascii="Times New Roman" w:eastAsia="Times New Roman" w:hAnsi="Times New Roman" w:cs="Times New Roman"/>
          <w:sz w:val="24"/>
          <w:szCs w:val="24"/>
          <w:lang w:eastAsia="ru-RU"/>
        </w:rPr>
        <w:t> </w:t>
      </w:r>
      <w:r w:rsidRPr="004C6BB9">
        <w:rPr>
          <w:rFonts w:ascii="Times New Roman" w:eastAsia="Times New Roman" w:hAnsi="Times New Roman" w:cs="Times New Roman"/>
          <w:color w:val="303030"/>
          <w:sz w:val="24"/>
          <w:szCs w:val="24"/>
          <w:lang w:eastAsia="ru-RU"/>
        </w:rPr>
        <w:t>и пр. </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Члены комиссии должны изучить обстоятельства и причины, повлекшие за собой несчастный случай.</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color w:val="303030"/>
          <w:sz w:val="24"/>
          <w:szCs w:val="24"/>
          <w:lang w:eastAsia="ru-RU"/>
        </w:rPr>
        <w:t>При необходимости председатель комиссии привлекает к расследованию несчастного случая должностных лиц органов государственно</w:t>
      </w:r>
      <w:r w:rsidRPr="004C6BB9">
        <w:rPr>
          <w:rFonts w:ascii="Times New Roman" w:eastAsia="Times New Roman" w:hAnsi="Times New Roman" w:cs="Times New Roman"/>
          <w:color w:val="303030"/>
          <w:sz w:val="24"/>
          <w:szCs w:val="24"/>
          <w:lang w:eastAsia="ru-RU"/>
        </w:rPr>
        <w:softHyphen/>
        <w:t xml:space="preserve">го надзора и контроля (по согласованию с ними) в целях получения заключения о технических причинах происшествия, в компетенции которых находится их </w:t>
      </w:r>
      <w:r w:rsidRPr="004C6BB9">
        <w:rPr>
          <w:rFonts w:ascii="Times New Roman" w:eastAsia="Times New Roman" w:hAnsi="Times New Roman" w:cs="Times New Roman"/>
          <w:sz w:val="24"/>
          <w:szCs w:val="24"/>
          <w:lang w:eastAsia="ru-RU"/>
        </w:rPr>
        <w:t>исследование (</w:t>
      </w:r>
      <w:r w:rsidRPr="00CC7AF1">
        <w:rPr>
          <w:rFonts w:ascii="Times New Roman" w:eastAsia="Times New Roman" w:hAnsi="Times New Roman" w:cs="Times New Roman"/>
          <w:sz w:val="24"/>
          <w:szCs w:val="24"/>
          <w:lang w:eastAsia="ru-RU"/>
        </w:rPr>
        <w:t>п. 21 Положения</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По требованию комиссии работодатель за счет собственных средств обеспечивает: </w:t>
      </w:r>
    </w:p>
    <w:p w:rsidR="004C6BB9" w:rsidRPr="004C6BB9" w:rsidRDefault="004C6BB9" w:rsidP="006F3A28">
      <w:pPr>
        <w:numPr>
          <w:ilvl w:val="0"/>
          <w:numId w:val="4"/>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C6BB9" w:rsidRPr="004C6BB9" w:rsidRDefault="004C6BB9" w:rsidP="006F3A28">
      <w:pPr>
        <w:numPr>
          <w:ilvl w:val="0"/>
          <w:numId w:val="4"/>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фотографирование места происшествия и поврежденных объектов, составление планов, эскизов, схем;</w:t>
      </w:r>
    </w:p>
    <w:p w:rsidR="004C6BB9" w:rsidRPr="004C6BB9" w:rsidRDefault="004C6BB9" w:rsidP="006F3A28">
      <w:pPr>
        <w:numPr>
          <w:ilvl w:val="0"/>
          <w:numId w:val="4"/>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 </w:t>
      </w:r>
    </w:p>
    <w:p w:rsidR="00EA0B6F" w:rsidRDefault="00EA0B6F" w:rsidP="00EA0B6F">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EA0B6F">
      <w:pPr>
        <w:shd w:val="clear" w:color="auto" w:fill="FFFFFF"/>
        <w:spacing w:after="0" w:line="240" w:lineRule="auto"/>
        <w:jc w:val="both"/>
        <w:outlineLvl w:val="2"/>
        <w:rPr>
          <w:rFonts w:ascii="Times New Roman" w:eastAsia="Times New Roman" w:hAnsi="Times New Roman" w:cs="Times New Roman"/>
          <w:b/>
          <w:color w:val="303030"/>
          <w:sz w:val="28"/>
          <w:szCs w:val="24"/>
          <w:u w:val="single"/>
          <w:lang w:eastAsia="ru-RU"/>
        </w:rPr>
      </w:pPr>
      <w:r w:rsidRPr="004C6BB9">
        <w:rPr>
          <w:rFonts w:ascii="Times New Roman" w:eastAsia="Times New Roman" w:hAnsi="Times New Roman" w:cs="Times New Roman"/>
          <w:b/>
          <w:color w:val="303030"/>
          <w:sz w:val="28"/>
          <w:szCs w:val="24"/>
          <w:u w:val="single"/>
          <w:lang w:eastAsia="ru-RU"/>
        </w:rPr>
        <w:t>Итоги проведения расследования</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На основании собранных документов и материалов комиссия:</w:t>
      </w:r>
    </w:p>
    <w:p w:rsidR="004C6BB9" w:rsidRPr="004C6BB9" w:rsidRDefault="004C6BB9" w:rsidP="006F3A28">
      <w:pPr>
        <w:numPr>
          <w:ilvl w:val="0"/>
          <w:numId w:val="5"/>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Ус</w:t>
      </w:r>
      <w:r w:rsidRPr="004C6BB9">
        <w:rPr>
          <w:rFonts w:ascii="Times New Roman" w:eastAsia="Times New Roman" w:hAnsi="Times New Roman" w:cs="Times New Roman"/>
          <w:color w:val="303030"/>
          <w:sz w:val="24"/>
          <w:szCs w:val="24"/>
          <w:lang w:eastAsia="ru-RU"/>
        </w:rPr>
        <w:softHyphen/>
        <w:t>танавливает обстоятельства и причины несчастного случая;</w:t>
      </w:r>
    </w:p>
    <w:p w:rsidR="004C6BB9" w:rsidRPr="004C6BB9" w:rsidRDefault="004C6BB9" w:rsidP="006F3A28">
      <w:pPr>
        <w:numPr>
          <w:ilvl w:val="0"/>
          <w:numId w:val="5"/>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w:t>
      </w:r>
    </w:p>
    <w:p w:rsidR="004C6BB9" w:rsidRPr="004C6BB9" w:rsidRDefault="004C6BB9" w:rsidP="006F3A28">
      <w:pPr>
        <w:numPr>
          <w:ilvl w:val="0"/>
          <w:numId w:val="5"/>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Квалифицирует несчастный случай как несчастный случай на производстве или как несчастный случай, не связанный с производством;</w:t>
      </w:r>
    </w:p>
    <w:p w:rsidR="004C6BB9" w:rsidRPr="004C6BB9" w:rsidRDefault="004C6BB9" w:rsidP="006F3A28">
      <w:pPr>
        <w:numPr>
          <w:ilvl w:val="0"/>
          <w:numId w:val="5"/>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Определяет лиц, допустивших нарушения требований охраны труда;</w:t>
      </w:r>
    </w:p>
    <w:p w:rsidR="004C6BB9" w:rsidRPr="004C6BB9" w:rsidRDefault="004C6BB9" w:rsidP="006F3A28">
      <w:pPr>
        <w:numPr>
          <w:ilvl w:val="0"/>
          <w:numId w:val="5"/>
        </w:num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Определяет меры по устранению причин несчастного случая и предупреждению аналогичных несчастных случаев.</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6BB9">
        <w:rPr>
          <w:rFonts w:ascii="Times New Roman" w:eastAsia="Times New Roman" w:hAnsi="Times New Roman" w:cs="Times New Roman"/>
          <w:color w:val="303030"/>
          <w:sz w:val="24"/>
          <w:szCs w:val="24"/>
          <w:lang w:eastAsia="ru-RU"/>
        </w:rPr>
        <w:t>В случаях разногласий, возникших между членами комиссии в ходе расследования несчастного случая (о его причинах, лицах, виновных в допущенных нарушениях, учете, квалификации и др.), решение принимается большинством голосов членов комиссии. При этом члены комиссии, не согласные с принятым решением, подписывают акты о расследовании с изложением своего аргументированного особого мнения, которое приобщается к материалам расследования несчастного случая (</w:t>
      </w:r>
      <w:r w:rsidRPr="00CC7AF1">
        <w:rPr>
          <w:rFonts w:ascii="Times New Roman" w:eastAsia="Times New Roman" w:hAnsi="Times New Roman" w:cs="Times New Roman"/>
          <w:sz w:val="24"/>
          <w:szCs w:val="24"/>
          <w:lang w:eastAsia="ru-RU"/>
        </w:rPr>
        <w:t>п. 24 Положения</w:t>
      </w:r>
      <w:r w:rsidRPr="004C6BB9">
        <w:rPr>
          <w:rFonts w:ascii="Times New Roman" w:eastAsia="Times New Roman" w:hAnsi="Times New Roman" w:cs="Times New Roman"/>
          <w:sz w:val="24"/>
          <w:szCs w:val="24"/>
          <w:lang w:eastAsia="ru-RU"/>
        </w:rPr>
        <w:t>).</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Контроль за соблюдением работодателями (юридическими и физическими лицами) установленного порядка расследования, оформления и учета несчастных случаев на производстве в подчиненных (подведомственных) организациях осуществляется в соответствии со </w:t>
      </w:r>
      <w:r w:rsidRPr="00CC7AF1">
        <w:rPr>
          <w:rFonts w:ascii="Times New Roman" w:eastAsia="Times New Roman" w:hAnsi="Times New Roman" w:cs="Times New Roman"/>
          <w:sz w:val="24"/>
          <w:szCs w:val="24"/>
          <w:lang w:eastAsia="ru-RU"/>
        </w:rPr>
        <w:t>ст. 353 ТК РФ</w:t>
      </w:r>
      <w:r w:rsidRPr="004C6BB9">
        <w:rPr>
          <w:rFonts w:ascii="Times New Roman" w:eastAsia="Times New Roman" w:hAnsi="Times New Roman" w:cs="Times New Roman"/>
          <w:sz w:val="24"/>
          <w:szCs w:val="24"/>
          <w:lang w:eastAsia="ru-RU"/>
        </w:rPr>
        <w:t> федеральными органами исполнительной власти, органами исполнительной власти</w:t>
      </w:r>
      <w:r w:rsidRPr="004C6BB9">
        <w:rPr>
          <w:rFonts w:ascii="Times New Roman" w:eastAsia="Times New Roman" w:hAnsi="Times New Roman" w:cs="Times New Roman"/>
          <w:color w:val="303030"/>
          <w:sz w:val="24"/>
          <w:szCs w:val="24"/>
          <w:lang w:eastAsia="ru-RU"/>
        </w:rPr>
        <w:t xml:space="preserve"> субъектов РФ и органами местного самоуправления, а также профессиональными союзами и состоящими в их ведении инспекторами труда в отношении организаций, в которых имеются первичные органы этих про</w:t>
      </w:r>
      <w:r w:rsidRPr="004C6BB9">
        <w:rPr>
          <w:rFonts w:ascii="Times New Roman" w:eastAsia="Times New Roman" w:hAnsi="Times New Roman" w:cs="Times New Roman"/>
          <w:color w:val="303030"/>
          <w:sz w:val="24"/>
          <w:szCs w:val="24"/>
          <w:lang w:eastAsia="ru-RU"/>
        </w:rPr>
        <w:softHyphen/>
        <w:t>фессиональных союзов.</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Государственный контроль (надзор) за соблюдением установлен</w:t>
      </w:r>
      <w:r w:rsidRPr="004C6BB9">
        <w:rPr>
          <w:rFonts w:ascii="Times New Roman" w:eastAsia="Times New Roman" w:hAnsi="Times New Roman" w:cs="Times New Roman"/>
          <w:color w:val="303030"/>
          <w:sz w:val="24"/>
          <w:szCs w:val="24"/>
          <w:lang w:eastAsia="ru-RU"/>
        </w:rPr>
        <w:softHyphen/>
        <w:t>ного порядка расследования, оформления и учета несчастных случаев на производстве осуществляется федеральной инспекцией труда.</w:t>
      </w:r>
    </w:p>
    <w:p w:rsidR="00EA0B6F" w:rsidRDefault="00EA0B6F" w:rsidP="00EA0B6F">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EA0B6F">
      <w:pPr>
        <w:shd w:val="clear" w:color="auto" w:fill="FFFFFF"/>
        <w:spacing w:after="0" w:line="240" w:lineRule="auto"/>
        <w:jc w:val="both"/>
        <w:outlineLvl w:val="2"/>
        <w:rPr>
          <w:rFonts w:ascii="Times New Roman" w:eastAsia="Times New Roman" w:hAnsi="Times New Roman" w:cs="Times New Roman"/>
          <w:b/>
          <w:color w:val="303030"/>
          <w:sz w:val="28"/>
          <w:szCs w:val="24"/>
          <w:u w:val="single"/>
          <w:lang w:eastAsia="ru-RU"/>
        </w:rPr>
      </w:pPr>
      <w:r w:rsidRPr="004C6BB9">
        <w:rPr>
          <w:rFonts w:ascii="Times New Roman" w:eastAsia="Times New Roman" w:hAnsi="Times New Roman" w:cs="Times New Roman"/>
          <w:b/>
          <w:color w:val="303030"/>
          <w:sz w:val="28"/>
          <w:szCs w:val="24"/>
          <w:u w:val="single"/>
          <w:lang w:eastAsia="ru-RU"/>
        </w:rPr>
        <w:t>Расследование несчастных случаев по гражданско-правовым договорам</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Несчастные случаи с работниками, занятыми по гражданско-правовому договору, расследуют при тяжелых несчастных случаях и несчастных случаях со смертельным исходом. Расследование проводит государственный инспектор труда по заявлению пострадавшего, членов его семьи или других доверенных лиц (согласно требования </w:t>
      </w:r>
      <w:r w:rsidRPr="00EA0B6F">
        <w:rPr>
          <w:rFonts w:ascii="Times New Roman" w:eastAsia="Times New Roman" w:hAnsi="Times New Roman" w:cs="Times New Roman"/>
          <w:sz w:val="24"/>
          <w:szCs w:val="24"/>
          <w:lang w:eastAsia="ru-RU"/>
        </w:rPr>
        <w:t>п. 16 Положения о расследовании</w:t>
      </w:r>
      <w:r w:rsidRPr="004C6BB9">
        <w:rPr>
          <w:rFonts w:ascii="Times New Roman" w:eastAsia="Times New Roman" w:hAnsi="Times New Roman" w:cs="Times New Roman"/>
          <w:color w:val="303030"/>
          <w:sz w:val="24"/>
          <w:szCs w:val="24"/>
          <w:lang w:eastAsia="ru-RU"/>
        </w:rPr>
        <w:t>), а также судебном решении о признании гражданско-правовых взаимоотношений трудовыми. </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Если в ходе расследования несчастного случая, происшедшего с лицом, выполнявшим работы на основании договора гражданско-правового характера (пункт 16 настоящего Положения),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 </w:t>
      </w:r>
    </w:p>
    <w:p w:rsidR="004C6BB9" w:rsidRPr="004C6BB9" w:rsidRDefault="004C6BB9" w:rsidP="006F3A28">
      <w:pPr>
        <w:shd w:val="clear" w:color="auto" w:fill="FFFFFF"/>
        <w:spacing w:after="0" w:line="240" w:lineRule="auto"/>
        <w:ind w:firstLine="567"/>
        <w:jc w:val="both"/>
        <w:rPr>
          <w:rFonts w:ascii="Times New Roman" w:eastAsia="Times New Roman" w:hAnsi="Times New Roman" w:cs="Times New Roman"/>
          <w:color w:val="303030"/>
          <w:sz w:val="24"/>
          <w:szCs w:val="24"/>
          <w:lang w:eastAsia="ru-RU"/>
        </w:rPr>
      </w:pPr>
      <w:r w:rsidRPr="004C6BB9">
        <w:rPr>
          <w:rFonts w:ascii="Times New Roman" w:eastAsia="Times New Roman" w:hAnsi="Times New Roman" w:cs="Times New Roman"/>
          <w:color w:val="303030"/>
          <w:sz w:val="24"/>
          <w:szCs w:val="24"/>
          <w:lang w:eastAsia="ru-RU"/>
        </w:rPr>
        <w:t>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EA0B6F" w:rsidRDefault="00EA0B6F" w:rsidP="00EA0B6F">
      <w:pPr>
        <w:shd w:val="clear" w:color="auto" w:fill="FFFFFF"/>
        <w:spacing w:after="0" w:line="240" w:lineRule="auto"/>
        <w:jc w:val="both"/>
        <w:outlineLvl w:val="2"/>
        <w:rPr>
          <w:rFonts w:ascii="Times New Roman" w:eastAsia="Times New Roman" w:hAnsi="Times New Roman" w:cs="Times New Roman"/>
          <w:color w:val="303030"/>
          <w:sz w:val="24"/>
          <w:szCs w:val="24"/>
          <w:lang w:eastAsia="ru-RU"/>
        </w:rPr>
      </w:pPr>
    </w:p>
    <w:p w:rsidR="004C6BB9" w:rsidRPr="004C6BB9" w:rsidRDefault="004C6BB9" w:rsidP="00EA0B6F">
      <w:pPr>
        <w:shd w:val="clear" w:color="auto" w:fill="FFFFFF"/>
        <w:spacing w:after="0" w:line="240" w:lineRule="auto"/>
        <w:jc w:val="both"/>
        <w:outlineLvl w:val="2"/>
        <w:rPr>
          <w:rFonts w:ascii="Times New Roman" w:eastAsia="Times New Roman" w:hAnsi="Times New Roman" w:cs="Times New Roman"/>
          <w:b/>
          <w:color w:val="303030"/>
          <w:sz w:val="28"/>
          <w:szCs w:val="24"/>
          <w:u w:val="single"/>
          <w:lang w:eastAsia="ru-RU"/>
        </w:rPr>
      </w:pPr>
      <w:r w:rsidRPr="004C6BB9">
        <w:rPr>
          <w:rFonts w:ascii="Times New Roman" w:eastAsia="Times New Roman" w:hAnsi="Times New Roman" w:cs="Times New Roman"/>
          <w:b/>
          <w:color w:val="303030"/>
          <w:sz w:val="28"/>
          <w:szCs w:val="24"/>
          <w:u w:val="single"/>
          <w:lang w:eastAsia="ru-RU"/>
        </w:rPr>
        <w:t>Часто задаваемые вопросы по расследованию</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СИТУАЦИЯ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Как квалифицировать несчастный случай с командированным сотрудником, который ехал из аэропорта до предприятия на машине своего родственника и по пути попал в аварию</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Этот несчастный случай нужно расследовать в установленном порядке.</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Если работодатель не указал иной способ возвращения из командировки (например, выделил деньги на такси), то несчастный случай квалифицируют как связанный с производством и оформляют </w:t>
      </w:r>
      <w:r w:rsidRPr="005C2EBC">
        <w:rPr>
          <w:rFonts w:ascii="Times New Roman" w:eastAsia="Times New Roman" w:hAnsi="Times New Roman" w:cs="Times New Roman"/>
          <w:color w:val="948A54" w:themeColor="background2" w:themeShade="80"/>
          <w:sz w:val="24"/>
          <w:szCs w:val="24"/>
          <w:lang w:eastAsia="ru-RU"/>
        </w:rPr>
        <w:t>актом формы Н-1</w:t>
      </w:r>
      <w:r w:rsidRPr="004C6BB9">
        <w:rPr>
          <w:rFonts w:ascii="Times New Roman" w:eastAsia="Times New Roman" w:hAnsi="Times New Roman" w:cs="Times New Roman"/>
          <w:color w:val="8A6D3B"/>
          <w:sz w:val="24"/>
          <w:szCs w:val="24"/>
          <w:lang w:eastAsia="ru-RU"/>
        </w:rPr>
        <w:t>.</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Основной квалифицирующий признак несчастного случая – исполнение работниками трудовых обязанностей или выполнение работы по поручению работодателя (</w:t>
      </w:r>
      <w:r w:rsidRPr="005C2EBC">
        <w:rPr>
          <w:rFonts w:ascii="Times New Roman" w:eastAsia="Times New Roman" w:hAnsi="Times New Roman" w:cs="Times New Roman"/>
          <w:color w:val="948A54" w:themeColor="background2" w:themeShade="80"/>
          <w:sz w:val="24"/>
          <w:szCs w:val="24"/>
          <w:lang w:eastAsia="ru-RU"/>
        </w:rPr>
        <w:t>ст. 227 ТК РФ</w:t>
      </w:r>
      <w:r w:rsidRPr="004C6BB9">
        <w:rPr>
          <w:rFonts w:ascii="Times New Roman" w:eastAsia="Times New Roman" w:hAnsi="Times New Roman" w:cs="Times New Roman"/>
          <w:color w:val="8A6D3B"/>
          <w:sz w:val="24"/>
          <w:szCs w:val="24"/>
          <w:lang w:eastAsia="ru-RU"/>
        </w:rPr>
        <w:t>). </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w:t>
      </w:r>
      <w:r w:rsidRPr="005C2EBC">
        <w:rPr>
          <w:rFonts w:ascii="Times New Roman" w:eastAsia="Times New Roman" w:hAnsi="Times New Roman" w:cs="Times New Roman"/>
          <w:color w:val="948A54" w:themeColor="background2" w:themeShade="80"/>
          <w:sz w:val="24"/>
          <w:szCs w:val="24"/>
          <w:lang w:eastAsia="ru-RU"/>
        </w:rPr>
        <w:t>ст. 166 ТК РФ</w:t>
      </w:r>
      <w:r w:rsidRPr="004C6BB9">
        <w:rPr>
          <w:rFonts w:ascii="Times New Roman" w:eastAsia="Times New Roman" w:hAnsi="Times New Roman" w:cs="Times New Roman"/>
          <w:color w:val="8A6D3B"/>
          <w:sz w:val="24"/>
          <w:szCs w:val="24"/>
          <w:lang w:eastAsia="ru-RU"/>
        </w:rPr>
        <w:t>).</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Если работника направили в командировку в порядке, установленном Положением, утвержденным </w:t>
      </w:r>
      <w:r w:rsidRPr="005C2EBC">
        <w:rPr>
          <w:rFonts w:ascii="Times New Roman" w:eastAsia="Times New Roman" w:hAnsi="Times New Roman" w:cs="Times New Roman"/>
          <w:color w:val="948A54" w:themeColor="background2" w:themeShade="80"/>
          <w:sz w:val="24"/>
          <w:szCs w:val="24"/>
          <w:lang w:eastAsia="ru-RU"/>
        </w:rPr>
        <w:t>постановлением Правительства РФ от 13 октября 2008 г. № 749</w:t>
      </w:r>
      <w:r w:rsidRPr="004C6BB9">
        <w:rPr>
          <w:rFonts w:ascii="Times New Roman" w:eastAsia="Times New Roman" w:hAnsi="Times New Roman" w:cs="Times New Roman"/>
          <w:color w:val="8A6D3B"/>
          <w:sz w:val="24"/>
          <w:szCs w:val="24"/>
          <w:lang w:eastAsia="ru-RU"/>
        </w:rPr>
        <w:t>, то несчастный случай, произошедший с ним по пути следования из командировки (вне зависимости от вида транспорта), подлежит расследованию и квалификации как несчастный случай на производстве.</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Период нахождения работника в пути определяют с момента выезда работника в командировку от места постоянной работы до момента прибытия его в организацию, в которую он командирован. Днем выезда в командировку считают дату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дату прибытия транспортного средства в место постоянной работы (п. 4 Положения № 749).</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СИТУАЦИЯ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Может ли травма во время междусменного отдыха на вахте быть квалифицирована как несчастный случай на производстве</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Да, может.</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Вахтовый метод работ – особая форма трудового процесса, при котором сотрудник не может возвращаться к месту постоянного проживания (</w:t>
      </w:r>
      <w:r w:rsidRPr="005C2EBC">
        <w:rPr>
          <w:rFonts w:ascii="Times New Roman" w:eastAsia="Times New Roman" w:hAnsi="Times New Roman" w:cs="Times New Roman"/>
          <w:color w:val="948A54" w:themeColor="background2" w:themeShade="80"/>
          <w:sz w:val="24"/>
          <w:szCs w:val="24"/>
          <w:lang w:eastAsia="ru-RU"/>
        </w:rPr>
        <w:t>ст. 297 ТК РФ</w:t>
      </w:r>
      <w:r w:rsidRPr="004C6BB9">
        <w:rPr>
          <w:rFonts w:ascii="Times New Roman" w:eastAsia="Times New Roman" w:hAnsi="Times New Roman" w:cs="Times New Roman"/>
          <w:color w:val="8A6D3B"/>
          <w:sz w:val="24"/>
          <w:szCs w:val="24"/>
          <w:lang w:eastAsia="ru-RU"/>
        </w:rPr>
        <w:t>). При этом вахтой считается общий период, который включает время выполнения работ на объекте и время междусменного отдыха (</w:t>
      </w:r>
      <w:r w:rsidRPr="005C2EBC">
        <w:rPr>
          <w:rFonts w:ascii="Times New Roman" w:eastAsia="Times New Roman" w:hAnsi="Times New Roman" w:cs="Times New Roman"/>
          <w:color w:val="948A54" w:themeColor="background2" w:themeShade="80"/>
          <w:sz w:val="24"/>
          <w:szCs w:val="24"/>
          <w:lang w:eastAsia="ru-RU"/>
        </w:rPr>
        <w:t>ст. 299 ТК РФ</w:t>
      </w:r>
      <w:r w:rsidRPr="004C6BB9">
        <w:rPr>
          <w:rFonts w:ascii="Times New Roman" w:eastAsia="Times New Roman" w:hAnsi="Times New Roman" w:cs="Times New Roman"/>
          <w:color w:val="8A6D3B"/>
          <w:sz w:val="24"/>
          <w:szCs w:val="24"/>
          <w:lang w:eastAsia="ru-RU"/>
        </w:rPr>
        <w:t>). Это значит, что нахождение работника в вахтовом поселке во время междусменного отдыха прямо предусмотрено трудовым договором и является исполнением трудовых обязанностей.</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 xml:space="preserve">Расследованию в качестве несчастных случаев подлежат в том числе те случаи, которые произошли с работниками при работе вахтовым методом во время междусменного отдыха </w:t>
      </w:r>
      <w:r w:rsidRPr="004C6BB9">
        <w:rPr>
          <w:rFonts w:ascii="Times New Roman" w:eastAsia="Times New Roman" w:hAnsi="Times New Roman" w:cs="Times New Roman"/>
          <w:color w:val="948A54" w:themeColor="background2" w:themeShade="80"/>
          <w:sz w:val="24"/>
          <w:szCs w:val="24"/>
          <w:lang w:eastAsia="ru-RU"/>
        </w:rPr>
        <w:t>(</w:t>
      </w:r>
      <w:r w:rsidRPr="005C2EBC">
        <w:rPr>
          <w:rFonts w:ascii="Times New Roman" w:eastAsia="Times New Roman" w:hAnsi="Times New Roman" w:cs="Times New Roman"/>
          <w:color w:val="948A54" w:themeColor="background2" w:themeShade="80"/>
          <w:sz w:val="24"/>
          <w:szCs w:val="24"/>
          <w:lang w:eastAsia="ru-RU"/>
        </w:rPr>
        <w:t>ст. 227 ТК РФ</w:t>
      </w:r>
      <w:r w:rsidRPr="004C6BB9">
        <w:rPr>
          <w:rFonts w:ascii="Times New Roman" w:eastAsia="Times New Roman" w:hAnsi="Times New Roman" w:cs="Times New Roman"/>
          <w:color w:val="8A6D3B"/>
          <w:sz w:val="24"/>
          <w:szCs w:val="24"/>
          <w:lang w:eastAsia="ru-RU"/>
        </w:rPr>
        <w:t>). Поэтому такие несчастные случаи могут быть признаны производственными по итогам расследования. Правомерность такой позиции подтверждает и судебная практика (см., например, </w:t>
      </w:r>
      <w:r w:rsidRPr="005C2EBC">
        <w:rPr>
          <w:rFonts w:ascii="Times New Roman" w:eastAsia="Times New Roman" w:hAnsi="Times New Roman" w:cs="Times New Roman"/>
          <w:color w:val="948A54" w:themeColor="background2" w:themeShade="80"/>
          <w:sz w:val="24"/>
          <w:szCs w:val="24"/>
          <w:lang w:eastAsia="ru-RU"/>
        </w:rPr>
        <w:t>постановление Арбитражного суда Московского округа от 21 марта 2017 г. № А40-90709/2016</w:t>
      </w:r>
      <w:r w:rsidRPr="004C6BB9">
        <w:rPr>
          <w:rFonts w:ascii="Times New Roman" w:eastAsia="Times New Roman" w:hAnsi="Times New Roman" w:cs="Times New Roman"/>
          <w:color w:val="8A6D3B"/>
          <w:sz w:val="24"/>
          <w:szCs w:val="24"/>
          <w:lang w:eastAsia="ru-RU"/>
        </w:rPr>
        <w:t>, определения </w:t>
      </w:r>
      <w:r w:rsidRPr="005C2EBC">
        <w:rPr>
          <w:rFonts w:ascii="Times New Roman" w:eastAsia="Times New Roman" w:hAnsi="Times New Roman" w:cs="Times New Roman"/>
          <w:color w:val="948A54" w:themeColor="background2" w:themeShade="80"/>
          <w:sz w:val="24"/>
          <w:szCs w:val="24"/>
          <w:lang w:eastAsia="ru-RU"/>
        </w:rPr>
        <w:t>ВАС РФ от 5 сентября 2013 г. № ВАС-8775/13</w:t>
      </w:r>
      <w:r w:rsidRPr="004C6BB9">
        <w:rPr>
          <w:rFonts w:ascii="Times New Roman" w:eastAsia="Times New Roman" w:hAnsi="Times New Roman" w:cs="Times New Roman"/>
          <w:color w:val="948A54" w:themeColor="background2" w:themeShade="80"/>
          <w:sz w:val="24"/>
          <w:szCs w:val="24"/>
          <w:lang w:eastAsia="ru-RU"/>
        </w:rPr>
        <w:t> и </w:t>
      </w:r>
      <w:r w:rsidRPr="005C2EBC">
        <w:rPr>
          <w:rFonts w:ascii="Times New Roman" w:eastAsia="Times New Roman" w:hAnsi="Times New Roman" w:cs="Times New Roman"/>
          <w:color w:val="948A54" w:themeColor="background2" w:themeShade="80"/>
          <w:sz w:val="24"/>
          <w:szCs w:val="24"/>
          <w:lang w:eastAsia="ru-RU"/>
        </w:rPr>
        <w:t>Верховного суда Республики Марий Эл от 4 апреля 2013 г. № 33-576/2013</w:t>
      </w:r>
      <w:r w:rsidRPr="004C6BB9">
        <w:rPr>
          <w:rFonts w:ascii="Times New Roman" w:eastAsia="Times New Roman" w:hAnsi="Times New Roman" w:cs="Times New Roman"/>
          <w:color w:val="8A6D3B"/>
          <w:sz w:val="24"/>
          <w:szCs w:val="24"/>
          <w:lang w:eastAsia="ru-RU"/>
        </w:rPr>
        <w:t>).</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Все правомерные действия на территории вахтового поселка и вне его могут квалифицироваться как несчастный случай на производстве, если они связаны с обеспечением жизнедеятельности работника (отдых, нахождение в бытовых помещениях, в столовой, на спортивной площадке и т. д.).</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Есть конкретный перечень обстоятельств (он не подлежит расширенному толкованию), согласно которому по решению комиссии в зависимости от конкретных обстоятельств могут квалифицировать как несчастные случаи, не связанные с производством (ст. 229.2 ТК РФ):</w:t>
      </w:r>
    </w:p>
    <w:p w:rsidR="004C6BB9" w:rsidRPr="004C6BB9" w:rsidRDefault="004C6BB9" w:rsidP="006F3A28">
      <w:pPr>
        <w:numPr>
          <w:ilvl w:val="0"/>
          <w:numId w:val="6"/>
        </w:num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смерть вследствие общего заболевания или самоубийства, которая подтверждена в установленном порядке соответственно медицинской организацией, органами следствия или судом;</w:t>
      </w:r>
    </w:p>
    <w:p w:rsidR="004C6BB9" w:rsidRPr="004C6BB9" w:rsidRDefault="004C6BB9" w:rsidP="006F3A28">
      <w:pPr>
        <w:numPr>
          <w:ilvl w:val="0"/>
          <w:numId w:val="6"/>
        </w:num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4C6BB9" w:rsidRPr="004C6BB9" w:rsidRDefault="004C6BB9" w:rsidP="006F3A28">
      <w:pPr>
        <w:numPr>
          <w:ilvl w:val="0"/>
          <w:numId w:val="6"/>
        </w:num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несчастный случай, который произошел при совершении пострадавшим действий (бездействия), квалифицированных правоохранительными органами как уголовно наказуемое деяние.</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Если происшедший несчастный случай ни к одному из описанных критериев не относится, то он не может быть квалифицирован как несчастный случай, не связанный с производством.</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Комиссия по расследованию несчастного случая может указать в его причинах неосторожные действия пострадавшего, которые привели к несчастному случаю, со ссылкой на нарушение конкретных требований локальных актов организации (например, нарушение ПВТР). Однако такие нарушения не могут быть основанием для признания несчастного случая не связанным с производством.</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СИТУАЦИЯ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Может ли быть травма признана производственной, если сотрудник получил ее, когда добирался до места командировки или возвращался из нее</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Травма в пути может быть признана производственной по итогам расследования несчастного случая.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Расследованию в качестве несчастных случаев подлежат в том числе те случаи, которые произошли с сотрудниками по дороге в командировку или при возвращении из нее (ч. 3 ст. 227 ТК РФ). Поэтому такие несчастные случаи по итогам расследования комиссия может квалифицировать как связанные с производством.</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Правомерность такой позиции подтверждают суды, см., например, </w:t>
      </w:r>
      <w:r w:rsidRPr="005C2EBC">
        <w:rPr>
          <w:rFonts w:ascii="Times New Roman" w:eastAsia="Times New Roman" w:hAnsi="Times New Roman" w:cs="Times New Roman"/>
          <w:color w:val="948A54" w:themeColor="background2" w:themeShade="80"/>
          <w:sz w:val="24"/>
          <w:szCs w:val="24"/>
          <w:lang w:eastAsia="ru-RU"/>
        </w:rPr>
        <w:t>пункт 9 постановления Пленума Верховного суда РФ от 10 марта 2011 г. № 2</w:t>
      </w:r>
      <w:r w:rsidRPr="004C6BB9">
        <w:rPr>
          <w:rFonts w:ascii="Times New Roman" w:eastAsia="Times New Roman" w:hAnsi="Times New Roman" w:cs="Times New Roman"/>
          <w:color w:val="948A54" w:themeColor="background2" w:themeShade="80"/>
          <w:sz w:val="24"/>
          <w:szCs w:val="24"/>
          <w:lang w:eastAsia="ru-RU"/>
        </w:rPr>
        <w:t>, </w:t>
      </w:r>
      <w:r w:rsidRPr="005C2EBC">
        <w:rPr>
          <w:rFonts w:ascii="Times New Roman" w:eastAsia="Times New Roman" w:hAnsi="Times New Roman" w:cs="Times New Roman"/>
          <w:color w:val="948A54" w:themeColor="background2" w:themeShade="80"/>
          <w:sz w:val="24"/>
          <w:szCs w:val="24"/>
          <w:lang w:eastAsia="ru-RU"/>
        </w:rPr>
        <w:t>постановление ФАС Московского округа от 23 января 2014 г. № А40-12523/2013</w:t>
      </w:r>
      <w:r w:rsidRPr="004C6BB9">
        <w:rPr>
          <w:rFonts w:ascii="Times New Roman" w:eastAsia="Times New Roman" w:hAnsi="Times New Roman" w:cs="Times New Roman"/>
          <w:color w:val="948A54" w:themeColor="background2" w:themeShade="80"/>
          <w:sz w:val="24"/>
          <w:szCs w:val="24"/>
          <w:lang w:eastAsia="ru-RU"/>
        </w:rPr>
        <w:t>.</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СИТУАЦИЯ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Считается ли производственной травмой повреждение здоровья, если оно получено сотрудником в результате драки в рабочее время на территории работодателя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Несчастным случаем на производстве признается любое происшествие, которое случилось с сотрудником в рабочее время (в т. ч. во время установленных перерывов, а также при выполнении работ в нерабочие праздничные и выходные дни) на территории организации (ст. 227 ТК РФ). В том числе и при совершении противоправных действий, в частности нанесение телесных повреждений работнику в результате конфликта.</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Для правильной квалификации события, в результате которого причинен вред жизни или здоровью пострадавшего, необходимо в каждом случае исследовать обстоятельства происшествия по нормам статей 227–231 Трудового кодекса РФ.</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Каждый несчастный случай уникален, и его квалифицируют в зависимости от установленных комиссией обстоятельств. Таким образом, необходимо изучить обстоятельства происшедшего несчастного случая, провести опросы пострадавших и очевидцев и только после этого квалифицировать несчастный случай по нормам статьи 229.2 ТК РФ.</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Если действия именно пострадавшего послужили причиной конфликта, то, руководствуясь статьей 229.2 ТК РФ, комиссия по расследованию может квалифицировать данный несчастный случай как не связанный с производством.</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СИТУАЦИЯ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b/>
          <w:bCs/>
          <w:color w:val="8A6D3B"/>
          <w:sz w:val="24"/>
          <w:szCs w:val="24"/>
          <w:lang w:eastAsia="ru-RU"/>
        </w:rPr>
        <w:t>Нужно ли расследовать инфаркт или инсульт как несчастный случай на производстве и как квалифицировать</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Любой несчастный случай, который связан с потерей трудоспособности или смертью, необходимо расследовать, если указанное событие произошло в течение рабочего времени на территории работодателя или при исполнении поручений работодателя.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Чтобы выяснить обстоятельства и установить, есть ли связь между событиями производственной деятельности и возникновением инфаркта, необходимо провести расследование несчастного случая.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Только комиссия по расследованию несчастного случая после изучения материалов и обстоятельств может принять решение о квалификации несчастного случая как связанного или не связанного с производством.</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Несчастный случай можно квалифицировать как не связанный с производством, если смерть пострадавшего наступила вследствие общего заболевания (ч. 6 ст. 229.2 ТК РФ). Для этого нужно заключение медицинской организации, в котором как основная причина указано именно общее заболевание, и к такому же выводу должна прийти комиссия по расследованию несчастного случая.</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Если по результатам расследования несчастный случай будет квалифицирован как несчастный случай, не связанный с производством, то оформляют </w:t>
      </w:r>
      <w:r w:rsidRPr="00154C05">
        <w:rPr>
          <w:rFonts w:ascii="Times New Roman" w:eastAsia="Times New Roman" w:hAnsi="Times New Roman" w:cs="Times New Roman"/>
          <w:color w:val="948A54" w:themeColor="background2" w:themeShade="80"/>
          <w:sz w:val="24"/>
          <w:szCs w:val="24"/>
          <w:lang w:eastAsia="ru-RU"/>
        </w:rPr>
        <w:t>акт о расследовании по форме 4</w:t>
      </w:r>
      <w:r w:rsidRPr="004C6BB9">
        <w:rPr>
          <w:rFonts w:ascii="Times New Roman" w:eastAsia="Times New Roman" w:hAnsi="Times New Roman" w:cs="Times New Roman"/>
          <w:color w:val="948A54" w:themeColor="background2" w:themeShade="80"/>
          <w:sz w:val="24"/>
          <w:szCs w:val="24"/>
          <w:lang w:eastAsia="ru-RU"/>
        </w:rPr>
        <w:t>, а </w:t>
      </w:r>
      <w:r w:rsidRPr="00154C05">
        <w:rPr>
          <w:rFonts w:ascii="Times New Roman" w:eastAsia="Times New Roman" w:hAnsi="Times New Roman" w:cs="Times New Roman"/>
          <w:color w:val="948A54" w:themeColor="background2" w:themeShade="80"/>
          <w:sz w:val="24"/>
          <w:szCs w:val="24"/>
          <w:lang w:eastAsia="ru-RU"/>
        </w:rPr>
        <w:t>акт формы Н-1</w:t>
      </w:r>
      <w:r w:rsidRPr="004C6BB9">
        <w:rPr>
          <w:rFonts w:ascii="Times New Roman" w:eastAsia="Times New Roman" w:hAnsi="Times New Roman" w:cs="Times New Roman"/>
          <w:color w:val="8A6D3B"/>
          <w:sz w:val="24"/>
          <w:szCs w:val="24"/>
          <w:lang w:eastAsia="ru-RU"/>
        </w:rPr>
        <w:t> не выдают.</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На квалификацию могут повлиять: наличие вредных факторов на рабочем месте, отсутствие специальной оценки условий труда, непроведение медосмотра, несоблюдение режима труда и отдыха, например, работника не отпускали в отпуск. В этих случаях выясняют возможную связь между допущенными нарушениями и состоянием здоровья работника.</w:t>
      </w:r>
    </w:p>
    <w:p w:rsidR="004C6BB9" w:rsidRPr="004C6BB9" w:rsidRDefault="004C6BB9" w:rsidP="006F3A28">
      <w:pPr>
        <w:shd w:val="clear" w:color="auto" w:fill="FCF8E3"/>
        <w:spacing w:after="0" w:line="240" w:lineRule="auto"/>
        <w:ind w:firstLine="567"/>
        <w:jc w:val="both"/>
        <w:rPr>
          <w:rFonts w:ascii="Times New Roman" w:eastAsia="Times New Roman" w:hAnsi="Times New Roman" w:cs="Times New Roman"/>
          <w:color w:val="8A6D3B"/>
          <w:sz w:val="24"/>
          <w:szCs w:val="24"/>
          <w:lang w:eastAsia="ru-RU"/>
        </w:rPr>
      </w:pPr>
      <w:r w:rsidRPr="004C6BB9">
        <w:rPr>
          <w:rFonts w:ascii="Times New Roman" w:eastAsia="Times New Roman" w:hAnsi="Times New Roman" w:cs="Times New Roman"/>
          <w:color w:val="8A6D3B"/>
          <w:sz w:val="24"/>
          <w:szCs w:val="24"/>
          <w:lang w:eastAsia="ru-RU"/>
        </w:rPr>
        <w:t>Кроме того, если во время ухудшения состояния здоровья работник упал и получил травму, которая по заключению медицинской организации стала причиной смерти, то такой несчастный случай квалифицируют как связанный с производством. </w:t>
      </w:r>
    </w:p>
    <w:p w:rsidR="00154C05" w:rsidRDefault="00154C05" w:rsidP="006F3A28">
      <w:pPr>
        <w:spacing w:after="0" w:line="240" w:lineRule="auto"/>
        <w:ind w:firstLine="567"/>
        <w:jc w:val="both"/>
        <w:rPr>
          <w:rFonts w:ascii="Times New Roman" w:hAnsi="Times New Roman" w:cs="Times New Roman"/>
          <w:sz w:val="24"/>
          <w:szCs w:val="24"/>
        </w:rPr>
      </w:pPr>
    </w:p>
    <w:p w:rsidR="007D42D3" w:rsidRPr="008268DD" w:rsidRDefault="009A2549" w:rsidP="006F3A28">
      <w:pPr>
        <w:spacing w:after="0" w:line="240" w:lineRule="auto"/>
        <w:ind w:firstLine="567"/>
        <w:jc w:val="both"/>
        <w:rPr>
          <w:rFonts w:ascii="Times New Roman" w:hAnsi="Times New Roman" w:cs="Times New Roman"/>
          <w:sz w:val="24"/>
          <w:szCs w:val="24"/>
        </w:rPr>
      </w:pPr>
      <w:hyperlink r:id="rId7" w:history="1">
        <w:r w:rsidR="008268DD" w:rsidRPr="008268DD">
          <w:rPr>
            <w:rStyle w:val="a5"/>
            <w:rFonts w:ascii="Times New Roman" w:hAnsi="Times New Roman" w:cs="Times New Roman"/>
            <w:sz w:val="24"/>
            <w:szCs w:val="24"/>
          </w:rPr>
          <w:t>https://ucstroitel.ru/news/kak_rassledovat_neschastnye_sluchai_na_proizvodstve/</w:t>
        </w:r>
      </w:hyperlink>
      <w:r w:rsidR="008268DD" w:rsidRPr="008268DD">
        <w:rPr>
          <w:rFonts w:ascii="Times New Roman" w:hAnsi="Times New Roman" w:cs="Times New Roman"/>
          <w:sz w:val="24"/>
          <w:szCs w:val="24"/>
        </w:rPr>
        <w:t xml:space="preserve"> </w:t>
      </w:r>
    </w:p>
    <w:sectPr w:rsidR="007D42D3" w:rsidRPr="008268DD" w:rsidSect="008268DD">
      <w:pgSz w:w="11907" w:h="16840" w:code="9"/>
      <w:pgMar w:top="800" w:right="567" w:bottom="800" w:left="1134" w:header="720" w:footer="720" w:gutter="0"/>
      <w:paperSrc w:first="7"/>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08D6"/>
    <w:multiLevelType w:val="multilevel"/>
    <w:tmpl w:val="60DA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D682A"/>
    <w:multiLevelType w:val="multilevel"/>
    <w:tmpl w:val="B9BE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3A6AAA"/>
    <w:multiLevelType w:val="multilevel"/>
    <w:tmpl w:val="6E7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A2419"/>
    <w:multiLevelType w:val="multilevel"/>
    <w:tmpl w:val="35B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AA7962"/>
    <w:multiLevelType w:val="multilevel"/>
    <w:tmpl w:val="D160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0E47F6"/>
    <w:multiLevelType w:val="multilevel"/>
    <w:tmpl w:val="B576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B9"/>
    <w:rsid w:val="00154C05"/>
    <w:rsid w:val="00472BC7"/>
    <w:rsid w:val="004C6BB9"/>
    <w:rsid w:val="004E245F"/>
    <w:rsid w:val="005C2EBC"/>
    <w:rsid w:val="006D6112"/>
    <w:rsid w:val="006F3A28"/>
    <w:rsid w:val="007D42D3"/>
    <w:rsid w:val="008268DD"/>
    <w:rsid w:val="00985292"/>
    <w:rsid w:val="009A2549"/>
    <w:rsid w:val="009D514E"/>
    <w:rsid w:val="00C071D1"/>
    <w:rsid w:val="00CA7A90"/>
    <w:rsid w:val="00CC7AF1"/>
    <w:rsid w:val="00D63C79"/>
    <w:rsid w:val="00EA0B6F"/>
    <w:rsid w:val="00EF0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C7"/>
  </w:style>
  <w:style w:type="paragraph" w:styleId="1">
    <w:name w:val="heading 1"/>
    <w:basedOn w:val="a"/>
    <w:link w:val="10"/>
    <w:uiPriority w:val="9"/>
    <w:qFormat/>
    <w:rsid w:val="00472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6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BC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72BC7"/>
    <w:rPr>
      <w:b/>
      <w:bCs/>
    </w:rPr>
  </w:style>
  <w:style w:type="character" w:customStyle="1" w:styleId="30">
    <w:name w:val="Заголовок 3 Знак"/>
    <w:basedOn w:val="a0"/>
    <w:link w:val="3"/>
    <w:uiPriority w:val="9"/>
    <w:rsid w:val="004C6BB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C6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C6BB9"/>
    <w:rPr>
      <w:color w:val="0000FF"/>
      <w:u w:val="single"/>
    </w:rPr>
  </w:style>
  <w:style w:type="paragraph" w:styleId="a6">
    <w:name w:val="Balloon Text"/>
    <w:basedOn w:val="a"/>
    <w:link w:val="a7"/>
    <w:uiPriority w:val="99"/>
    <w:semiHidden/>
    <w:unhideWhenUsed/>
    <w:rsid w:val="004C6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C7"/>
  </w:style>
  <w:style w:type="paragraph" w:styleId="1">
    <w:name w:val="heading 1"/>
    <w:basedOn w:val="a"/>
    <w:link w:val="10"/>
    <w:uiPriority w:val="9"/>
    <w:qFormat/>
    <w:rsid w:val="00472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6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BC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72BC7"/>
    <w:rPr>
      <w:b/>
      <w:bCs/>
    </w:rPr>
  </w:style>
  <w:style w:type="character" w:customStyle="1" w:styleId="30">
    <w:name w:val="Заголовок 3 Знак"/>
    <w:basedOn w:val="a0"/>
    <w:link w:val="3"/>
    <w:uiPriority w:val="9"/>
    <w:rsid w:val="004C6BB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C6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C6BB9"/>
    <w:rPr>
      <w:color w:val="0000FF"/>
      <w:u w:val="single"/>
    </w:rPr>
  </w:style>
  <w:style w:type="paragraph" w:styleId="a6">
    <w:name w:val="Balloon Text"/>
    <w:basedOn w:val="a"/>
    <w:link w:val="a7"/>
    <w:uiPriority w:val="99"/>
    <w:semiHidden/>
    <w:unhideWhenUsed/>
    <w:rsid w:val="004C6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1953">
      <w:bodyDiv w:val="1"/>
      <w:marLeft w:val="0"/>
      <w:marRight w:val="0"/>
      <w:marTop w:val="0"/>
      <w:marBottom w:val="0"/>
      <w:divBdr>
        <w:top w:val="none" w:sz="0" w:space="0" w:color="auto"/>
        <w:left w:val="none" w:sz="0" w:space="0" w:color="auto"/>
        <w:bottom w:val="none" w:sz="0" w:space="0" w:color="auto"/>
        <w:right w:val="none" w:sz="0" w:space="0" w:color="auto"/>
      </w:divBdr>
      <w:divsChild>
        <w:div w:id="1076051194">
          <w:marLeft w:val="0"/>
          <w:marRight w:val="0"/>
          <w:marTop w:val="0"/>
          <w:marBottom w:val="0"/>
          <w:divBdr>
            <w:top w:val="none" w:sz="0" w:space="0" w:color="auto"/>
            <w:left w:val="none" w:sz="0" w:space="0" w:color="auto"/>
            <w:bottom w:val="none" w:sz="0" w:space="0" w:color="auto"/>
            <w:right w:val="none" w:sz="0" w:space="0" w:color="auto"/>
          </w:divBdr>
        </w:div>
        <w:div w:id="1515531383">
          <w:marLeft w:val="0"/>
          <w:marRight w:val="0"/>
          <w:marTop w:val="0"/>
          <w:marBottom w:val="300"/>
          <w:divBdr>
            <w:top w:val="none" w:sz="0" w:space="0" w:color="auto"/>
            <w:left w:val="none" w:sz="0" w:space="0" w:color="auto"/>
            <w:bottom w:val="none" w:sz="0" w:space="0" w:color="auto"/>
            <w:right w:val="none" w:sz="0" w:space="0" w:color="auto"/>
          </w:divBdr>
        </w:div>
        <w:div w:id="1698042427">
          <w:marLeft w:val="0"/>
          <w:marRight w:val="0"/>
          <w:marTop w:val="0"/>
          <w:marBottom w:val="75"/>
          <w:divBdr>
            <w:top w:val="none" w:sz="0" w:space="0" w:color="auto"/>
            <w:left w:val="none" w:sz="0" w:space="0" w:color="auto"/>
            <w:bottom w:val="none" w:sz="0" w:space="0" w:color="auto"/>
            <w:right w:val="none" w:sz="0" w:space="0" w:color="auto"/>
          </w:divBdr>
          <w:divsChild>
            <w:div w:id="983973479">
              <w:marLeft w:val="0"/>
              <w:marRight w:val="0"/>
              <w:marTop w:val="0"/>
              <w:marBottom w:val="300"/>
              <w:divBdr>
                <w:top w:val="none" w:sz="0" w:space="0" w:color="auto"/>
                <w:left w:val="none" w:sz="0" w:space="0" w:color="auto"/>
                <w:bottom w:val="none" w:sz="0" w:space="0" w:color="auto"/>
                <w:right w:val="none" w:sz="0" w:space="0" w:color="auto"/>
              </w:divBdr>
            </w:div>
            <w:div w:id="586497203">
              <w:marLeft w:val="0"/>
              <w:marRight w:val="0"/>
              <w:marTop w:val="0"/>
              <w:marBottom w:val="300"/>
              <w:divBdr>
                <w:top w:val="none" w:sz="0" w:space="0" w:color="auto"/>
                <w:left w:val="none" w:sz="0" w:space="0" w:color="auto"/>
                <w:bottom w:val="none" w:sz="0" w:space="0" w:color="auto"/>
                <w:right w:val="none" w:sz="0" w:space="0" w:color="auto"/>
              </w:divBdr>
            </w:div>
            <w:div w:id="719015555">
              <w:marLeft w:val="0"/>
              <w:marRight w:val="0"/>
              <w:marTop w:val="0"/>
              <w:marBottom w:val="300"/>
              <w:divBdr>
                <w:top w:val="none" w:sz="0" w:space="0" w:color="auto"/>
                <w:left w:val="none" w:sz="0" w:space="0" w:color="auto"/>
                <w:bottom w:val="none" w:sz="0" w:space="0" w:color="auto"/>
                <w:right w:val="none" w:sz="0" w:space="0" w:color="auto"/>
              </w:divBdr>
            </w:div>
            <w:div w:id="11886818">
              <w:marLeft w:val="0"/>
              <w:marRight w:val="0"/>
              <w:marTop w:val="0"/>
              <w:marBottom w:val="300"/>
              <w:divBdr>
                <w:top w:val="none" w:sz="0" w:space="0" w:color="auto"/>
                <w:left w:val="none" w:sz="0" w:space="0" w:color="auto"/>
                <w:bottom w:val="none" w:sz="0" w:space="0" w:color="auto"/>
                <w:right w:val="none" w:sz="0" w:space="0" w:color="auto"/>
              </w:divBdr>
            </w:div>
            <w:div w:id="253903906">
              <w:marLeft w:val="0"/>
              <w:marRight w:val="0"/>
              <w:marTop w:val="0"/>
              <w:marBottom w:val="300"/>
              <w:divBdr>
                <w:top w:val="none" w:sz="0" w:space="0" w:color="auto"/>
                <w:left w:val="none" w:sz="0" w:space="0" w:color="auto"/>
                <w:bottom w:val="none" w:sz="0" w:space="0" w:color="auto"/>
                <w:right w:val="none" w:sz="0" w:space="0" w:color="auto"/>
              </w:divBdr>
            </w:div>
            <w:div w:id="1940063921">
              <w:marLeft w:val="0"/>
              <w:marRight w:val="0"/>
              <w:marTop w:val="0"/>
              <w:marBottom w:val="300"/>
              <w:divBdr>
                <w:top w:val="none" w:sz="0" w:space="0" w:color="auto"/>
                <w:left w:val="none" w:sz="0" w:space="0" w:color="auto"/>
                <w:bottom w:val="none" w:sz="0" w:space="0" w:color="auto"/>
                <w:right w:val="none" w:sz="0" w:space="0" w:color="auto"/>
              </w:divBdr>
            </w:div>
            <w:div w:id="1144397551">
              <w:marLeft w:val="0"/>
              <w:marRight w:val="0"/>
              <w:marTop w:val="0"/>
              <w:marBottom w:val="300"/>
              <w:divBdr>
                <w:top w:val="none" w:sz="0" w:space="0" w:color="auto"/>
                <w:left w:val="none" w:sz="0" w:space="0" w:color="auto"/>
                <w:bottom w:val="none" w:sz="0" w:space="0" w:color="auto"/>
                <w:right w:val="none" w:sz="0" w:space="0" w:color="auto"/>
              </w:divBdr>
            </w:div>
            <w:div w:id="1129125178">
              <w:marLeft w:val="0"/>
              <w:marRight w:val="0"/>
              <w:marTop w:val="0"/>
              <w:marBottom w:val="300"/>
              <w:divBdr>
                <w:top w:val="none" w:sz="0" w:space="0" w:color="auto"/>
                <w:left w:val="none" w:sz="0" w:space="0" w:color="auto"/>
                <w:bottom w:val="none" w:sz="0" w:space="0" w:color="auto"/>
                <w:right w:val="none" w:sz="0" w:space="0" w:color="auto"/>
              </w:divBdr>
            </w:div>
            <w:div w:id="1777629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cstroitel.ru/news/kak_rassledovat_neschastnye_sluchai_na_proizvodst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3831</Words>
  <Characters>21838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2021-11-23T12:54:00Z</dcterms:created>
  <dcterms:modified xsi:type="dcterms:W3CDTF">2021-11-23T12:54:00Z</dcterms:modified>
</cp:coreProperties>
</file>