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                                     ДОГОВОР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                управления многоквартирным домом.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г. Пошехонье                                                     «___»_____________ 201__ год.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ОАО «ЖКХ города Пошехонье» «Управляющая компания», именуемая в дальнейшем «Управляющий», в лице директора   Каплина  Александра Васильевича, действующей на основании Устава, и собственник </w:t>
      </w: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помещения______________________________________________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>, именуемый в дальнейшем «Собственник», действующий от своего имени, заключили Договор о следующем: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1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. ОБЩИЕ ПОЛОЖЕНИЯ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1.1.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Собственник-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t>лицо, владеющее на праве собственности помещением по адресу: ______________________________,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1.2.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Управляющий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t>-организация, уполномоченная Общим собранием Собственников многоквартирного дома  на выполнение функций по управлению таким домом и предоставлению коммунальных услуг.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1.3.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Исполнители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t>- организации различных форм собственности, на которые Управляющим на договорной основе возложены обязательства по предоставлению Собственнику работ (услуг</w:t>
      </w:r>
      <w:r w:rsidRPr="00C76F1C">
        <w:rPr>
          <w:rFonts w:ascii="Times New Roman" w:eastAsia="Times New Roman CYR" w:hAnsi="Times New Roman" w:cs="Times New Roman"/>
          <w:vanish/>
          <w:sz w:val="24"/>
          <w:szCs w:val="24"/>
        </w:rPr>
        <w:t>работ()нникуй основе возложены обязательства по предоставлениюЛОЖЕНИЯ "        "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) по текущему ремонту, тепло-, водоснабжению, </w:t>
      </w: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канализованию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>, электроснабжению, газоснабжению.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В отношениях с Исполнителями Управляющий действует от своего имени и за счет Собственника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1.4. Общее имущество в многоквартирном доме-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 же крыши, ограждающие несущие и несущие конструкции данного дома, механическое, электрическое, санитарно-техническое и иное оборудование, находящееся в данном доме,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иные, предназначенные для обслуживания, эксплуатации благоустройства данного дома объекты, расположенные на указанном земельном участке.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1.5. Высший орган управления многоквартирным домом- Общее собрание Собственников помещений. В перерывах между Общими собраниями Собственников органом управления многоквартирным домом является Управляющий.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1.6. Условия настоящего Договора являются одинаковыми для всех собственников помещений в многоквартирном доме.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2. ПРЕДМЕТ ДОГОВОРА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2.1. Предметом настоящего Договора является оказание Управляющим услуг и выполнение работ по надлежащему содержанию и ремонту  общего имущества многоквартирного дома, предоставление коммунальных услуг Собственникам помещений в таком доме и пользующимся на законном основании в этом доме лицам, осуществление 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lastRenderedPageBreak/>
        <w:t>иной направленной на достижение целей управления многоквартирным домом деятельности.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2.2. Перечень работ и услуг по содержанию и ремонту общего имущества в многоквартирном доме включает: 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2.2.1. Обеспечение функционирования всех инженерных систем и оборудования дома (вентиляционных каналов, систем отопления, водоснабжения, систем </w:t>
      </w: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дымоудаления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, внутридомовых электрических сетей, в том числе сетей, питающих </w:t>
      </w: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электроприемники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квартир до входных зажимов квартирных электросчетчиков) в пределах установленных норм.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2.2.2. Ремонт электропроводки в подъездах дома, а так же в местах общего пользования.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2.2.3. Техническое обслуживание дома, которое включает в себя: наладку инженерного оборудования, работы по устранению аварийного состояния 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2.2.3.1. При проведении технических осмотров и обходов (обследований):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компенсаторов, регулирующих кранов, вентилей, задвижек, очистка от накипи запорной арматуры);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в) устранение незначительных неисправностей электротехнических устройств;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г) прочистка канализационного лежака;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д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>) проверка исправности канализационных вытяжек;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е) проверка наличия тяги в дымовентиляционных каналах;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ж) частичный ремонт кровли;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з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) проверка заземления оболочки </w:t>
      </w: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электрокабеля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>, замеры сопротивления изоляции проводки.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2.2.3.2. При подготовке дома к эксплуатации в осеннее- зимний период: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а) ремонт, регулировка, промывка и гидравлическое испытание систем отопления;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б) укомплектование тепловых вводов, элеваторных и тепловых узлов поверенными контрольно-измерительными приборами;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в) восстановление тепловой изоляции на трубопроводах в подвальных и чердачных помещениях;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г) текущий ремонт кровли;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д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>) замена разбитых стекол окон, ремонт входных дверей в подъездах и во вспомогательных помещениях;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ж) установка пружин или доводчиков на входных дверях;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з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>) ремонт, утепление и прочистка дымоходов и вентиляционных каналов;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и) устранение причин подтапливания подвальных помещений.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2.2.3.3. Технические осмотры и планово-предупредительный ремонт в соответствии с утвержденным графиком и учетом периодичности.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2.2.3.4. Текущий ремонт дома, его инженерных систем и оборудования в соответствии с утвержденным планом.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2.3. Перечень работ и услуг, указанных в п. 2.2, может быть изменен решением Управляющего, в соответствии  с изменениями действующего законодательства.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2.4.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доме.  Проведение и оплата расходов на капитальный ремонт производится за счет 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lastRenderedPageBreak/>
        <w:t>Собственника и (или) за счет средств, выделяемых на эти цели из бюджетов различных уровней.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2.5. Решение Общего собрания Собственников определяет: необходимость капитального ремонта, срок начала капитального ремонта, необходимый объем работ, стоимость материалов, порядок финансирования , сроки возмещения расходов и другие предложения, связанные с условиями  проведения капитального ремонта, если иное не предусмотрено действующим законодательством.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2.6. Услуги Управляющей организации, не предусмотренные настоящим Договором, выполняются за отдельную плату  по взаимному соглашению сторон.  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3. ПРАВА И ОБЯЗАННОСТИ СТОРОН.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3.1.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Управляющая организация обязана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3.1.1. Принять полномочия по управлению многоквартирным домом, предусмотренные п. 2.1 настоящего Договора.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3.1.2. Исполнять обязательства в пределах предоставленных полномочий, предусмотренных п. 2.1. настоящего Договора.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3.1.3. В случае привлечения третьих лиц для начисления, сбора и перерасчета платежей Потребителей за содержание, текущий ремонт, коммунальные и прочие услуги, контролировать исполнение ими договорных обязательств.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3.1.4. Обеспечивать надлежащее санитарное и техническое состояние общего имущества в многоквартирном доме. Организовать доставку коммунального ресурса от границ раздела эксплуатационной ответственности до потребителя.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3.1.5. Обеспечивать выполнение всеми собственниками помещений в многоквартирном доме обязанностей по содержанию  и ремонту общего имущества в многоквартирном доме в соответствии с их долями в праве общей собственности на данное имущество.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3.1.6.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3.1.7.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3.1.8. Представлять законные интересы Собственников помещений в многоквартирном доме, в том числе в отношениях с третьими лицами.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3.1.9. Контролировать своевременное внесение Собственниками помещений установленных обязательных платежей и взносов.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3.1.10. Принимать от Собственников плату за содержание  и ремонт помещения, а так же плату за коммунальные и другие услуги.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3.1.11.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3.1.12. Информировать Собственника о причинах и предполагаемой продолжительности перерывов  в предоставлении коммунальных услуг, путем размещения соответствующей информации на информационных стендах дома.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3.1.13.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3.1.14.  Принимать участие в общих собраниях Собственников многоквартирного дома.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3.1.15. Своевременно ставить в известность Собственников  об изменении тарифов.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3.1.16. Предоставлять годовой отчет об исполнении предмета настоящего Договора   согласно стандарта раскрытия информации от 23.09.2010 г. №731, утвержденного постановлением Правительства Российской Федерации от 23.09.2010 г. № 731. 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3.2.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Управляющая организация вправе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lastRenderedPageBreak/>
        <w:t>3.2.1. Выполнять работы и услуги по содержанию, текущему ремонту самостоятельно в полном объеме или частично, либо путем привлечения третьих лиц.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3.2.2. Проводить начисление, сбор, перерасчет платежей  потребителей за содержание, текущий ремонт. Коммунальные и прочие услуги производятся в кассу </w:t>
      </w: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ресурсоснабжающих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организаций.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3.2.3. В порядке, установленном действующим законодательством, взыскивать с должников сумму неплатежей и ущерба, нанесенного несвоевременной ил неполной оплатой с виновных лиц.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3.2.4. По согласованию с Собственником производить осмотры технического состояния  инженерного оборудования в помещении Собственников, поставив последних в известность о дате и времени осмотра.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3.2.5. Осуществлять права, предусмотренные действующим законодательством РФ,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3.2.6. В порядке, предусмотренном ГК РФ, ЖК РФ встречно приостановить выполнение работ по договору при наличии задолженности Собственников до полного погашения.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3.3.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Собственник обязуется: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3.3.1. Передать Управляющей организации полномочия по управлению многоквартирным домом, предусмотренные п. 2.1 настоящего Договора.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3.3.2. Своевременно и полностью вносить плату за помещение и коммунальные услуги не позднее 10 числа месяца, следующего за расчетным,  с учетом всех пользователей услугами, а так же иные платежи, установленные по решению Общего собрания Собственников помещений многоквартирного дома, принятым в соответствии с законодательством.  Своевременно предоставлять Управляющей организации документы, подтверждающие права на льготы лиц, пользующихся его помещениями.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3.3.3. Поддерживать помещения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 же правила содержания общего имущества Собственников помещений в многоквартирном доме.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3.3.4.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жилого помещения.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3.3.5. За свой счет осуществлять содержание и ремонт принадлежащего собственнику имущества и оборудования, находящегося внутри помещения, не относящегося  к общему имуществу.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3.3.6. Соблюдать права и законные интересы соседей, правила пользования жилыми помещениями, а так же правила пользования содержания общего имущества Собственников помещений в многоквартирном доме, в том числе: соблюдать чистоту и порядок в местах общего пользования, выносить мусор и пищевые отходы в специально отведенные для этого места.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3.3.7. 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3.3.8. В случае приобретения электробытовых приборов высокой мощности, согласовать с Управляющей компанией возможность их установки в помещении.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3.3.9. Проводить какие-либо ремонтные работы в помещении, его реконструкцию, переустройство, перепланировку в порядке, предусмотренном законодательством РФ, только после государственной регистрации права собственности на помещение и после получения специального разрешения.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3.3.10. Не допускать установку самодельных предохранительных устройств, загромождение коридоров, проходов, лестничных клеток, запасных выходов.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lastRenderedPageBreak/>
        <w:t>3.3.11. Немедленно сообщать Управляющей организации о сбоях в  работе инженерных систем и оборудования, других неисправностях общего имущества.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3.3.12. Предоставлять Управляющей организации информацию о лицах, имеющих доступ в случае временного отсутствия собственника, на случай проведения аварийных работ.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3.3.13. Обеспечить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 и иного оборудования, для выполнения  необходимых ремонтных работ.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3.3.14. В течение трех календарных дней, с момента государственной регистрации права собственности на помещение, представить в Управляющую организацию копию свидетельства о регистрации такого права и оригинал для сверки.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3.4.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Собственник вправе: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3.4.1. Владеть, пользоваться общим имуществом  многоквартирного дома , получать коммунальные услуги в объеме не ниже установленного норматива потребления коммунальных услуг, отвечающих параметрам качества.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3.4.2. Осуществлять контроль  над выполнением Управляющей организацией ее обязательств по Настоящему договору, присутствовать при выполнении работ и оказании услуг Управляющей организацией.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3.4.3. Требовать от Управляющей организации  исполнения своих обязательств по настоящему Договору в пределах предоставленных полномочий, предусмотренных п. 2.1. настоящего Договора.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3.4.4.  Производить переустройство, реконструкцию, перепланировку помещения, подсобных помещений только в установленном порядке и при получении разрешения.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3.4.5. Требовать от Управляющей организации ежегодного предоставления отчета о выполнении  настоящего Договора.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3.4.6. Контролировать выполнение Управляющим его обязательств по договору в соответствии с ЖК РФ.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3.5. Собственник не вправе: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3.5.1. Проводить переоборудование инженерных систем, относящегося  к общему имуществу, а так же иного общего имущества.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3.5.2. Устанавливать, подключать и использовать электробытовые приборы  и машины, мощностью, превышающей технические возможности внутридомовой электрической сети, дополнительные секции приборов отопления, регулирующую запорную арматуру.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3.5.3. Использовать теплоноситель в инженерных системах отопления не по прямому назначению.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 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4. ПЛАТЕЖИ ПО ДОГОВОРУ. ПОРЯДОК ВНЕСЕНИЯ ПЛАТЫ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4.1. Цена договора определяется как сумма платы за помещение, коммунальные услуги, содержание и ремонт многоквартирного дома. Цена устанавливается в соответствии с долей в праве собственности на общее имущество, пропорционально занимаемому Собственником помещению.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4.2. Плата за помещение и коммунальные услуги для Собственника в многоквартирном доме включает в себя: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4.2.1. Плату за содержание и ремонт помещения, включающую в себя плату за услуги и работы по управлению многоквартирным домом, содержанию и текущему ремонту общего имущества.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4.2.2. Плату за коммунальные услуги, включающую в себя плату за холодное и горячее водоснабжение, водоотведение, электроснабжение, газоснабжение, отопление.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4.3. Размер платы за содержание и ремонт помещения для Собственника, коммунальные услуги определяются  в соответствии с действующим законодательством РФ. Плата рассчитывается по тарифам, установленным органом местного самоуправления.   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4.4. Размер тарифов на коммунальные услуги, реквизиты нормативных правовых актов, на основании которых принимаются тарифы, после утверждения органами местного самоуправления, доводятся до сведения населения через СМИ, объявления.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4.5. Собственник вносит плату за жилое помещение, коммунальные пи прочие услуги ежемесячно до 10 числа, следующего за истекшим месяцем.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4.6. Не использование Собственниками и иными лицами помещений не является основанием невнесения платы за помещение и коммунальные услуги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4.7. При предоставлении коммунальных услуг ненадлежащего качества, изменение размера платы за коммунальные услуги определяется в порядке, установленном Правительством РФ.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4.8. Услуги Управляющей организации, не предусмотренные настоящим Договором, выполняются за отдельную плату.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5. ОТВЕТСТВЕННОСТЬ СТОРН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5.1. За неисполнение или ненадлежащее  исполнение настоящего Договора стороны несут  ответственность в соответствии с действующим законодательством РФ и настоящим Договором.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5.2. В случае несвоевременного и (или) не полного внесения  платы за помещение и коммунальные услуги, Собственник обязан уплатить Управляющей организации пени, в порядке, установленном Жилищным Кодексом РФ.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5.3. Управляющая организация несет ответственность за ущерб, причиненный имуществу Собственника в многоквартирном доме, возникший в результате ее действий или бездействий, в порядке, установленном законодательством.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                   6. ПОРЯДОК ИЗМЕНЕНИЯ И РАСТОРЖЕНИЯ ДОГОВОРА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6.1. Изменение и расторжение настоящего Договора  осуществляется в порядке, предусмотренном действующим законодательством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6.1.1. Договор может быть расторгнут в одностороннем порядке: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а) по инициативе Собственника: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- в случае отчуждения  ранее находящегося в его собственности помещения, вследствие заключения  какого-либо договора (купли-продажи, мены, ренты), путем уведомления Управляющей организации о произведенных действиях и приложением соответствующего документа.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- принятия Общим собранием Собственников помещений  в многоквартирном доме решения о выборе иного способа управления   с предоставлением Управляющей организации копии протокола Общего собрания, с обязательным уведомлением об этом не позже , чем за 2 (два) месяца.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б) по инициативе Управляющей организации: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- если  многоквартирный дом окажется в состоянии, не пригодном для использования  по назначению в силу обстоятельств, за которые Управляющая организация не отвечает.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6.2. По соглашению сторон.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6.3. В судебном порядке.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6.4. В случае смерти Собственника со дня смерти.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6.5. В случае ликвидации Управляющей организации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6.6. При отсутствии заявления  одной из сторон о прекращении Договора по окончании срока его действия, Договор считается продленным  на тот же срок и на тех же условиях.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lastRenderedPageBreak/>
        <w:t>6.7. Расторжение Договора не является основанием для Собственника  в прекращении обязательств по оплате  произведенных Управляющей организацией затрат (услуг, работ) во время действия настоящего Договора.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6.8. Изменение условий настоящего Договора осуществляется в порядке, предусмотренном  жилищным и гражданским законодательством.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</w:t>
      </w: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7. СРОК ДЕЙСТВИЯ ДОГОВОРА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7.1. Договор вступает в силу с момента подписания его сторонами.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7.2. Договор заключен сроком на 5 ( пять) лет.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7.3. Договор может быть расторгнут в порядке, установленном в разделе 6 Договора.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7.4. При отсутствии заявления одной из сторон о прекращении Договора по окончании срока его действия, Договор считается продленным на тот же срок и на тех же условиях.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7.5. Настоящий Договор составлен в двух экземплярах по одному для каждой из сторон. Оба экземпляра идентичны и имеют одинаковую юридическую силу.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                                8. РЕКВИЗИТЫ СТОРОН: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>Управляющая организация:                                               Собственник: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ОТКРЫТОЕ АКЦИОНЕРНОЕ ОБЩЕСТВО             _________________________                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«Жилищно-коммунальное хозяйство                          _________________________                  </w:t>
      </w:r>
    </w:p>
    <w:p w:rsidR="00C76F1C" w:rsidRPr="00C76F1C" w:rsidRDefault="00C76F1C" w:rsidP="00C76F1C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города Пошехонье»                                               _________________________                     </w:t>
      </w:r>
    </w:p>
    <w:p w:rsidR="00C76F1C" w:rsidRPr="00C76F1C" w:rsidRDefault="00C76F1C" w:rsidP="00C76F1C">
      <w:pPr>
        <w:tabs>
          <w:tab w:val="right" w:pos="10488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>152850, Ярославская область, г. Пошехонье              __________________________</w:t>
      </w:r>
    </w:p>
    <w:p w:rsidR="00C76F1C" w:rsidRPr="00C76F1C" w:rsidRDefault="00C76F1C" w:rsidP="00C76F1C">
      <w:pPr>
        <w:tabs>
          <w:tab w:val="center" w:pos="5244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ул. Набережная реки </w:t>
      </w: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Пертомки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>, д. 12</w:t>
      </w:r>
      <w:r w:rsidRPr="00C76F1C">
        <w:rPr>
          <w:rFonts w:ascii="Times New Roman" w:eastAsia="Times New Roman CYR" w:hAnsi="Times New Roman" w:cs="Times New Roman"/>
          <w:sz w:val="24"/>
          <w:szCs w:val="24"/>
        </w:rPr>
        <w:tab/>
        <w:t xml:space="preserve">                                                    </w:t>
      </w:r>
    </w:p>
    <w:p w:rsidR="00C76F1C" w:rsidRPr="00C76F1C" w:rsidRDefault="00C76F1C" w:rsidP="00C76F1C">
      <w:pPr>
        <w:tabs>
          <w:tab w:val="center" w:pos="5244"/>
        </w:tabs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тел. факс 8-48546-2-10-32                                                                      </w:t>
      </w: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</w:t>
      </w: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р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/с 40702810477190009268                                                                    </w:t>
      </w: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к/с 30101810500000000670                                                                     </w:t>
      </w: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БИК 047888670                                                                                  </w:t>
      </w: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ИНН 7624004496.                                                                                </w:t>
      </w: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КПП 762401001                                                                                  </w:t>
      </w: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Северный банк  СБ РФ г. Ярославль  </w:t>
      </w: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C76F1C">
        <w:rPr>
          <w:rFonts w:ascii="Times New Roman" w:eastAsia="Times New Roman CYR" w:hAnsi="Times New Roman" w:cs="Times New Roman"/>
          <w:sz w:val="24"/>
          <w:szCs w:val="24"/>
        </w:rPr>
        <w:t>Директор__________А.В.Каплин</w:t>
      </w:r>
      <w:proofErr w:type="spellEnd"/>
      <w:r w:rsidRPr="00C76F1C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Подпись__________</w:t>
      </w:r>
    </w:p>
    <w:p w:rsidR="00C76F1C" w:rsidRPr="00C76F1C" w:rsidRDefault="00C76F1C" w:rsidP="00C76F1C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</w:p>
    <w:p w:rsidR="00C76F1C" w:rsidRDefault="00C76F1C" w:rsidP="00C76F1C">
      <w:pPr>
        <w:autoSpaceDE w:val="0"/>
        <w:rPr>
          <w:rFonts w:ascii="Times New Roman CYR" w:eastAsia="Times New Roman CYR" w:hAnsi="Times New Roman CYR" w:cs="Times New Roman CYR"/>
        </w:rPr>
      </w:pPr>
    </w:p>
    <w:p w:rsidR="00000000" w:rsidRDefault="00C76F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F1C"/>
    <w:rsid w:val="00C7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3259</Words>
  <Characters>18582</Characters>
  <Application>Microsoft Office Word</Application>
  <DocSecurity>0</DocSecurity>
  <Lines>154</Lines>
  <Paragraphs>43</Paragraphs>
  <ScaleCrop>false</ScaleCrop>
  <Company>Microsoft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2015-03-10T13:10:00Z</dcterms:created>
  <dcterms:modified xsi:type="dcterms:W3CDTF">2015-03-10T13:11:00Z</dcterms:modified>
</cp:coreProperties>
</file>