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F6C" w:rsidRDefault="00635F6C" w:rsidP="00635F6C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Утверждаю</w:t>
      </w:r>
    </w:p>
    <w:p w:rsidR="00635F6C" w:rsidRDefault="00635F6C" w:rsidP="00635F6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Начальник отдела по делам культуры,</w:t>
      </w:r>
    </w:p>
    <w:p w:rsidR="00635F6C" w:rsidRDefault="00635F6C" w:rsidP="00635F6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молодёжи, спорта и туризма                                                      </w:t>
      </w:r>
    </w:p>
    <w:p w:rsidR="00635F6C" w:rsidRDefault="00635F6C" w:rsidP="00635F6C"/>
    <w:p w:rsidR="00635F6C" w:rsidRPr="003A0CE0" w:rsidRDefault="00635F6C" w:rsidP="00635F6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_____________________Е.А. </w:t>
      </w:r>
      <w:proofErr w:type="spellStart"/>
      <w:r>
        <w:rPr>
          <w:sz w:val="28"/>
          <w:szCs w:val="28"/>
        </w:rPr>
        <w:t>Семёнова</w:t>
      </w:r>
      <w:proofErr w:type="spellEnd"/>
    </w:p>
    <w:p w:rsidR="00635F6C" w:rsidRPr="003A0CE0" w:rsidRDefault="00635F6C" w:rsidP="00635F6C">
      <w:pPr>
        <w:jc w:val="center"/>
        <w:rPr>
          <w:b/>
          <w:sz w:val="28"/>
          <w:szCs w:val="28"/>
        </w:rPr>
      </w:pPr>
      <w:r w:rsidRPr="003A0CE0">
        <w:rPr>
          <w:b/>
          <w:sz w:val="28"/>
          <w:szCs w:val="28"/>
        </w:rPr>
        <w:t>ПОЛОЖЕНИЕ</w:t>
      </w:r>
    </w:p>
    <w:p w:rsidR="00635F6C" w:rsidRPr="003A0CE0" w:rsidRDefault="00635F6C" w:rsidP="00635F6C">
      <w:pPr>
        <w:jc w:val="center"/>
        <w:rPr>
          <w:b/>
          <w:sz w:val="28"/>
          <w:szCs w:val="28"/>
        </w:rPr>
      </w:pPr>
      <w:r w:rsidRPr="003A0CE0">
        <w:rPr>
          <w:b/>
          <w:sz w:val="28"/>
          <w:szCs w:val="28"/>
        </w:rPr>
        <w:t>о проведении соревнований по настольному теннису</w:t>
      </w:r>
    </w:p>
    <w:p w:rsidR="00635F6C" w:rsidRPr="002413EC" w:rsidRDefault="00635F6C" w:rsidP="00635F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Спартакиады Пошехонского МР</w:t>
      </w:r>
    </w:p>
    <w:p w:rsidR="00635F6C" w:rsidRDefault="00635F6C" w:rsidP="00635F6C">
      <w:pPr>
        <w:rPr>
          <w:sz w:val="28"/>
          <w:szCs w:val="28"/>
        </w:rPr>
      </w:pPr>
      <w:r>
        <w:rPr>
          <w:sz w:val="28"/>
          <w:szCs w:val="28"/>
        </w:rPr>
        <w:t xml:space="preserve">       1. Цели и задачи:</w:t>
      </w:r>
    </w:p>
    <w:p w:rsidR="00635F6C" w:rsidRDefault="00635F6C" w:rsidP="00635F6C">
      <w:pPr>
        <w:rPr>
          <w:sz w:val="28"/>
          <w:szCs w:val="28"/>
        </w:rPr>
      </w:pPr>
      <w:r>
        <w:rPr>
          <w:sz w:val="28"/>
          <w:szCs w:val="28"/>
        </w:rPr>
        <w:t xml:space="preserve">       -пропаганда и развитие настольного тенниса в районе;</w:t>
      </w:r>
    </w:p>
    <w:p w:rsidR="00635F6C" w:rsidRDefault="00635F6C" w:rsidP="00635F6C">
      <w:pPr>
        <w:rPr>
          <w:sz w:val="28"/>
          <w:szCs w:val="28"/>
        </w:rPr>
      </w:pPr>
      <w:r>
        <w:rPr>
          <w:sz w:val="28"/>
          <w:szCs w:val="28"/>
        </w:rPr>
        <w:t xml:space="preserve">       -выявление сильнейших команд и теннисистов;</w:t>
      </w:r>
    </w:p>
    <w:p w:rsidR="00635F6C" w:rsidRDefault="00635F6C" w:rsidP="00635F6C">
      <w:pPr>
        <w:rPr>
          <w:sz w:val="28"/>
          <w:szCs w:val="28"/>
        </w:rPr>
      </w:pPr>
      <w:r>
        <w:rPr>
          <w:sz w:val="28"/>
          <w:szCs w:val="28"/>
        </w:rPr>
        <w:t xml:space="preserve">       -формирование здорового образа жизни.</w:t>
      </w:r>
    </w:p>
    <w:p w:rsidR="00635F6C" w:rsidRDefault="00635F6C" w:rsidP="00635F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Руководство проведением.  </w:t>
      </w:r>
    </w:p>
    <w:p w:rsidR="00635F6C" w:rsidRDefault="00635F6C" w:rsidP="00635F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Общее руководство подготовкой и проведением соревнований осуществляется Отделом по делам культуры, молодёжи, спорта и туризма. Непосредственное проведение соревнований возлагается на состав судейской коллегии.</w:t>
      </w:r>
    </w:p>
    <w:p w:rsidR="00635F6C" w:rsidRDefault="00635F6C" w:rsidP="00635F6C">
      <w:pPr>
        <w:rPr>
          <w:sz w:val="28"/>
          <w:szCs w:val="28"/>
        </w:rPr>
      </w:pPr>
      <w:r>
        <w:rPr>
          <w:sz w:val="28"/>
          <w:szCs w:val="28"/>
        </w:rPr>
        <w:t xml:space="preserve">       3. Время и место проведения.</w:t>
      </w:r>
    </w:p>
    <w:p w:rsidR="00635F6C" w:rsidRDefault="00635F6C" w:rsidP="00635F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Соревнования проводятся 20 октября 2019 года в спортивном зале средней школы №1. Прибытие команд – к 10 ч. 30 мин. Начало соревнований – в 11 ч.</w:t>
      </w:r>
    </w:p>
    <w:p w:rsidR="00635F6C" w:rsidRDefault="00635F6C" w:rsidP="00635F6C">
      <w:pPr>
        <w:rPr>
          <w:sz w:val="28"/>
          <w:szCs w:val="28"/>
        </w:rPr>
      </w:pPr>
      <w:r>
        <w:rPr>
          <w:sz w:val="28"/>
          <w:szCs w:val="28"/>
        </w:rPr>
        <w:t xml:space="preserve">       4. Участники.</w:t>
      </w:r>
    </w:p>
    <w:p w:rsidR="00635F6C" w:rsidRDefault="00635F6C" w:rsidP="00635F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К участию в соревнованиях допускаются 1, 2, 3 команды поселений, предприятий, учреждений, организаций Пошехонского муниципального района. В общий зачёт Спартакиады идёт первая команда. Места в данных соревнованиях распределяются независимо от номера команды. Состав – 3 участника (2 мужчин + 1 женщина). Возраст участников – 2003 год рождения и старше. Каждый матч проходит: первая ракетка – с первой (мужчины), вторая – со второй (мужчины), третья – с третьей (женщины).</w:t>
      </w:r>
    </w:p>
    <w:p w:rsidR="00635F6C" w:rsidRDefault="00635F6C" w:rsidP="00635F6C">
      <w:pPr>
        <w:rPr>
          <w:sz w:val="28"/>
          <w:szCs w:val="28"/>
        </w:rPr>
      </w:pPr>
      <w:r>
        <w:rPr>
          <w:sz w:val="28"/>
          <w:szCs w:val="28"/>
        </w:rPr>
        <w:t xml:space="preserve">       5. Заявки.</w:t>
      </w:r>
    </w:p>
    <w:p w:rsidR="00635F6C" w:rsidRPr="000847E1" w:rsidRDefault="00635F6C" w:rsidP="00635F6C">
      <w:pPr>
        <w:jc w:val="both"/>
        <w:rPr>
          <w:rFonts w:eastAsia="Lucida Sans Unicode"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rFonts w:eastAsia="Lucida Sans Unicode"/>
        </w:rPr>
        <w:t xml:space="preserve">  </w:t>
      </w:r>
      <w:r>
        <w:rPr>
          <w:rFonts w:eastAsia="Lucida Sans Unicode"/>
          <w:sz w:val="28"/>
          <w:szCs w:val="28"/>
        </w:rPr>
        <w:t xml:space="preserve">Заявки на участие, заверенные руководителем (представителем) команды, подаются на заседание судейской коллегии в день проведения соревнований.  Предварительные заявки на участие в соревнованиях до 17 октября подаются в Отдел по делам культуры, молодёжи, спорта и туризма по телефонам 2-20-41, 8-910-813-22-04 или электронной почте </w:t>
      </w:r>
      <w:proofErr w:type="spellStart"/>
      <w:r>
        <w:rPr>
          <w:rFonts w:eastAsia="Lucida Sans Unicode"/>
          <w:sz w:val="28"/>
          <w:szCs w:val="28"/>
          <w:lang w:val="en-US"/>
        </w:rPr>
        <w:t>poshsport</w:t>
      </w:r>
      <w:proofErr w:type="spellEnd"/>
      <w:r w:rsidRPr="000847E1">
        <w:rPr>
          <w:rFonts w:eastAsia="Lucida Sans Unicode"/>
          <w:sz w:val="28"/>
          <w:szCs w:val="28"/>
        </w:rPr>
        <w:t>@</w:t>
      </w:r>
      <w:r>
        <w:rPr>
          <w:rFonts w:eastAsia="Lucida Sans Unicode"/>
          <w:sz w:val="28"/>
          <w:szCs w:val="28"/>
          <w:lang w:val="en-US"/>
        </w:rPr>
        <w:t>mail</w:t>
      </w:r>
      <w:r w:rsidRPr="000847E1">
        <w:rPr>
          <w:rFonts w:eastAsia="Lucida Sans Unicode"/>
          <w:sz w:val="28"/>
          <w:szCs w:val="28"/>
        </w:rPr>
        <w:t>.</w:t>
      </w:r>
      <w:proofErr w:type="spellStart"/>
      <w:r>
        <w:rPr>
          <w:rFonts w:eastAsia="Lucida Sans Unicode"/>
          <w:sz w:val="28"/>
          <w:szCs w:val="28"/>
          <w:lang w:val="en-US"/>
        </w:rPr>
        <w:t>ru</w:t>
      </w:r>
      <w:proofErr w:type="spellEnd"/>
      <w:r>
        <w:rPr>
          <w:rFonts w:eastAsia="Lucida Sans Unicode"/>
          <w:sz w:val="28"/>
          <w:szCs w:val="28"/>
        </w:rPr>
        <w:t>.</w:t>
      </w:r>
    </w:p>
    <w:p w:rsidR="00635F6C" w:rsidRDefault="00635F6C" w:rsidP="00635F6C">
      <w:pPr>
        <w:rPr>
          <w:sz w:val="28"/>
          <w:szCs w:val="28"/>
        </w:rPr>
      </w:pPr>
      <w:r>
        <w:rPr>
          <w:sz w:val="28"/>
          <w:szCs w:val="28"/>
        </w:rPr>
        <w:t xml:space="preserve">       6. Система проведения.</w:t>
      </w:r>
    </w:p>
    <w:p w:rsidR="00635F6C" w:rsidRDefault="00635F6C" w:rsidP="00635F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Система проведения соревнований определяется на заседании судейской коллегии вместе с представителями команд.</w:t>
      </w:r>
    </w:p>
    <w:p w:rsidR="00635F6C" w:rsidRDefault="00635F6C" w:rsidP="00635F6C">
      <w:pPr>
        <w:rPr>
          <w:sz w:val="28"/>
          <w:szCs w:val="28"/>
        </w:rPr>
      </w:pPr>
      <w:r>
        <w:rPr>
          <w:sz w:val="28"/>
          <w:szCs w:val="28"/>
        </w:rPr>
        <w:t xml:space="preserve">       7. Финансовые расходы.</w:t>
      </w:r>
    </w:p>
    <w:p w:rsidR="00635F6C" w:rsidRDefault="00635F6C" w:rsidP="00635F6C">
      <w:pPr>
        <w:jc w:val="both"/>
        <w:rPr>
          <w:rFonts w:eastAsia="Arial Unicode MS" w:cs="Arial"/>
          <w:sz w:val="28"/>
          <w:szCs w:val="20"/>
        </w:rPr>
      </w:pPr>
      <w:r>
        <w:rPr>
          <w:sz w:val="28"/>
          <w:szCs w:val="28"/>
        </w:rPr>
        <w:t xml:space="preserve">       </w:t>
      </w:r>
      <w:r>
        <w:rPr>
          <w:rFonts w:eastAsia="Arial Unicode MS" w:cs="Arial"/>
          <w:sz w:val="28"/>
          <w:szCs w:val="20"/>
        </w:rPr>
        <w:t>Расходы, связанные с проведением соревнований, несёт Отдел по делам культуры, молодёжи, спорта и туризма. Расходы, связанные с проездом к месту проведения соревнований, несут участвующие команды.</w:t>
      </w:r>
    </w:p>
    <w:p w:rsidR="00635F6C" w:rsidRDefault="00635F6C" w:rsidP="00635F6C">
      <w:pPr>
        <w:rPr>
          <w:sz w:val="28"/>
          <w:szCs w:val="28"/>
        </w:rPr>
      </w:pPr>
      <w:r>
        <w:rPr>
          <w:sz w:val="28"/>
          <w:szCs w:val="28"/>
        </w:rPr>
        <w:t xml:space="preserve">       8. Награждение.</w:t>
      </w:r>
    </w:p>
    <w:p w:rsidR="00635F6C" w:rsidRDefault="00635F6C" w:rsidP="00635F6C">
      <w:pPr>
        <w:jc w:val="both"/>
        <w:rPr>
          <w:rFonts w:eastAsia="Lucida Sans Unicode"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Fonts w:eastAsia="Lucida Sans Unicode"/>
          <w:sz w:val="28"/>
          <w:szCs w:val="28"/>
        </w:rPr>
        <w:t xml:space="preserve">Команды, занявшие по итогам соревнований 1, 2, 3 места, награждаются грамотами и денежными призами. Три лучших игрока (среди первых, вторых и третьих ракеток) награждаются грамотами и кубками. </w:t>
      </w:r>
    </w:p>
    <w:p w:rsidR="00635F6C" w:rsidRDefault="00635F6C" w:rsidP="00635F6C">
      <w:pPr>
        <w:jc w:val="both"/>
      </w:pPr>
    </w:p>
    <w:p w:rsidR="00635F6C" w:rsidRDefault="00635F6C" w:rsidP="00635F6C">
      <w:pPr>
        <w:pStyle w:val="Standard"/>
        <w:jc w:val="both"/>
        <w:rPr>
          <w:lang w:val="ru-RU"/>
        </w:rPr>
      </w:pPr>
      <w:r>
        <w:rPr>
          <w:lang w:val="ru-RU"/>
        </w:rPr>
        <w:t>Положение разработано в соответствии с Постановлением Главы Пошехонского МР от 12.02.2015 г. № 156 «О физкультурно-массовых и спортивных мероприятиях Пошехонского муниципального района».</w:t>
      </w:r>
    </w:p>
    <w:p w:rsidR="00635F6C" w:rsidRPr="002413EC" w:rsidRDefault="00635F6C" w:rsidP="00635F6C">
      <w:pPr>
        <w:pStyle w:val="Standard"/>
        <w:jc w:val="both"/>
        <w:rPr>
          <w:lang w:val="ru-RU"/>
        </w:rPr>
      </w:pPr>
      <w:r w:rsidRPr="00D45172">
        <w:rPr>
          <w:lang w:val="ru-RU"/>
        </w:rPr>
        <w:t>Исп.: Даниленко А.В. (тел. 2-20-41, 89108132204).</w:t>
      </w:r>
    </w:p>
    <w:p w:rsidR="00635F6C" w:rsidRPr="002413EC" w:rsidRDefault="00635F6C" w:rsidP="00635F6C">
      <w:pPr>
        <w:pStyle w:val="Standard"/>
        <w:jc w:val="both"/>
        <w:rPr>
          <w:lang w:val="ru-RU"/>
        </w:rPr>
      </w:pPr>
    </w:p>
    <w:p w:rsidR="00B17B9A" w:rsidRDefault="00B17B9A" w:rsidP="00635F6C"/>
    <w:sectPr w:rsidR="00B17B9A" w:rsidSect="00635F6C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173"/>
    <w:rsid w:val="00635F6C"/>
    <w:rsid w:val="00B013F0"/>
    <w:rsid w:val="00B17B9A"/>
    <w:rsid w:val="00E7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366A7"/>
  <w15:chartTrackingRefBased/>
  <w15:docId w15:val="{8FBEF3B5-6D2D-43F3-870F-90C77FB6D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5F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35F6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429</Words>
  <Characters>2450</Characters>
  <Application>Microsoft Office Word</Application>
  <DocSecurity>0</DocSecurity>
  <Lines>20</Lines>
  <Paragraphs>5</Paragraphs>
  <ScaleCrop>false</ScaleCrop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культуры</dc:creator>
  <cp:keywords/>
  <dc:description/>
  <cp:lastModifiedBy>Культуры Отдел</cp:lastModifiedBy>
  <cp:revision>3</cp:revision>
  <dcterms:created xsi:type="dcterms:W3CDTF">2019-10-07T07:35:00Z</dcterms:created>
  <dcterms:modified xsi:type="dcterms:W3CDTF">2019-10-07T13:39:00Z</dcterms:modified>
</cp:coreProperties>
</file>