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FE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E27CF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BE48FE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МКУ  Управления образования</w:t>
      </w:r>
    </w:p>
    <w:p w:rsidR="00BE48FE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E27C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E27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800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27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F034C3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bookmarkStart w:id="0" w:name="_GoBack"/>
      <w:bookmarkEnd w:id="0"/>
    </w:p>
    <w:p w:rsidR="00BD541F" w:rsidRDefault="00BD541F" w:rsidP="00BE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E48FE" w:rsidRPr="00BE48FE" w:rsidRDefault="00BE48FE" w:rsidP="00BE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48FE">
        <w:rPr>
          <w:rFonts w:ascii="Times New Roman" w:eastAsiaTheme="minorHAnsi" w:hAnsi="Times New Roman"/>
          <w:b/>
          <w:bCs/>
          <w:sz w:val="28"/>
          <w:szCs w:val="28"/>
        </w:rPr>
        <w:t>План мероприятий («дорожная карта») по снижению рисков нарушения</w:t>
      </w:r>
    </w:p>
    <w:p w:rsidR="00876527" w:rsidRDefault="00BE48FE" w:rsidP="00BE48F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48FE">
        <w:rPr>
          <w:rFonts w:ascii="Times New Roman" w:eastAsiaTheme="minorHAnsi" w:hAnsi="Times New Roman"/>
          <w:b/>
          <w:bCs/>
          <w:sz w:val="28"/>
          <w:szCs w:val="28"/>
        </w:rPr>
        <w:t>антимонопольного законодательства (комплаенс - рисков) в МКУ Управлении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464"/>
        <w:gridCol w:w="2465"/>
        <w:gridCol w:w="2465"/>
      </w:tblGrid>
      <w:tr w:rsidR="00125FF2" w:rsidTr="00125FF2">
        <w:tc>
          <w:tcPr>
            <w:tcW w:w="3936" w:type="dxa"/>
          </w:tcPr>
          <w:p w:rsidR="00125FF2" w:rsidRPr="00AA4AFC" w:rsidRDefault="00125FF2" w:rsidP="00BE48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AFC">
              <w:rPr>
                <w:rFonts w:ascii="Times New Roman" w:eastAsiaTheme="minorHAnsi" w:hAnsi="Times New Roman"/>
                <w:sz w:val="24"/>
                <w:szCs w:val="24"/>
              </w:rPr>
              <w:t xml:space="preserve">Комплаенс - риск </w:t>
            </w:r>
          </w:p>
        </w:tc>
        <w:tc>
          <w:tcPr>
            <w:tcW w:w="3260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Мероприятия по минимизации и устранению  комплаенс-рисков</w:t>
            </w:r>
          </w:p>
        </w:tc>
        <w:tc>
          <w:tcPr>
            <w:tcW w:w="2464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125FF2" w:rsidTr="00125FF2">
        <w:tc>
          <w:tcPr>
            <w:tcW w:w="3936" w:type="dxa"/>
          </w:tcPr>
          <w:p w:rsidR="00125FF2" w:rsidRPr="00AA4AFC" w:rsidRDefault="00125FF2" w:rsidP="00BE48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125FF2" w:rsidTr="00125FF2">
        <w:tc>
          <w:tcPr>
            <w:tcW w:w="3936" w:type="dxa"/>
            <w:vMerge w:val="restart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Осуществление закупок без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торгов в отсутствие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оснований, предусмотренных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статьей 93 Федерального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закона от 05.04.2013 № 44-ФЗ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«О контрактной системе 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сфере закупок товаров, работ,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услуг для обеспечения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государственных и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муниципальных нужд»</w:t>
            </w:r>
          </w:p>
        </w:tc>
        <w:tc>
          <w:tcPr>
            <w:tcW w:w="3260" w:type="dxa"/>
          </w:tcPr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обеспечение проведения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надлежащей экспертизы</w:t>
            </w:r>
          </w:p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2464" w:type="dxa"/>
          </w:tcPr>
          <w:p w:rsidR="00125FF2" w:rsidRPr="00205945" w:rsidRDefault="00205945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управляющий,   уполномоченное должностное лицо, ответственное за функционирование антимонопольного комплаенса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анализ судебно- административной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практики при разрешении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споров по аналогичным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 xml:space="preserve">закупкам  </w:t>
            </w:r>
          </w:p>
        </w:tc>
        <w:tc>
          <w:tcPr>
            <w:tcW w:w="2464" w:type="dxa"/>
          </w:tcPr>
          <w:p w:rsidR="00125FF2" w:rsidRPr="00205945" w:rsidRDefault="00205945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управляющий,   уполномоченное должностное лицо, ответственное за функционирование антимонопольного комплаенса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 обучения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464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ответственный за работу по противодействию коррупции,  уполномоченное должностное лицо, ответственное за функционирование антимонопольного комплаенса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Создание участникам закупок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преимущественных условий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участия в закупках путем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доступа к информации о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планируемой к проведению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закупке и ее условиях ранее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срока размещения в ЕИС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извещения и документации о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закупке</w:t>
            </w:r>
          </w:p>
        </w:tc>
        <w:tc>
          <w:tcPr>
            <w:tcW w:w="3260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05945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управляющий,   уполномоченное должностное лицо, ответственное за функционирование антимонопольного комплаенса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 w:val="restart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Нарушение порядка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признания победителя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определения поставщика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(подрядчика, исполнителя) с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нарушением требований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законодательства Российской Федерации о контрактной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системе в сфере закупок</w:t>
            </w:r>
          </w:p>
        </w:tc>
        <w:tc>
          <w:tcPr>
            <w:tcW w:w="3260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судебно-административной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разрешении споров по аналогичным закупкам 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до момента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процессов осуществления закупок при организации деятельности МКУ Управления образования</w:t>
            </w:r>
          </w:p>
        </w:tc>
        <w:tc>
          <w:tcPr>
            <w:tcW w:w="2464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начальники отделов МКУ Управления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годда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 w:val="restart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Описание объекта закупки с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нарушением требований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законодательства Российской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Федерации о контрактной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системе в сфере закупок, 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том числе указание 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описании объекта закупки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требований в отношении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товарных знаков, знаков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обслуживания, фирменных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наименований, патентов,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полезных моделей,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промышленных образцов,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наименование страны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происхождения товара,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требования к товарам,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информации, работам,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услугам</w:t>
            </w: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надлежащей экспертизы документации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управляющий,   уполномоченное должностное лицо, ответственное за функционирование антимонопольного комплаенса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rPr>
          <w:trHeight w:val="572"/>
        </w:trPr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процессов осуществления закупок при организации деятельности МКУ Управления образования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начальники отделов МКУ Управления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c>
          <w:tcPr>
            <w:tcW w:w="3936" w:type="dxa"/>
            <w:vMerge w:val="restart"/>
          </w:tcPr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Установление в документации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 закупке информации об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условиях, о запретах и об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ограничениях допуска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товаров, происходящих из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иностранного государства или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группы иностранных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государств, с нарушением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требований законодательства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о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контрактной системе в сфере</w:t>
            </w:r>
          </w:p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  <w:tc>
          <w:tcPr>
            <w:tcW w:w="3260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2464" w:type="dxa"/>
          </w:tcPr>
          <w:p w:rsidR="000B521D" w:rsidRPr="00205945" w:rsidRDefault="000B521D" w:rsidP="000B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0B521D" w:rsidTr="00125FF2">
        <w:tc>
          <w:tcPr>
            <w:tcW w:w="3936" w:type="dxa"/>
            <w:vMerge/>
          </w:tcPr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c>
          <w:tcPr>
            <w:tcW w:w="3936" w:type="dxa"/>
            <w:vMerge/>
          </w:tcPr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процессов осуществления закупок при организации деятельности МКУ Управления образования</w:t>
            </w:r>
          </w:p>
        </w:tc>
        <w:tc>
          <w:tcPr>
            <w:tcW w:w="2464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начальники отделов МКУ Управления образования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c>
          <w:tcPr>
            <w:tcW w:w="3936" w:type="dxa"/>
            <w:vMerge w:val="restart"/>
          </w:tcPr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Проведение закупочных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процедур вне установленного</w:t>
            </w:r>
          </w:p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графика</w:t>
            </w:r>
          </w:p>
        </w:tc>
        <w:tc>
          <w:tcPr>
            <w:tcW w:w="3260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в том числе в рамках 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464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МКУ Управления образования, ответственный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по противодействию коррупции,  уполномоченное должностное лицо, ответственное за функционирование антимонопольного комплаенса в МКУ Управлении образования</w:t>
            </w:r>
          </w:p>
        </w:tc>
        <w:tc>
          <w:tcPr>
            <w:tcW w:w="2465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5" w:type="dxa"/>
            <w:vMerge w:val="restart"/>
          </w:tcPr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обучения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rPr>
          <w:trHeight w:val="491"/>
        </w:trPr>
        <w:tc>
          <w:tcPr>
            <w:tcW w:w="3936" w:type="dxa"/>
            <w:vMerge w:val="restart"/>
          </w:tcPr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Несвоевременное размещение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в ЕИС информации о</w:t>
            </w:r>
          </w:p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размещении торгов</w:t>
            </w:r>
          </w:p>
        </w:tc>
        <w:tc>
          <w:tcPr>
            <w:tcW w:w="3260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464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ответственный за работу по противодействию коррупции,  уполномоченное должностное лицо, ответственное за функционирование антимонопольного комплаенса в МКУ Управлении образования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 w:val="restart"/>
          </w:tcPr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0B521D" w:rsidTr="00125FF2">
        <w:tc>
          <w:tcPr>
            <w:tcW w:w="3936" w:type="dxa"/>
            <w:vMerge/>
          </w:tcPr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 w:val="restart"/>
          </w:tcPr>
          <w:p w:rsidR="00125FF2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A50253" w:rsidRPr="00A50253">
              <w:rPr>
                <w:rFonts w:ascii="Times New Roman" w:eastAsiaTheme="minorHAnsi" w:hAnsi="Times New Roman"/>
                <w:sz w:val="24"/>
                <w:szCs w:val="24"/>
              </w:rPr>
              <w:t>тбор на предоставление субсидии из бюджета муниципального района СОНКО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0253" w:rsidRPr="00A50253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260" w:type="dxa"/>
          </w:tcPr>
          <w:p w:rsidR="00125FF2" w:rsidRPr="00205945" w:rsidRDefault="000B521D" w:rsidP="000B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надлежащего рассмотрения заявок СОНКО, принявших участие в конкурсном отборе</w:t>
            </w:r>
          </w:p>
        </w:tc>
        <w:tc>
          <w:tcPr>
            <w:tcW w:w="2464" w:type="dxa"/>
          </w:tcPr>
          <w:p w:rsidR="00125FF2" w:rsidRPr="00205945" w:rsidRDefault="000B521D" w:rsidP="000B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 МКУ Управления образования, ответственный за отбор</w:t>
            </w:r>
          </w:p>
        </w:tc>
        <w:tc>
          <w:tcPr>
            <w:tcW w:w="2465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утвержденные приказом МКУ Управления образования</w:t>
            </w:r>
          </w:p>
        </w:tc>
        <w:tc>
          <w:tcPr>
            <w:tcW w:w="2465" w:type="dxa"/>
            <w:vMerge w:val="restart"/>
          </w:tcPr>
          <w:p w:rsidR="00125FF2" w:rsidRPr="00205945" w:rsidRDefault="00205945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hAnsi="Times New Roman"/>
                <w:sz w:val="24"/>
                <w:szCs w:val="24"/>
              </w:rPr>
              <w:t>проведение конкурсного отбора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Default="00125FF2" w:rsidP="00BE4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5FF2" w:rsidRPr="00205945" w:rsidRDefault="000B521D" w:rsidP="000B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объявления о проведении конкурсного отбора, рассмотрение заявок, проведение конкурсного отбора и размещение итогов конкурсного от бора</w:t>
            </w:r>
          </w:p>
        </w:tc>
        <w:tc>
          <w:tcPr>
            <w:tcW w:w="2464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 МКУ Управления образования, ответственный за отбор</w:t>
            </w:r>
          </w:p>
        </w:tc>
        <w:tc>
          <w:tcPr>
            <w:tcW w:w="2465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утвержденные приказом МКУ Управления образования</w:t>
            </w:r>
          </w:p>
        </w:tc>
        <w:tc>
          <w:tcPr>
            <w:tcW w:w="2465" w:type="dxa"/>
            <w:vMerge/>
          </w:tcPr>
          <w:p w:rsidR="00125FF2" w:rsidRDefault="00125FF2" w:rsidP="00BE48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8FE" w:rsidRPr="00BE48FE" w:rsidRDefault="00BE48FE" w:rsidP="00BE48FE">
      <w:pPr>
        <w:jc w:val="center"/>
        <w:rPr>
          <w:sz w:val="28"/>
          <w:szCs w:val="28"/>
        </w:rPr>
      </w:pPr>
    </w:p>
    <w:sectPr w:rsidR="00BE48FE" w:rsidRPr="00BE48FE" w:rsidSect="00BE4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3644"/>
    <w:rsid w:val="000B521D"/>
    <w:rsid w:val="00125FF2"/>
    <w:rsid w:val="00205945"/>
    <w:rsid w:val="00250F5E"/>
    <w:rsid w:val="002D3C31"/>
    <w:rsid w:val="003E27CF"/>
    <w:rsid w:val="00412258"/>
    <w:rsid w:val="00723644"/>
    <w:rsid w:val="00876527"/>
    <w:rsid w:val="00A50253"/>
    <w:rsid w:val="00A800EF"/>
    <w:rsid w:val="00BD541F"/>
    <w:rsid w:val="00BE48FE"/>
    <w:rsid w:val="00CB1346"/>
    <w:rsid w:val="00F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4EA6-5F2F-45D6-ABCF-B784425B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63B5-B5B3-42FD-A7AB-59BF8D93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13</cp:revision>
  <cp:lastPrinted>2021-11-18T13:45:00Z</cp:lastPrinted>
  <dcterms:created xsi:type="dcterms:W3CDTF">2020-01-14T15:22:00Z</dcterms:created>
  <dcterms:modified xsi:type="dcterms:W3CDTF">2021-11-19T06:42:00Z</dcterms:modified>
</cp:coreProperties>
</file>