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0D" w:rsidRPr="00B608E4" w:rsidRDefault="00A1771C" w:rsidP="00A1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08E4">
        <w:rPr>
          <w:rFonts w:ascii="Times New Roman" w:hAnsi="Times New Roman" w:cs="Times New Roman"/>
          <w:sz w:val="28"/>
          <w:szCs w:val="28"/>
        </w:rPr>
        <w:t>Информация о мероприятиях по профилактике ПАВ</w:t>
      </w:r>
      <w:r w:rsidR="00D76133">
        <w:rPr>
          <w:rFonts w:ascii="Times New Roman" w:hAnsi="Times New Roman" w:cs="Times New Roman"/>
          <w:sz w:val="28"/>
          <w:szCs w:val="28"/>
        </w:rPr>
        <w:t xml:space="preserve"> </w:t>
      </w:r>
      <w:r w:rsidR="00AD6F73" w:rsidRPr="00AD6F73">
        <w:rPr>
          <w:rFonts w:ascii="Times New Roman" w:hAnsi="Times New Roman" w:cs="Times New Roman"/>
          <w:sz w:val="28"/>
          <w:szCs w:val="28"/>
        </w:rPr>
        <w:t>за 2019 год</w:t>
      </w:r>
      <w:r w:rsidR="00412A9B">
        <w:rPr>
          <w:rFonts w:ascii="Times New Roman" w:hAnsi="Times New Roman" w:cs="Times New Roman"/>
          <w:sz w:val="28"/>
          <w:szCs w:val="28"/>
        </w:rPr>
        <w:t>, проведённых территориальной КДН и ЗП Пошехонского МР.</w:t>
      </w:r>
    </w:p>
    <w:tbl>
      <w:tblPr>
        <w:tblStyle w:val="a3"/>
        <w:tblW w:w="9640" w:type="dxa"/>
        <w:tblInd w:w="-885" w:type="dxa"/>
        <w:tblLayout w:type="fixed"/>
        <w:tblLook w:val="04A0"/>
      </w:tblPr>
      <w:tblGrid>
        <w:gridCol w:w="4112"/>
        <w:gridCol w:w="3402"/>
        <w:gridCol w:w="2126"/>
      </w:tblGrid>
      <w:tr w:rsidR="00412A9B" w:rsidTr="00412A9B">
        <w:tc>
          <w:tcPr>
            <w:tcW w:w="4112" w:type="dxa"/>
          </w:tcPr>
          <w:p w:rsidR="00412A9B" w:rsidRPr="00B608E4" w:rsidRDefault="00412A9B" w:rsidP="00B70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E4">
              <w:rPr>
                <w:rFonts w:ascii="Times New Roman" w:hAnsi="Times New Roman" w:cs="Times New Roman"/>
                <w:sz w:val="28"/>
                <w:szCs w:val="28"/>
              </w:rPr>
              <w:t>Наименование профилактического мероприятия</w:t>
            </w:r>
          </w:p>
        </w:tc>
        <w:tc>
          <w:tcPr>
            <w:tcW w:w="3402" w:type="dxa"/>
          </w:tcPr>
          <w:p w:rsidR="00412A9B" w:rsidRDefault="00412A9B" w:rsidP="006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E4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A9B" w:rsidRPr="00B608E4" w:rsidRDefault="00412A9B" w:rsidP="006C4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(если повторяются)</w:t>
            </w:r>
          </w:p>
        </w:tc>
        <w:tc>
          <w:tcPr>
            <w:tcW w:w="2126" w:type="dxa"/>
          </w:tcPr>
          <w:p w:rsidR="00412A9B" w:rsidRPr="00B608E4" w:rsidRDefault="00412A9B" w:rsidP="00A17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E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12A9B" w:rsidTr="00412A9B">
        <w:tc>
          <w:tcPr>
            <w:tcW w:w="4112" w:type="dxa"/>
          </w:tcPr>
          <w:p w:rsidR="00412A9B" w:rsidRDefault="00412A9B" w:rsidP="00B06503">
            <w:pPr>
              <w:spacing w:line="100" w:lineRule="atLeast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детская общественная приёмная</w:t>
            </w:r>
          </w:p>
          <w:p w:rsidR="00412A9B" w:rsidRDefault="00412A9B" w:rsidP="00B06503">
            <w:pPr>
              <w:spacing w:line="100" w:lineRule="atLeast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12A9B" w:rsidRDefault="00412A9B" w:rsidP="003E132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 г.</w:t>
            </w:r>
          </w:p>
          <w:p w:rsidR="00412A9B" w:rsidRDefault="00412A9B" w:rsidP="003E132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  <w:tc>
          <w:tcPr>
            <w:tcW w:w="2126" w:type="dxa"/>
          </w:tcPr>
          <w:p w:rsidR="00412A9B" w:rsidRDefault="00412A9B" w:rsidP="00BC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несовершеннолетних 8 родителей</w:t>
            </w:r>
          </w:p>
        </w:tc>
      </w:tr>
      <w:tr w:rsidR="00412A9B" w:rsidTr="00412A9B">
        <w:tc>
          <w:tcPr>
            <w:tcW w:w="4112" w:type="dxa"/>
          </w:tcPr>
          <w:p w:rsidR="00412A9B" w:rsidRDefault="00412A9B" w:rsidP="00697DF4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Ярославль с целью участия в областной акции «</w:t>
            </w:r>
            <w:r w:rsidRPr="001A011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ЯНЕЗАВИСИМ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наркотиков и алкоголя!»</w:t>
            </w:r>
          </w:p>
        </w:tc>
        <w:tc>
          <w:tcPr>
            <w:tcW w:w="3402" w:type="dxa"/>
          </w:tcPr>
          <w:p w:rsidR="00412A9B" w:rsidRDefault="00412A9B" w:rsidP="00697DF4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26.06.19</w:t>
            </w:r>
          </w:p>
        </w:tc>
        <w:tc>
          <w:tcPr>
            <w:tcW w:w="2126" w:type="dxa"/>
          </w:tcPr>
          <w:p w:rsidR="00412A9B" w:rsidRDefault="00412A9B" w:rsidP="00BC0A6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2A9B" w:rsidTr="00412A9B">
        <w:tc>
          <w:tcPr>
            <w:tcW w:w="4112" w:type="dxa"/>
          </w:tcPr>
          <w:p w:rsidR="00412A9B" w:rsidRDefault="00412A9B" w:rsidP="00B06503">
            <w:pPr>
              <w:spacing w:line="100" w:lineRule="atLeast"/>
              <w:ind w:firstLine="8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занятие (беседа с элементами тренинга с обсуждением всевозможных зависимостей человека)</w:t>
            </w:r>
          </w:p>
        </w:tc>
        <w:tc>
          <w:tcPr>
            <w:tcW w:w="3402" w:type="dxa"/>
          </w:tcPr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412A9B" w:rsidRDefault="00412A9B" w:rsidP="00B0650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126" w:type="dxa"/>
          </w:tcPr>
          <w:p w:rsidR="00412A9B" w:rsidRDefault="00412A9B" w:rsidP="00BC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12A9B" w:rsidTr="00412A9B">
        <w:tc>
          <w:tcPr>
            <w:tcW w:w="4112" w:type="dxa"/>
          </w:tcPr>
          <w:p w:rsidR="00412A9B" w:rsidRDefault="00412A9B" w:rsidP="00FE7333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 — полевой Сбор «Здоровые дети — сильная Россия»</w:t>
            </w:r>
          </w:p>
        </w:tc>
        <w:tc>
          <w:tcPr>
            <w:tcW w:w="3402" w:type="dxa"/>
          </w:tcPr>
          <w:p w:rsidR="00412A9B" w:rsidRDefault="00412A9B" w:rsidP="00FE733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23.07.19 — 25.007.2019</w:t>
            </w:r>
          </w:p>
        </w:tc>
        <w:tc>
          <w:tcPr>
            <w:tcW w:w="2126" w:type="dxa"/>
          </w:tcPr>
          <w:p w:rsidR="00412A9B" w:rsidRDefault="00412A9B" w:rsidP="00BC0A61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12A9B" w:rsidRDefault="00412A9B" w:rsidP="00F778D7">
      <w:pPr>
        <w:pStyle w:val="a4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78D7" w:rsidRPr="000929E2" w:rsidRDefault="003E1322" w:rsidP="00F778D7">
      <w:pPr>
        <w:pStyle w:val="a4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E2">
        <w:rPr>
          <w:rFonts w:ascii="Times New Roman" w:hAnsi="Times New Roman" w:cs="Times New Roman"/>
          <w:sz w:val="28"/>
          <w:szCs w:val="28"/>
        </w:rPr>
        <w:t>В 2019 году по Муниципальной программе Пошехонского муниципального района «Обеспечение общественного порядка и противодействие преступности на территории Пошехонского муниципального района» на 2019 -2021 годы было выделено 318 тыс. 700 рублей, из них израсходовано на профилактические мероприятия по профилактике употребления ПАВ более 110 тыс. По инициативе территориальной комиссии ежегодно в районе в октябре реализуются профилактические мероприятия в рамках областной акции «Наша</w:t>
      </w:r>
      <w:proofErr w:type="gramEnd"/>
      <w:r w:rsidRPr="000929E2">
        <w:rPr>
          <w:rFonts w:ascii="Times New Roman" w:hAnsi="Times New Roman" w:cs="Times New Roman"/>
          <w:sz w:val="28"/>
          <w:szCs w:val="28"/>
        </w:rPr>
        <w:t xml:space="preserve"> жизнь в наших руках», в проведении которой принимают участие все образовательные учреждения и организации района,</w:t>
      </w:r>
    </w:p>
    <w:p w:rsidR="000929E2" w:rsidRDefault="003E1322" w:rsidP="000929E2">
      <w:pPr>
        <w:pStyle w:val="a4"/>
        <w:ind w:left="-993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929E2">
        <w:rPr>
          <w:rFonts w:ascii="Times New Roman" w:hAnsi="Times New Roman" w:cs="Times New Roman"/>
          <w:sz w:val="28"/>
          <w:szCs w:val="28"/>
        </w:rPr>
        <w:t xml:space="preserve"> библиотеки, учреждения культуры.</w:t>
      </w:r>
      <w:r w:rsidR="00F778D7" w:rsidRPr="000929E2">
        <w:rPr>
          <w:rFonts w:ascii="Arial" w:hAnsi="Arial" w:cs="Arial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Основными задачами акции являются:- осуществление информационно-пропагандистской деятельности по формированию у несовершеннолетних установки на ведение здорового образа жизни, отрицательного отношения к употреблению </w:t>
      </w:r>
      <w:proofErr w:type="spellStart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психоактивных</w:t>
      </w:r>
      <w:proofErr w:type="spellEnd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веществ;- проведение информационно-просветительских, </w:t>
      </w:r>
      <w:proofErr w:type="spellStart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культурно-досуговых</w:t>
      </w:r>
      <w:proofErr w:type="spellEnd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, спортивных мероприятий с несовершеннолетними, направленных на популяризацию здорового образа жизни;- информирование населения, родителей (законных представителей) несовершеннолетних о причинах и формах </w:t>
      </w:r>
      <w:proofErr w:type="spellStart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аддиктивного</w:t>
      </w:r>
      <w:proofErr w:type="spellEnd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поведения несовершеннолетних, правовых последствиях немедицинского потребления </w:t>
      </w:r>
      <w:proofErr w:type="gramEnd"/>
    </w:p>
    <w:p w:rsidR="000929E2" w:rsidRDefault="000929E2" w:rsidP="000929E2">
      <w:pPr>
        <w:pStyle w:val="a4"/>
        <w:ind w:left="-993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</w:t>
      </w:r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сихоактивных</w:t>
      </w:r>
      <w:proofErr w:type="spellEnd"/>
      <w:r w:rsidR="00F778D7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веществ;</w:t>
      </w:r>
    </w:p>
    <w:p w:rsidR="003E1322" w:rsidRPr="000929E2" w:rsidRDefault="00F778D7" w:rsidP="00F778D7">
      <w:pPr>
        <w:pStyle w:val="a4"/>
        <w:ind w:left="-993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- оказание несовершеннолетним и их родителям (законным представителям) консультативной помощи по вопросам профилактики употребления </w:t>
      </w:r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lastRenderedPageBreak/>
        <w:t xml:space="preserve">несовершеннолетними </w:t>
      </w:r>
      <w:proofErr w:type="spellStart"/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психоактивных</w:t>
      </w:r>
      <w:proofErr w:type="spellEnd"/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веществ, в том числе посредством детских телефонов доверия, действующих на территории области;</w:t>
      </w:r>
      <w:r w:rsidRPr="000929E2">
        <w:rPr>
          <w:rFonts w:ascii="Times New Roman" w:hAnsi="Times New Roman" w:cs="Times New Roman"/>
          <w:color w:val="282828"/>
          <w:sz w:val="28"/>
          <w:szCs w:val="28"/>
        </w:rPr>
        <w:br/>
      </w:r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 проведение разъяснительной работы с продавцами и руководителями торговых предприятий о неукоснительном соблюдении законов, запрещающих продажу алкогольной и табачной продукции несовершеннолетним. В 2019 году в акции приняло участие 2344 несовершеннолетних, 186 педагогов, 222 родителя.</w:t>
      </w:r>
    </w:p>
    <w:p w:rsidR="00F778D7" w:rsidRPr="000929E2" w:rsidRDefault="00F778D7" w:rsidP="00F778D7">
      <w:pPr>
        <w:pStyle w:val="a4"/>
        <w:ind w:left="-993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929E2">
        <w:rPr>
          <w:rFonts w:ascii="Times New Roman" w:hAnsi="Times New Roman" w:cs="Times New Roman"/>
          <w:sz w:val="28"/>
          <w:szCs w:val="28"/>
        </w:rPr>
        <w:t xml:space="preserve">25 октября территориальной комиссией совместно с МУ «Социальное агентство молодёжи» в рамках областного родительского собрания «Ответственное </w:t>
      </w:r>
      <w:proofErr w:type="spellStart"/>
      <w:r w:rsidRPr="000929E2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0929E2">
        <w:rPr>
          <w:rFonts w:ascii="Times New Roman" w:hAnsi="Times New Roman" w:cs="Times New Roman"/>
          <w:sz w:val="28"/>
          <w:szCs w:val="28"/>
        </w:rPr>
        <w:t>» проведено родительское собрание, на котором одной из обсуждаемых тем было –</w:t>
      </w:r>
      <w:r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здоровый образ жизни в семье</w:t>
      </w:r>
      <w:r w:rsidR="00EA6FAD" w:rsidRPr="000929E2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. В декабре 2019 года территориальная комиссия приняла участие в собрании опекунов (попечителей) и приёмных родителей, организованном специалистами Управления образования, с темой «Риски в подростковой среде».</w:t>
      </w:r>
    </w:p>
    <w:p w:rsidR="00EA6FAD" w:rsidRPr="000929E2" w:rsidRDefault="00EA6FAD" w:rsidP="00F778D7">
      <w:pPr>
        <w:pStyle w:val="a4"/>
        <w:ind w:left="-993"/>
        <w:jc w:val="both"/>
        <w:rPr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</w:pPr>
      <w:r w:rsidRPr="000929E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0929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29E2">
        <w:rPr>
          <w:rFonts w:ascii="Times New Roman" w:hAnsi="Times New Roman" w:cs="Times New Roman"/>
          <w:sz w:val="28"/>
          <w:szCs w:val="28"/>
        </w:rPr>
        <w:t xml:space="preserve"> 2019 года на заседаниях территориальной комиссии </w:t>
      </w:r>
      <w:r w:rsidRPr="000929E2">
        <w:rPr>
          <w:rFonts w:ascii="Times New Roman" w:hAnsi="Times New Roman" w:cs="Times New Roman"/>
          <w:b/>
          <w:sz w:val="28"/>
          <w:szCs w:val="28"/>
        </w:rPr>
        <w:t>в отношении несовершеннолетних</w:t>
      </w:r>
      <w:r w:rsidRPr="000929E2">
        <w:rPr>
          <w:rFonts w:ascii="Times New Roman" w:hAnsi="Times New Roman" w:cs="Times New Roman"/>
          <w:sz w:val="28"/>
          <w:szCs w:val="28"/>
        </w:rPr>
        <w:t xml:space="preserve"> 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по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ч. 1 ст. 20.20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E2" w:rsidRPr="000929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РФ </w:t>
      </w:r>
      <w:r w:rsidRPr="000929E2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Pr="000929E2">
        <w:rPr>
          <w:rFonts w:ascii="Times New Roman" w:hAnsi="Times New Roman" w:cs="Times New Roman"/>
          <w:b/>
          <w:sz w:val="28"/>
          <w:szCs w:val="28"/>
        </w:rPr>
        <w:t>3</w:t>
      </w:r>
      <w:r w:rsidRPr="000929E2">
        <w:rPr>
          <w:rFonts w:ascii="Times New Roman" w:hAnsi="Times New Roman" w:cs="Times New Roman"/>
          <w:sz w:val="28"/>
          <w:szCs w:val="28"/>
        </w:rPr>
        <w:t xml:space="preserve"> административных протокола (</w:t>
      </w:r>
      <w:r w:rsidRPr="000929E2">
        <w:rPr>
          <w:rFonts w:ascii="Times New Roman" w:hAnsi="Times New Roman" w:cs="Times New Roman"/>
          <w:b/>
          <w:sz w:val="28"/>
          <w:szCs w:val="28"/>
        </w:rPr>
        <w:t>АППГ  7</w:t>
      </w:r>
      <w:r w:rsidRPr="000929E2">
        <w:rPr>
          <w:rFonts w:ascii="Times New Roman" w:hAnsi="Times New Roman" w:cs="Times New Roman"/>
          <w:sz w:val="28"/>
          <w:szCs w:val="28"/>
        </w:rPr>
        <w:t>) (</w:t>
      </w:r>
      <w:r w:rsidRPr="000929E2">
        <w:rPr>
          <w:rFonts w:ascii="Times New Roman" w:hAnsi="Times New Roman" w:cs="Times New Roman"/>
          <w:i/>
          <w:sz w:val="28"/>
          <w:szCs w:val="28"/>
        </w:rPr>
        <w:t xml:space="preserve">употребление </w:t>
      </w:r>
      <w:proofErr w:type="spellStart"/>
      <w:r w:rsidRPr="000929E2">
        <w:rPr>
          <w:rFonts w:ascii="Times New Roman" w:hAnsi="Times New Roman" w:cs="Times New Roman"/>
          <w:i/>
          <w:sz w:val="28"/>
          <w:szCs w:val="28"/>
        </w:rPr>
        <w:t>алк</w:t>
      </w:r>
      <w:proofErr w:type="spellEnd"/>
      <w:r w:rsidRPr="000929E2">
        <w:rPr>
          <w:rFonts w:ascii="Times New Roman" w:hAnsi="Times New Roman" w:cs="Times New Roman"/>
          <w:i/>
          <w:sz w:val="28"/>
          <w:szCs w:val="28"/>
        </w:rPr>
        <w:t>. продукции</w:t>
      </w:r>
      <w:r w:rsidRPr="000929E2">
        <w:rPr>
          <w:rFonts w:ascii="Times New Roman" w:hAnsi="Times New Roman" w:cs="Times New Roman"/>
          <w:sz w:val="28"/>
          <w:szCs w:val="28"/>
        </w:rPr>
        <w:t xml:space="preserve">), 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. по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ст. 20.21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E2" w:rsidRPr="000929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РФ </w:t>
      </w:r>
      <w:r w:rsidRPr="000929E2">
        <w:rPr>
          <w:rFonts w:ascii="Times New Roman" w:hAnsi="Times New Roman" w:cs="Times New Roman"/>
          <w:b/>
          <w:sz w:val="28"/>
          <w:szCs w:val="28"/>
        </w:rPr>
        <w:t>4</w:t>
      </w:r>
      <w:r w:rsidRPr="0009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29E2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0929E2">
        <w:rPr>
          <w:rFonts w:ascii="Times New Roman" w:hAnsi="Times New Roman" w:cs="Times New Roman"/>
          <w:sz w:val="28"/>
          <w:szCs w:val="28"/>
        </w:rPr>
        <w:t xml:space="preserve"> 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(АППГ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5</w:t>
      </w:r>
      <w:r w:rsidR="000929E2" w:rsidRPr="000929E2">
        <w:rPr>
          <w:rFonts w:ascii="Times New Roman" w:hAnsi="Times New Roman" w:cs="Times New Roman"/>
          <w:sz w:val="28"/>
          <w:szCs w:val="28"/>
        </w:rPr>
        <w:t>)</w:t>
      </w:r>
      <w:r w:rsidRPr="000929E2">
        <w:rPr>
          <w:rFonts w:ascii="Times New Roman" w:hAnsi="Times New Roman" w:cs="Times New Roman"/>
          <w:sz w:val="28"/>
          <w:szCs w:val="28"/>
        </w:rPr>
        <w:t>(</w:t>
      </w:r>
      <w:r w:rsidRPr="000929E2">
        <w:rPr>
          <w:rFonts w:ascii="Times New Roman" w:hAnsi="Times New Roman" w:cs="Times New Roman"/>
          <w:i/>
          <w:sz w:val="28"/>
          <w:szCs w:val="28"/>
        </w:rPr>
        <w:t>нахождение в состоянии опьянения в общественном месте</w:t>
      </w:r>
      <w:r w:rsidRPr="000929E2">
        <w:rPr>
          <w:rFonts w:ascii="Times New Roman" w:hAnsi="Times New Roman" w:cs="Times New Roman"/>
          <w:sz w:val="28"/>
          <w:szCs w:val="28"/>
        </w:rPr>
        <w:t>)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;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в</w:t>
      </w:r>
      <w:r w:rsidRPr="000929E2">
        <w:rPr>
          <w:rFonts w:ascii="Times New Roman" w:hAnsi="Times New Roman" w:cs="Times New Roman"/>
          <w:b/>
          <w:sz w:val="28"/>
          <w:szCs w:val="28"/>
        </w:rPr>
        <w:t xml:space="preserve"> отношении родителей</w:t>
      </w:r>
      <w:r w:rsidRPr="000929E2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по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ст. 20.22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E2" w:rsidRPr="000929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РФ </w:t>
      </w:r>
      <w:r w:rsidRPr="000929E2">
        <w:rPr>
          <w:rFonts w:ascii="Times New Roman" w:hAnsi="Times New Roman" w:cs="Times New Roman"/>
          <w:b/>
          <w:sz w:val="28"/>
          <w:szCs w:val="28"/>
        </w:rPr>
        <w:t>7</w:t>
      </w:r>
      <w:r w:rsidRPr="000929E2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5</w:t>
      </w:r>
      <w:r w:rsidR="000929E2" w:rsidRPr="000929E2">
        <w:rPr>
          <w:rFonts w:ascii="Times New Roman" w:hAnsi="Times New Roman" w:cs="Times New Roman"/>
          <w:sz w:val="28"/>
          <w:szCs w:val="28"/>
        </w:rPr>
        <w:t>)</w:t>
      </w:r>
      <w:r w:rsidRPr="000929E2">
        <w:rPr>
          <w:rFonts w:ascii="Times New Roman" w:hAnsi="Times New Roman" w:cs="Times New Roman"/>
          <w:sz w:val="28"/>
          <w:szCs w:val="28"/>
        </w:rPr>
        <w:t xml:space="preserve"> </w:t>
      </w:r>
      <w:r w:rsidRPr="000929E2">
        <w:rPr>
          <w:rFonts w:ascii="Times New Roman" w:hAnsi="Times New Roman" w:cs="Times New Roman"/>
          <w:i/>
          <w:sz w:val="28"/>
          <w:szCs w:val="28"/>
        </w:rPr>
        <w:t>(когда выявлены дети не достигшие возраста 16 лет в состоянии опьянения</w:t>
      </w:r>
      <w:proofErr w:type="gramStart"/>
      <w:r w:rsidRPr="000929E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;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в отношении иных лиц ст. 6.10 ч.1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9E2" w:rsidRPr="000929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РФ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4</w:t>
      </w:r>
      <w:r w:rsidR="000929E2" w:rsidRPr="000929E2">
        <w:rPr>
          <w:rFonts w:ascii="Times New Roman" w:hAnsi="Times New Roman" w:cs="Times New Roman"/>
          <w:sz w:val="28"/>
          <w:szCs w:val="28"/>
        </w:rPr>
        <w:t xml:space="preserve"> (АППГ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>7</w:t>
      </w:r>
      <w:r w:rsidR="000929E2" w:rsidRPr="000929E2">
        <w:rPr>
          <w:rFonts w:ascii="Times New Roman" w:hAnsi="Times New Roman" w:cs="Times New Roman"/>
          <w:sz w:val="28"/>
          <w:szCs w:val="28"/>
        </w:rPr>
        <w:t>) (</w:t>
      </w:r>
      <w:r w:rsidR="000929E2" w:rsidRPr="000929E2">
        <w:rPr>
          <w:rFonts w:ascii="Times New Roman" w:hAnsi="Times New Roman" w:cs="Times New Roman"/>
          <w:i/>
          <w:sz w:val="28"/>
          <w:szCs w:val="28"/>
        </w:rPr>
        <w:t xml:space="preserve">вовлечение несовершеннолетних в распитие </w:t>
      </w:r>
      <w:proofErr w:type="spellStart"/>
      <w:r w:rsidR="000929E2" w:rsidRPr="000929E2">
        <w:rPr>
          <w:rFonts w:ascii="Times New Roman" w:hAnsi="Times New Roman" w:cs="Times New Roman"/>
          <w:i/>
          <w:sz w:val="28"/>
          <w:szCs w:val="28"/>
        </w:rPr>
        <w:t>а.п</w:t>
      </w:r>
      <w:proofErr w:type="spellEnd"/>
      <w:r w:rsidR="000929E2" w:rsidRPr="000929E2">
        <w:rPr>
          <w:rFonts w:ascii="Times New Roman" w:hAnsi="Times New Roman" w:cs="Times New Roman"/>
          <w:i/>
          <w:sz w:val="28"/>
          <w:szCs w:val="28"/>
        </w:rPr>
        <w:t>.</w:t>
      </w:r>
      <w:r w:rsidR="000929E2" w:rsidRPr="000929E2">
        <w:rPr>
          <w:rFonts w:ascii="Times New Roman" w:hAnsi="Times New Roman" w:cs="Times New Roman"/>
          <w:sz w:val="28"/>
          <w:szCs w:val="28"/>
        </w:rPr>
        <w:t>). По итогам рассмотрения материалов территориальной комиссией к врачу – наркологу направлено 5 несовершеннолетних, которые получили консультации специалиста, из них 2-е поставлены на</w:t>
      </w:r>
      <w:proofErr w:type="gramStart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0929E2" w:rsidRPr="000929E2">
        <w:rPr>
          <w:rFonts w:ascii="Times New Roman" w:hAnsi="Times New Roman" w:cs="Times New Roman"/>
          <w:sz w:val="28"/>
          <w:szCs w:val="28"/>
        </w:rPr>
        <w:t xml:space="preserve"> учёт.</w:t>
      </w:r>
      <w:r w:rsidR="000929E2">
        <w:rPr>
          <w:rFonts w:ascii="Times New Roman" w:hAnsi="Times New Roman" w:cs="Times New Roman"/>
          <w:sz w:val="28"/>
          <w:szCs w:val="28"/>
        </w:rPr>
        <w:t xml:space="preserve"> По итогам 2019 года индивидуальная профилактическая работа проводится в отношении 20 несовершеннолетних, из них 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 xml:space="preserve">с 1-м </w:t>
      </w:r>
      <w:r w:rsidR="000929E2">
        <w:rPr>
          <w:rFonts w:ascii="Times New Roman" w:hAnsi="Times New Roman" w:cs="Times New Roman"/>
          <w:b/>
          <w:sz w:val="28"/>
          <w:szCs w:val="28"/>
        </w:rPr>
        <w:t>состоящим</w:t>
      </w:r>
      <w:r w:rsidR="000929E2" w:rsidRPr="000929E2">
        <w:rPr>
          <w:rFonts w:ascii="Times New Roman" w:hAnsi="Times New Roman" w:cs="Times New Roman"/>
          <w:b/>
          <w:sz w:val="28"/>
          <w:szCs w:val="28"/>
        </w:rPr>
        <w:t xml:space="preserve"> в категории </w:t>
      </w:r>
      <w:proofErr w:type="gramStart"/>
      <w:r w:rsidR="000929E2" w:rsidRPr="00092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употребляющий</w:t>
      </w:r>
      <w:proofErr w:type="gramEnd"/>
      <w:r w:rsidR="000929E2" w:rsidRPr="000929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алкогольную и спиртосодержащую продукцию</w:t>
      </w:r>
    </w:p>
    <w:p w:rsidR="000929E2" w:rsidRDefault="000929E2" w:rsidP="00B70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9E2" w:rsidRDefault="000929E2" w:rsidP="00B700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322" w:rsidRPr="000929E2" w:rsidRDefault="000929E2" w:rsidP="00B700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Секретарь ТКДН и ЗП                                                           Куликова А.Г.</w:t>
      </w:r>
    </w:p>
    <w:sectPr w:rsidR="003E1322" w:rsidRPr="000929E2" w:rsidSect="002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5F61"/>
    <w:multiLevelType w:val="hybridMultilevel"/>
    <w:tmpl w:val="41ACEEA4"/>
    <w:lvl w:ilvl="0" w:tplc="5512E7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771C"/>
    <w:rsid w:val="00064D10"/>
    <w:rsid w:val="000929E2"/>
    <w:rsid w:val="001A011B"/>
    <w:rsid w:val="00247D63"/>
    <w:rsid w:val="002B6C9E"/>
    <w:rsid w:val="003E1322"/>
    <w:rsid w:val="00412A9B"/>
    <w:rsid w:val="004F34AC"/>
    <w:rsid w:val="005E0949"/>
    <w:rsid w:val="006C423E"/>
    <w:rsid w:val="00753562"/>
    <w:rsid w:val="00A1771C"/>
    <w:rsid w:val="00AD6F73"/>
    <w:rsid w:val="00B608E4"/>
    <w:rsid w:val="00B70009"/>
    <w:rsid w:val="00B804F7"/>
    <w:rsid w:val="00BC0A61"/>
    <w:rsid w:val="00C5316F"/>
    <w:rsid w:val="00C958FA"/>
    <w:rsid w:val="00CC7122"/>
    <w:rsid w:val="00D0224C"/>
    <w:rsid w:val="00D32758"/>
    <w:rsid w:val="00D76133"/>
    <w:rsid w:val="00D81B59"/>
    <w:rsid w:val="00D87C0D"/>
    <w:rsid w:val="00DC7A14"/>
    <w:rsid w:val="00E42FF5"/>
    <w:rsid w:val="00E47CBF"/>
    <w:rsid w:val="00E61883"/>
    <w:rsid w:val="00EA6FAD"/>
    <w:rsid w:val="00F34284"/>
    <w:rsid w:val="00F7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KDN POSH</cp:lastModifiedBy>
  <cp:revision>2</cp:revision>
  <dcterms:created xsi:type="dcterms:W3CDTF">2020-03-24T10:42:00Z</dcterms:created>
  <dcterms:modified xsi:type="dcterms:W3CDTF">2020-03-24T10:42:00Z</dcterms:modified>
</cp:coreProperties>
</file>