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 w:rsidRPr="00AB03CE">
        <w:rPr>
          <w:rFonts w:ascii="Times New Roman" w:hAnsi="Times New Roman" w:cs="Times New Roman"/>
          <w:sz w:val="28"/>
          <w:szCs w:val="28"/>
        </w:rPr>
        <w:t>АДМИНИСТРАЦИЯ ПОШЕХОНСКОГО МУНИЦИПАЛЬНОГО РАЙОНА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</w:t>
      </w:r>
      <w:r w:rsidR="00D17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заседания  антинаркотической комиссии</w:t>
      </w:r>
    </w:p>
    <w:p w:rsidR="005530F3" w:rsidRPr="005530F3" w:rsidRDefault="005530F3" w:rsidP="005530F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530F3">
        <w:rPr>
          <w:rFonts w:ascii="Times New Roman" w:hAnsi="Times New Roman" w:cs="Times New Roman"/>
          <w:sz w:val="28"/>
          <w:szCs w:val="28"/>
        </w:rPr>
        <w:t>Пошехонского муниципального района</w:t>
      </w:r>
    </w:p>
    <w:p w:rsidR="00D17A72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43032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A94D8C">
        <w:rPr>
          <w:rFonts w:ascii="Times New Roman" w:hAnsi="Times New Roman" w:cs="Times New Roman"/>
          <w:sz w:val="28"/>
          <w:szCs w:val="28"/>
        </w:rPr>
        <w:t xml:space="preserve"> </w:t>
      </w:r>
      <w:r w:rsidR="00543032">
        <w:rPr>
          <w:rFonts w:ascii="Times New Roman" w:hAnsi="Times New Roman" w:cs="Times New Roman"/>
          <w:sz w:val="28"/>
          <w:szCs w:val="28"/>
        </w:rPr>
        <w:t xml:space="preserve">   2021</w:t>
      </w:r>
      <w:r w:rsidR="005530F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5530F3" w:rsidRDefault="00D17A72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Большой зал</w:t>
      </w:r>
      <w:r w:rsidR="005530F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3032">
        <w:rPr>
          <w:rFonts w:ascii="Times New Roman" w:hAnsi="Times New Roman" w:cs="Times New Roman"/>
          <w:sz w:val="28"/>
          <w:szCs w:val="28"/>
        </w:rPr>
        <w:t xml:space="preserve">                              №1/21</w:t>
      </w: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30F3" w:rsidTr="008E7DFF">
        <w:tc>
          <w:tcPr>
            <w:tcW w:w="4672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Н.Н. – Глава Пошехонского МР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:rsidR="005530F3" w:rsidRPr="005530F3" w:rsidRDefault="005530F3" w:rsidP="005530F3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5530F3">
              <w:rPr>
                <w:rFonts w:ascii="Times New Roman" w:eastAsia="Calibri" w:hAnsi="Times New Roman" w:cs="Times New Roman"/>
                <w:sz w:val="28"/>
                <w:szCs w:val="28"/>
              </w:rPr>
              <w:t>Шорина Ж.А. – специалист по организации работы МУ «САМ» Пошехонского МР – секретарь комиссии.</w:t>
            </w:r>
          </w:p>
          <w:p w:rsidR="005530F3" w:rsidRPr="00C61E8A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Наталия Александровна – заместитель Главы Администрации Пошехонского МР по социальным вопросам – заместитель председателя комиссии</w:t>
            </w:r>
          </w:p>
          <w:p w:rsidR="005530F3" w:rsidRDefault="005530F3" w:rsidP="00553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Фомичев С.А. – заместитель начальника ОП «Пошехонский» МУ МВД России «Рыбинское» </w:t>
            </w:r>
            <w:r w:rsidR="001806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530F3" w:rsidTr="00180612">
        <w:trPr>
          <w:trHeight w:val="1777"/>
        </w:trPr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Pr="00C61E8A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E8A">
              <w:rPr>
                <w:rFonts w:ascii="Times New Roman" w:eastAsia="Times New Roman" w:hAnsi="Times New Roman" w:cs="Tahoma"/>
                <w:sz w:val="28"/>
                <w:szCs w:val="28"/>
                <w:lang w:eastAsia="ru-RU"/>
              </w:rPr>
              <w:t xml:space="preserve">Жукова Мария Юрьевна – начальник отдела дошкольного, общего, дополнительного и специального образования Управления образования 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Бритвенков А.В. – главный врач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>ГУЗ ЯО Пошехонская ЦРБ (по согласованию)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Бухмарева О.Н. – директор МУ Социальное агентство молодежи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Е.А. – начальник отдела по делам культуры, молодежи, спорта и туризма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530F3" w:rsidRDefault="005530F3" w:rsidP="001806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0F3" w:rsidTr="008E7DFF">
        <w:tc>
          <w:tcPr>
            <w:tcW w:w="4672" w:type="dxa"/>
          </w:tcPr>
          <w:p w:rsidR="005530F3" w:rsidRDefault="008D6A3E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Приглашены: Ермалаева Т.П.                 </w:t>
            </w:r>
          </w:p>
        </w:tc>
        <w:tc>
          <w:tcPr>
            <w:tcW w:w="4673" w:type="dxa"/>
          </w:tcPr>
          <w:p w:rsidR="005530F3" w:rsidRDefault="008D6A3E" w:rsidP="008D6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КДНиЗП Пошехонского района</w:t>
            </w:r>
          </w:p>
        </w:tc>
      </w:tr>
      <w:tr w:rsidR="005530F3" w:rsidTr="008E7DFF">
        <w:tc>
          <w:tcPr>
            <w:tcW w:w="4672" w:type="dxa"/>
          </w:tcPr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члены комиссии</w:t>
            </w:r>
          </w:p>
        </w:tc>
        <w:tc>
          <w:tcPr>
            <w:tcW w:w="4673" w:type="dxa"/>
          </w:tcPr>
          <w:p w:rsidR="005530F3" w:rsidRDefault="00180612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Белов Н.Н., </w:t>
            </w:r>
            <w:r w:rsidR="005530F3">
              <w:rPr>
                <w:rFonts w:ascii="Times New Roman" w:hAnsi="Times New Roman" w:cs="Times New Roman"/>
                <w:sz w:val="28"/>
                <w:szCs w:val="28"/>
              </w:rPr>
              <w:t xml:space="preserve">Попова Н.А., Жукова М.Ю., Фомичев С.А., Бухмарева О.Н., Семенова Е.А.,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Бритвенков А.В., Шорина Ж.А.</w:t>
            </w:r>
          </w:p>
          <w:p w:rsidR="005530F3" w:rsidRDefault="005530F3" w:rsidP="008E7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0F3" w:rsidRPr="00AB03CE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352361" w:rsidRPr="00352361" w:rsidRDefault="00046652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наркопреступности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 на территории района.</w:t>
      </w:r>
    </w:p>
    <w:p w:rsidR="00352361" w:rsidRPr="00352361" w:rsidRDefault="00352361" w:rsidP="0035236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Исполнители: </w:t>
      </w:r>
    </w:p>
    <w:p w:rsidR="00352361" w:rsidRPr="00352361" w:rsidRDefault="00352361" w:rsidP="00352361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</w:p>
    <w:p w:rsidR="00352361" w:rsidRPr="00352361" w:rsidRDefault="00352361" w:rsidP="00352361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352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О выполнении мероприятий </w:t>
      </w:r>
      <w:r w:rsidRPr="0035236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Муниципальная программа «Обеспечение общественного порядка и противодействие преступности на территории Пошехонского муниципального района» на 2019-2021 гг.  в 2020 г. и планах на 2021 г.</w:t>
      </w:r>
    </w:p>
    <w:p w:rsidR="00352361" w:rsidRPr="00352361" w:rsidRDefault="00352361" w:rsidP="00352361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35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352361" w:rsidRPr="00352361" w:rsidRDefault="00352361" w:rsidP="0035236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p w:rsidR="00352361" w:rsidRPr="00352361" w:rsidRDefault="00352361" w:rsidP="00352361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352361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Исполнители:</w:t>
      </w:r>
    </w:p>
    <w:p w:rsidR="00352361" w:rsidRPr="00352361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352361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Управление образования Администрации Пошехонского МР;</w:t>
      </w:r>
    </w:p>
    <w:p w:rsidR="00352361" w:rsidRPr="00352361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352361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ОП «Пошехонский»;</w:t>
      </w:r>
    </w:p>
    <w:p w:rsidR="00352361" w:rsidRPr="00352361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352361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КДН и ЗП Пошехонского МР;</w:t>
      </w:r>
    </w:p>
    <w:p w:rsidR="00352361" w:rsidRPr="00352361" w:rsidRDefault="00352361" w:rsidP="00352361">
      <w:pPr>
        <w:widowControl w:val="0"/>
        <w:suppressAutoHyphens/>
        <w:autoSpaceDN w:val="0"/>
        <w:spacing w:after="0" w:line="240" w:lineRule="auto"/>
        <w:ind w:left="1515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352361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МУ «Социальное агентство молодежи». </w:t>
      </w:r>
    </w:p>
    <w:p w:rsidR="00BC7E37" w:rsidRDefault="00BC7E37" w:rsidP="00BC7E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Об утверждении Плана  </w:t>
      </w:r>
      <w:r w:rsidRPr="00BC7E37">
        <w:rPr>
          <w:rFonts w:ascii="Times New Roman" w:hAnsi="Times New Roman"/>
          <w:sz w:val="28"/>
          <w:szCs w:val="28"/>
        </w:rPr>
        <w:t>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</w:t>
      </w:r>
      <w:r>
        <w:rPr>
          <w:rFonts w:ascii="Times New Roman" w:hAnsi="Times New Roman"/>
          <w:sz w:val="28"/>
          <w:szCs w:val="28"/>
        </w:rPr>
        <w:t>.</w:t>
      </w:r>
    </w:p>
    <w:p w:rsidR="00BC7E37" w:rsidRPr="00BC7E37" w:rsidRDefault="00BC7E37" w:rsidP="00BC7E3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</w:t>
      </w:r>
      <w:r w:rsidRPr="00BC7E37">
        <w:rPr>
          <w:rFonts w:ascii="Times New Roman" w:hAnsi="Times New Roman"/>
          <w:i/>
          <w:sz w:val="28"/>
          <w:szCs w:val="28"/>
        </w:rPr>
        <w:t>сполнитель: Попова Н.А. заместитель председателя Антинаркотической комиссии Пошехонского МР.</w:t>
      </w:r>
    </w:p>
    <w:p w:rsidR="00BC7E37" w:rsidRDefault="00BC7E37" w:rsidP="00BC7E3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Pr="00352361" w:rsidRDefault="00B966EC" w:rsidP="0035236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6EC">
        <w:rPr>
          <w:rFonts w:ascii="Times New Roman" w:hAnsi="Times New Roman" w:cs="Times New Roman"/>
          <w:sz w:val="28"/>
          <w:szCs w:val="28"/>
        </w:rPr>
        <w:t>1.</w:t>
      </w:r>
      <w:r w:rsidR="00046652" w:rsidRP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</w:t>
      </w:r>
      <w:r w:rsid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2361" w:rsidRP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состоянии наркопреступности и результатах деятельности правоохранительных органов Ярославской области и принимаемых мерах, направленных на противодействие незаконному обороту наркотиков  на территории района.</w:t>
      </w:r>
      <w:r w:rsidR="003523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46652" w:rsidRPr="00046652" w:rsidRDefault="00046652" w:rsidP="0004665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361" w:rsidRDefault="00B966EC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6EC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B966EC">
        <w:rPr>
          <w:rFonts w:ascii="Times New Roman" w:hAnsi="Times New Roman" w:cs="Times New Roman"/>
          <w:sz w:val="28"/>
          <w:szCs w:val="28"/>
        </w:rPr>
        <w:t xml:space="preserve"> </w:t>
      </w:r>
      <w:r w:rsidR="00352361">
        <w:rPr>
          <w:rFonts w:ascii="Times New Roman" w:hAnsi="Times New Roman" w:cs="Times New Roman"/>
          <w:sz w:val="28"/>
          <w:szCs w:val="28"/>
        </w:rPr>
        <w:t>Фомичев</w:t>
      </w:r>
      <w:r w:rsidR="00352361">
        <w:rPr>
          <w:rFonts w:ascii="Times New Roman" w:hAnsi="Times New Roman" w:cs="Times New Roman"/>
          <w:sz w:val="28"/>
          <w:szCs w:val="28"/>
        </w:rPr>
        <w:t>а С.А. – заместителя</w:t>
      </w:r>
      <w:r w:rsidR="00352361">
        <w:rPr>
          <w:rFonts w:ascii="Times New Roman" w:hAnsi="Times New Roman" w:cs="Times New Roman"/>
          <w:sz w:val="28"/>
          <w:szCs w:val="28"/>
        </w:rPr>
        <w:t xml:space="preserve"> начальника ОП «Пошехонский» МУ МВД России «Рыбинское»</w:t>
      </w:r>
    </w:p>
    <w:p w:rsidR="008D6A3E" w:rsidRDefault="00046652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b/>
          <w:sz w:val="28"/>
          <w:szCs w:val="28"/>
        </w:rPr>
        <w:t>РЕШИЛИ: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="008D6A3E">
        <w:rPr>
          <w:rFonts w:ascii="Times New Roman" w:hAnsi="Times New Roman" w:cs="Times New Roman"/>
          <w:sz w:val="28"/>
          <w:szCs w:val="28"/>
        </w:rPr>
        <w:t xml:space="preserve">1. </w:t>
      </w:r>
      <w:r w:rsidR="008D6A3E" w:rsidRPr="008D6A3E">
        <w:rPr>
          <w:rFonts w:ascii="Times New Roman" w:hAnsi="Times New Roman" w:cs="Times New Roman"/>
          <w:sz w:val="28"/>
          <w:szCs w:val="28"/>
        </w:rPr>
        <w:t xml:space="preserve">В целях профилактики наркомании на территории района, пресечения фактов культивирования растений содержащих одурманивающие вещества силами сотрудников органов внутренних дел с привлечением членов ДНД, организовать регулярное патрулирование СНТ и сельских населенных пунктов, в т.ч. не жилых. </w:t>
      </w:r>
    </w:p>
    <w:p w:rsidR="008D6A3E" w:rsidRPr="00BC7E37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 xml:space="preserve">Исполнители: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</w:t>
      </w:r>
    </w:p>
    <w:p w:rsidR="008D6A3E" w:rsidRPr="00352361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2021 г.</w:t>
      </w:r>
    </w:p>
    <w:p w:rsidR="008D6A3E" w:rsidRPr="008D6A3E" w:rsidRDefault="008D6A3E" w:rsidP="008D6A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3E" w:rsidRDefault="008D6A3E" w:rsidP="008D6A3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D6A3E">
        <w:rPr>
          <w:rFonts w:ascii="Times New Roman" w:hAnsi="Times New Roman" w:cs="Times New Roman"/>
          <w:sz w:val="28"/>
          <w:szCs w:val="28"/>
        </w:rPr>
        <w:t>В целях выявления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употребляющих психоактивные вещества без назначения врача сотрудникам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выявившим правонарушение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A3E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ст. 20.21 КоАП РФ (появление в общественном месте в состоянии опьянения), в обязательном порядке направлять граждан в медицинские организации для проведения освидетельствования на состояние опьянения вызванного употреблением наркотических веществ.  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7E37">
        <w:rPr>
          <w:rFonts w:ascii="Times New Roman" w:hAnsi="Times New Roman" w:cs="Times New Roman"/>
          <w:i/>
          <w:sz w:val="28"/>
          <w:szCs w:val="28"/>
        </w:rPr>
        <w:t>Исполнители:</w:t>
      </w:r>
      <w:r w:rsidRPr="008D6A3E">
        <w:rPr>
          <w:rFonts w:ascii="Times New Roman" w:hAnsi="Times New Roman" w:cs="Times New Roman"/>
          <w:sz w:val="28"/>
          <w:szCs w:val="28"/>
        </w:rPr>
        <w:t xml:space="preserve"> </w:t>
      </w:r>
      <w:r w:rsidRPr="003523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 Пошехонский МУ МВД России «Рыбинское»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штаб ДНД Пошехонского района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ГУЗ «Пошехонская ЦРБ»</w:t>
      </w:r>
    </w:p>
    <w:p w:rsidR="008D6A3E" w:rsidRDefault="008D6A3E" w:rsidP="008D6A3E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Срок исполнения: 1 октября 2021 г.</w:t>
      </w:r>
    </w:p>
    <w:p w:rsidR="008D6A3E" w:rsidRPr="00352361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вопросу:</w:t>
      </w:r>
      <w:r w:rsidRPr="008D6A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35236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выполнении мероприятий </w:t>
      </w:r>
      <w:r w:rsidRPr="0035236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Муниципальная программа «Обеспечение общественного порядка и противодействие преступности на территории Пошехонского муниципального района» на 2019-2021 гг.  в 2020 г. и планах на 2021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»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Мероприятие  « Комплексные меры</w:t>
      </w:r>
      <w:r w:rsidRPr="003523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352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противодействия злоупотреблению наркотиками и их незаконному обороту».</w:t>
      </w:r>
    </w:p>
    <w:p w:rsidR="008D6A3E" w:rsidRDefault="008D6A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С</w:t>
      </w:r>
      <w:r w:rsidR="002B673E"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ЛУШАЛИ</w:t>
      </w:r>
      <w:r w:rsidRPr="002B67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Жукову М.Ю. 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ahoma"/>
          <w:sz w:val="28"/>
          <w:szCs w:val="28"/>
          <w:lang w:eastAsia="ru-RU"/>
        </w:rPr>
        <w:t>а</w:t>
      </w:r>
      <w:r w:rsidRPr="00C61E8A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отдела дошкольного, общего, дополнительного и специального образования Управления образования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Ермалаеву</w:t>
      </w:r>
      <w:r>
        <w:rPr>
          <w:rFonts w:ascii="Times New Roman" w:hAnsi="Times New Roman" w:cs="Times New Roman"/>
          <w:sz w:val="28"/>
          <w:szCs w:val="28"/>
        </w:rPr>
        <w:t xml:space="preserve"> Т.П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6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ветственного секретаря</w:t>
      </w:r>
      <w:r>
        <w:rPr>
          <w:rFonts w:ascii="Times New Roman" w:hAnsi="Times New Roman" w:cs="Times New Roman"/>
          <w:sz w:val="28"/>
          <w:szCs w:val="28"/>
        </w:rPr>
        <w:t xml:space="preserve"> КДНиЗП Пошехонского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Бухмареву О.Н.  директора МУ САМ</w:t>
      </w: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673E" w:rsidRDefault="002B673E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673E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36DA" w:rsidRDefault="004936DA" w:rsidP="00F4314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 xml:space="preserve">Проанализировать выполнение программных мероприятий муниципальной программы «Обеспечение общественного порядка и противодействие преступности на территории Пошехонского муниципального района» на 2019-2021 гг. </w:t>
      </w:r>
      <w:r w:rsidRPr="00F431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143">
        <w:rPr>
          <w:rFonts w:ascii="Times New Roman" w:hAnsi="Times New Roman" w:cs="Times New Roman"/>
          <w:sz w:val="28"/>
          <w:szCs w:val="28"/>
        </w:rPr>
        <w:t>и осуществить финансирование программных мероприятий  на 2021 г.</w:t>
      </w:r>
    </w:p>
    <w:p w:rsidR="00F43143" w:rsidRPr="001714DB" w:rsidRDefault="00F43143" w:rsidP="00F43143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Ответственные исполнители:</w:t>
      </w:r>
      <w:r w:rsidRPr="00F43143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Управление образования Администрации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ОП «Пошехонский»;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>КДН и ЗП Пошехонского МР;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eastAsia="ru-RU" w:bidi="en-US"/>
        </w:rPr>
        <w:t xml:space="preserve"> МУ «Социальное агентство молодежи». 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</w:p>
    <w:p w:rsidR="00F43143" w:rsidRPr="001714DB" w:rsidRDefault="00F43143" w:rsidP="00F43143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4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 социальной защиты населения и труда Пошехонского МР</w:t>
      </w:r>
    </w:p>
    <w:p w:rsidR="00F43143" w:rsidRPr="00F43143" w:rsidRDefault="00F43143" w:rsidP="00BC7E37">
      <w:pPr>
        <w:jc w:val="both"/>
        <w:rPr>
          <w:rFonts w:ascii="Times New Roman" w:hAnsi="Times New Roman" w:cs="Times New Roman"/>
          <w:sz w:val="28"/>
          <w:szCs w:val="28"/>
        </w:rPr>
      </w:pPr>
      <w:r w:rsidRPr="001714DB">
        <w:rPr>
          <w:rFonts w:ascii="Times New Roman" w:hAnsi="Times New Roman"/>
          <w:i/>
          <w:sz w:val="28"/>
          <w:szCs w:val="28"/>
        </w:rPr>
        <w:t>Пошехонская ЦРБ</w:t>
      </w:r>
    </w:p>
    <w:p w:rsidR="004936DA" w:rsidRPr="00F43143" w:rsidRDefault="004936DA" w:rsidP="004936DA">
      <w:pPr>
        <w:ind w:left="360"/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 xml:space="preserve"> Срок выполнения:  январь 2022 г.</w:t>
      </w:r>
    </w:p>
    <w:p w:rsidR="004936DA" w:rsidRPr="00F43143" w:rsidRDefault="004936DA" w:rsidP="004936D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3143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F43143" w:rsidRPr="00F43143" w:rsidRDefault="004936DA" w:rsidP="00F43143">
      <w:pPr>
        <w:pStyle w:val="a4"/>
        <w:widowControl w:val="0"/>
        <w:numPr>
          <w:ilvl w:val="0"/>
          <w:numId w:val="9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Проанализировать результаты социально-психологического тестирования обучающихся общеобразовательных организаций за 2020 год, подготовить справку на  заседание комиссии. </w:t>
      </w:r>
    </w:p>
    <w:p w:rsidR="004936DA" w:rsidRPr="00F43143" w:rsidRDefault="004936DA" w:rsidP="00F43143">
      <w:pPr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 : до 1 сентября  2021 г.</w:t>
      </w:r>
    </w:p>
    <w:p w:rsidR="00F43143" w:rsidRPr="00F43143" w:rsidRDefault="004936DA" w:rsidP="00F43143">
      <w:pPr>
        <w:pStyle w:val="a4"/>
        <w:widowControl w:val="0"/>
        <w:numPr>
          <w:ilvl w:val="0"/>
          <w:numId w:val="9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Осуществлять разработку и внедрение в практику работы образовательных организаций программ и методик, направленных на формирование у несовершеннолетних нетерпимого отношения к немедицинскому употреблению наркотических средств и психотропных веществ.</w:t>
      </w:r>
    </w:p>
    <w:p w:rsidR="004936DA" w:rsidRPr="00F43143" w:rsidRDefault="004936DA" w:rsidP="00F43143">
      <w:pPr>
        <w:widowControl w:val="0"/>
        <w:autoSpaceDN w:val="0"/>
        <w:ind w:left="36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Срок выполнения: до 1 января 2021года.</w:t>
      </w:r>
    </w:p>
    <w:p w:rsidR="00462B0F" w:rsidRDefault="00462B0F" w:rsidP="00462B0F">
      <w:pPr>
        <w:pStyle w:val="Heading"/>
        <w:numPr>
          <w:ilvl w:val="0"/>
          <w:numId w:val="10"/>
        </w:numPr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Обеспечить  функционирование</w:t>
      </w:r>
      <w:r w:rsidRPr="00F4314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в вечернее время  спортивных залов общеобразовательных организаций, организаций среднего профессионального образования для занятий в них обучающихся.</w:t>
      </w:r>
    </w:p>
    <w:p w:rsidR="00462B0F" w:rsidRPr="00F43143" w:rsidRDefault="00462B0F" w:rsidP="00462B0F">
      <w:pPr>
        <w:pStyle w:val="Heading"/>
        <w:ind w:left="72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Срок исполнения: декабрь 2021 г.</w:t>
      </w:r>
    </w:p>
    <w:p w:rsidR="004936DA" w:rsidRPr="00F43143" w:rsidRDefault="004936DA" w:rsidP="008D6A3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73E" w:rsidRDefault="002B673E" w:rsidP="00F43143">
      <w:pPr>
        <w:pStyle w:val="a4"/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43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Продолжить мероприятия по трудоустройству подростков в летнее и каникулярное время в учреждения образования и культуры</w:t>
      </w:r>
      <w:r w:rsidR="00F431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43143" w:rsidRPr="001714DB" w:rsidRDefault="00F43143" w:rsidP="00F4314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Ответственные исполнители: </w:t>
      </w:r>
      <w:r w:rsidRPr="001714DB"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 xml:space="preserve">  Отдел по делам культуры, молодежи, спорта и туризма</w:t>
      </w:r>
      <w:r>
        <w:rPr>
          <w:rFonts w:ascii="Times New Roman" w:eastAsia="Arial Unicode MS" w:hAnsi="Times New Roman" w:cs="Tahoma"/>
          <w:i/>
          <w:color w:val="000000"/>
          <w:kern w:val="3"/>
          <w:sz w:val="28"/>
          <w:szCs w:val="28"/>
          <w:lang w:bidi="en-US"/>
        </w:rPr>
        <w:t>, Управление образования</w:t>
      </w:r>
    </w:p>
    <w:p w:rsidR="00F43143" w:rsidRDefault="00462B0F" w:rsidP="00F43143">
      <w:pPr>
        <w:pStyle w:val="a4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Срок исполнения : декабрь 2021 г.</w:t>
      </w:r>
    </w:p>
    <w:p w:rsidR="00F43143" w:rsidRPr="00F43143" w:rsidRDefault="00F43143" w:rsidP="00F43143">
      <w:pPr>
        <w:pStyle w:val="a4"/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 Социальному агентству молодежи</w:t>
      </w:r>
      <w:r w:rsidR="00BC7E3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Обеспечить распространение печатной продукции по профилактике немедицинского употребления наркотических средств и психотропных веществ среди обучающихся   общеобразовательных организаций, аграрно-политехнического колледжа, коррекционной школы. </w:t>
      </w:r>
    </w:p>
    <w:p w:rsidR="004936DA" w:rsidRPr="00F43143" w:rsidRDefault="00462B0F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выполнения:   декабрь 2021</w:t>
      </w:r>
      <w:r w:rsidR="004936DA"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4936DA" w:rsidRPr="00F43143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Рассмотреть вопрос о возможности размещения антинаркотических печатных материалов в рамках социальной рекламы  на информационных 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носителях 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учреждений культуры, молодежи и спорт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а. Срок исполнения: декабрь 2021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</w:t>
      </w:r>
    </w:p>
    <w:p w:rsid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Организовать проведение обучающих семинаров для специалистов  по профилактической работе с подростками, молодежью и молодыми 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семьями, с целью обмена опытом и внедрения новых практик в сфере профилактики употребления психоактивных веществ в молодежной среде.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4936DA" w:rsidRPr="00F43143" w:rsidRDefault="004936DA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Срок выполнения:   декабр</w:t>
      </w:r>
      <w:r w:rsidR="00462B0F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ь 2021</w:t>
      </w:r>
      <w:r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462B0F" w:rsidRPr="00462B0F" w:rsidRDefault="004936DA" w:rsidP="00462B0F">
      <w:pPr>
        <w:pStyle w:val="a4"/>
        <w:widowControl w:val="0"/>
        <w:numPr>
          <w:ilvl w:val="0"/>
          <w:numId w:val="10"/>
        </w:numPr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F43143">
        <w:rPr>
          <w:rFonts w:ascii="Times New Roman" w:hAnsi="Times New Roman" w:cs="Times New Roman"/>
          <w:bCs/>
          <w:sz w:val="28"/>
          <w:szCs w:val="28"/>
          <w:lang w:eastAsia="ru-RU"/>
        </w:rPr>
        <w:t>П</w:t>
      </w:r>
      <w:r w:rsidRPr="00F43143">
        <w:rPr>
          <w:rFonts w:ascii="Times New Roman" w:hAnsi="Times New Roman" w:cs="Times New Roman"/>
          <w:sz w:val="28"/>
          <w:szCs w:val="28"/>
          <w:lang w:eastAsia="ru-RU"/>
        </w:rPr>
        <w:t xml:space="preserve">родолжить </w:t>
      </w:r>
      <w:r w:rsidRPr="00F4314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работу по развитию на территории района антинаркотического направления молодёжного добровольческого движения, содействовать внедрению инновационных волонтерских проектов в работу по профилактике немедицинского потребления наркотических средств и психотропных веществ, наркомании.</w:t>
      </w:r>
    </w:p>
    <w:p w:rsidR="004936DA" w:rsidRDefault="00462B0F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Срок выполнения:   декабрь 2021</w:t>
      </w:r>
      <w:r w:rsidR="004936DA" w:rsidRPr="00F43143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г. 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По третьему вопросу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BC7E3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СЛУШАЛИ:</w:t>
      </w:r>
      <w:r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 xml:space="preserve"> Попову Н.А. заместителя председателя антинаркотической комиссии Пошехонского района.</w:t>
      </w:r>
    </w:p>
    <w:p w:rsidR="00BC7E37" w:rsidRDefault="00BC7E37" w:rsidP="00462B0F">
      <w:pPr>
        <w:pStyle w:val="a4"/>
        <w:widowControl w:val="0"/>
        <w:autoSpaceDN w:val="0"/>
        <w:textAlignment w:val="baseline"/>
        <w:rPr>
          <w:rFonts w:ascii="Times New Roman" w:hAnsi="Times New Roman"/>
          <w:sz w:val="28"/>
          <w:szCs w:val="28"/>
        </w:rPr>
      </w:pPr>
      <w:r w:rsidRPr="00BC7E37">
        <w:rPr>
          <w:rFonts w:ascii="Times New Roman" w:eastAsia="Arial Unicode MS" w:hAnsi="Times New Roman" w:cs="Times New Roman"/>
          <w:b/>
          <w:color w:val="000000"/>
          <w:kern w:val="3"/>
          <w:sz w:val="28"/>
          <w:szCs w:val="28"/>
          <w:lang w:bidi="en-US"/>
        </w:rPr>
        <w:t>РЕШИЛИ:</w:t>
      </w:r>
      <w:r w:rsidRPr="00BC7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7E37" w:rsidRPr="00F43143" w:rsidRDefault="00BC7E37" w:rsidP="00BC7E37">
      <w:pPr>
        <w:pStyle w:val="a4"/>
        <w:widowControl w:val="0"/>
        <w:autoSpaceDN w:val="0"/>
        <w:ind w:left="0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Утвердить План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C7E37">
        <w:rPr>
          <w:rFonts w:ascii="Times New Roman" w:hAnsi="Times New Roman"/>
          <w:sz w:val="28"/>
          <w:szCs w:val="28"/>
        </w:rPr>
        <w:t>мероприятий по реализации в  Пошехонском муниципальном районе Ярославской области Стратегии государственной антинаркотической политики Российской Федерации на период до 2030 года</w:t>
      </w:r>
      <w:r>
        <w:rPr>
          <w:rFonts w:ascii="Times New Roman" w:hAnsi="Times New Roman"/>
          <w:sz w:val="28"/>
          <w:szCs w:val="28"/>
        </w:rPr>
        <w:t>.</w:t>
      </w:r>
    </w:p>
    <w:p w:rsidR="00046652" w:rsidRDefault="00046652" w:rsidP="00B966E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2CA" w:rsidRDefault="006942CA" w:rsidP="00866D60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6942CA">
      <w:pPr>
        <w:spacing w:line="276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942CA" w:rsidRDefault="006942CA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                      Н.Н. Белов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                              </w:t>
      </w:r>
      <w:r w:rsidR="006942CA">
        <w:rPr>
          <w:rFonts w:ascii="Times New Roman" w:hAnsi="Times New Roman" w:cs="Times New Roman"/>
          <w:sz w:val="28"/>
          <w:szCs w:val="28"/>
        </w:rPr>
        <w:t>Ж.А. Шорина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rPr>
          <w:rFonts w:ascii="Times New Roman" w:hAnsi="Times New Roman" w:cs="Times New Roman"/>
          <w:sz w:val="28"/>
          <w:szCs w:val="28"/>
        </w:rPr>
      </w:pPr>
    </w:p>
    <w:p w:rsidR="005530F3" w:rsidRDefault="005530F3" w:rsidP="005530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8D3" w:rsidRDefault="0049330F"/>
    <w:sectPr w:rsidR="001F78D3" w:rsidSect="006F497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30F" w:rsidRDefault="0049330F" w:rsidP="00800408">
      <w:pPr>
        <w:spacing w:after="0" w:line="240" w:lineRule="auto"/>
      </w:pPr>
      <w:r>
        <w:separator/>
      </w:r>
    </w:p>
  </w:endnote>
  <w:endnote w:type="continuationSeparator" w:id="0">
    <w:p w:rsidR="0049330F" w:rsidRDefault="0049330F" w:rsidP="008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30F" w:rsidRDefault="0049330F" w:rsidP="00800408">
      <w:pPr>
        <w:spacing w:after="0" w:line="240" w:lineRule="auto"/>
      </w:pPr>
      <w:r>
        <w:separator/>
      </w:r>
    </w:p>
  </w:footnote>
  <w:footnote w:type="continuationSeparator" w:id="0">
    <w:p w:rsidR="0049330F" w:rsidRDefault="0049330F" w:rsidP="00800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DEB"/>
    <w:multiLevelType w:val="multilevel"/>
    <w:tmpl w:val="EF845F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CC13B1"/>
    <w:multiLevelType w:val="hybridMultilevel"/>
    <w:tmpl w:val="97E80AA0"/>
    <w:lvl w:ilvl="0" w:tplc="779075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F5305"/>
    <w:multiLevelType w:val="multilevel"/>
    <w:tmpl w:val="58D2FCF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FAC7016"/>
    <w:multiLevelType w:val="hybridMultilevel"/>
    <w:tmpl w:val="0F3262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372A7"/>
    <w:multiLevelType w:val="hybridMultilevel"/>
    <w:tmpl w:val="A3EA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6496D"/>
    <w:multiLevelType w:val="hybridMultilevel"/>
    <w:tmpl w:val="5A58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7E7"/>
    <w:multiLevelType w:val="hybridMultilevel"/>
    <w:tmpl w:val="16B47BBE"/>
    <w:lvl w:ilvl="0" w:tplc="0A9C7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2552F"/>
    <w:multiLevelType w:val="hybridMultilevel"/>
    <w:tmpl w:val="7CC4E5C8"/>
    <w:lvl w:ilvl="0" w:tplc="3F90D9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137F2"/>
    <w:multiLevelType w:val="hybridMultilevel"/>
    <w:tmpl w:val="0ECAB4E4"/>
    <w:lvl w:ilvl="0" w:tplc="B0924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93C4B"/>
    <w:multiLevelType w:val="multilevel"/>
    <w:tmpl w:val="B8AAF9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F3"/>
    <w:rsid w:val="00022F99"/>
    <w:rsid w:val="0002509F"/>
    <w:rsid w:val="00032448"/>
    <w:rsid w:val="00046652"/>
    <w:rsid w:val="00052748"/>
    <w:rsid w:val="00061EE9"/>
    <w:rsid w:val="00063C55"/>
    <w:rsid w:val="00090160"/>
    <w:rsid w:val="000A3120"/>
    <w:rsid w:val="000E1154"/>
    <w:rsid w:val="00103764"/>
    <w:rsid w:val="00146353"/>
    <w:rsid w:val="001475F3"/>
    <w:rsid w:val="001533BC"/>
    <w:rsid w:val="00166FA3"/>
    <w:rsid w:val="00167A38"/>
    <w:rsid w:val="001714DB"/>
    <w:rsid w:val="0017321D"/>
    <w:rsid w:val="00180612"/>
    <w:rsid w:val="00182874"/>
    <w:rsid w:val="00184DE4"/>
    <w:rsid w:val="0018573C"/>
    <w:rsid w:val="001A3189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B673E"/>
    <w:rsid w:val="002E6812"/>
    <w:rsid w:val="002F759C"/>
    <w:rsid w:val="00325C52"/>
    <w:rsid w:val="00332654"/>
    <w:rsid w:val="00332B46"/>
    <w:rsid w:val="00347484"/>
    <w:rsid w:val="00352361"/>
    <w:rsid w:val="00352B4A"/>
    <w:rsid w:val="00363885"/>
    <w:rsid w:val="0036528E"/>
    <w:rsid w:val="00390C35"/>
    <w:rsid w:val="003A01B0"/>
    <w:rsid w:val="003A06EF"/>
    <w:rsid w:val="003E2CD7"/>
    <w:rsid w:val="003E5F2E"/>
    <w:rsid w:val="003E6590"/>
    <w:rsid w:val="003F1C16"/>
    <w:rsid w:val="00410E68"/>
    <w:rsid w:val="00416AAE"/>
    <w:rsid w:val="004177B7"/>
    <w:rsid w:val="0044486E"/>
    <w:rsid w:val="004531A9"/>
    <w:rsid w:val="00462B0F"/>
    <w:rsid w:val="00482FF3"/>
    <w:rsid w:val="004874DF"/>
    <w:rsid w:val="004875EC"/>
    <w:rsid w:val="0049330F"/>
    <w:rsid w:val="004936DA"/>
    <w:rsid w:val="004966F0"/>
    <w:rsid w:val="004A32CF"/>
    <w:rsid w:val="004A4FA2"/>
    <w:rsid w:val="004B4024"/>
    <w:rsid w:val="004C7C42"/>
    <w:rsid w:val="00504A3C"/>
    <w:rsid w:val="005238AE"/>
    <w:rsid w:val="00543032"/>
    <w:rsid w:val="005530F3"/>
    <w:rsid w:val="00561097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942CA"/>
    <w:rsid w:val="006A6FD7"/>
    <w:rsid w:val="006B3B0E"/>
    <w:rsid w:val="006B60DB"/>
    <w:rsid w:val="006B79F2"/>
    <w:rsid w:val="006C0588"/>
    <w:rsid w:val="006E1051"/>
    <w:rsid w:val="00702BE8"/>
    <w:rsid w:val="00707EC3"/>
    <w:rsid w:val="007131C3"/>
    <w:rsid w:val="00717E9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0408"/>
    <w:rsid w:val="00801261"/>
    <w:rsid w:val="0081222E"/>
    <w:rsid w:val="00813085"/>
    <w:rsid w:val="00866D60"/>
    <w:rsid w:val="00872D34"/>
    <w:rsid w:val="00893B03"/>
    <w:rsid w:val="008A091E"/>
    <w:rsid w:val="008C1803"/>
    <w:rsid w:val="008D6A3E"/>
    <w:rsid w:val="008E16DF"/>
    <w:rsid w:val="008E3745"/>
    <w:rsid w:val="00934A65"/>
    <w:rsid w:val="00985E3E"/>
    <w:rsid w:val="0099435D"/>
    <w:rsid w:val="00995AB3"/>
    <w:rsid w:val="009A0809"/>
    <w:rsid w:val="009D6608"/>
    <w:rsid w:val="009E0988"/>
    <w:rsid w:val="00A30451"/>
    <w:rsid w:val="00A66C73"/>
    <w:rsid w:val="00A674EE"/>
    <w:rsid w:val="00A94D8C"/>
    <w:rsid w:val="00AB3468"/>
    <w:rsid w:val="00AC4A46"/>
    <w:rsid w:val="00AD53E5"/>
    <w:rsid w:val="00AD542C"/>
    <w:rsid w:val="00AE001B"/>
    <w:rsid w:val="00AF3CD8"/>
    <w:rsid w:val="00B05398"/>
    <w:rsid w:val="00B14134"/>
    <w:rsid w:val="00B17325"/>
    <w:rsid w:val="00B317DE"/>
    <w:rsid w:val="00B341DE"/>
    <w:rsid w:val="00B43D41"/>
    <w:rsid w:val="00B4652D"/>
    <w:rsid w:val="00B55348"/>
    <w:rsid w:val="00B64753"/>
    <w:rsid w:val="00B966EC"/>
    <w:rsid w:val="00BA1DDB"/>
    <w:rsid w:val="00BC7E37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17A72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25F83"/>
    <w:rsid w:val="00E36F25"/>
    <w:rsid w:val="00E574E4"/>
    <w:rsid w:val="00E5752B"/>
    <w:rsid w:val="00E653AC"/>
    <w:rsid w:val="00E65D80"/>
    <w:rsid w:val="00E67DEC"/>
    <w:rsid w:val="00E72F1B"/>
    <w:rsid w:val="00E82001"/>
    <w:rsid w:val="00E82C19"/>
    <w:rsid w:val="00E953BC"/>
    <w:rsid w:val="00E9681D"/>
    <w:rsid w:val="00EA00BC"/>
    <w:rsid w:val="00EA4646"/>
    <w:rsid w:val="00EB652E"/>
    <w:rsid w:val="00EC1A31"/>
    <w:rsid w:val="00ED4068"/>
    <w:rsid w:val="00EE42E1"/>
    <w:rsid w:val="00F000A1"/>
    <w:rsid w:val="00F05A50"/>
    <w:rsid w:val="00F06DF4"/>
    <w:rsid w:val="00F129EC"/>
    <w:rsid w:val="00F13138"/>
    <w:rsid w:val="00F343E9"/>
    <w:rsid w:val="00F43143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D6B27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AF40"/>
  <w15:docId w15:val="{B7DACAFA-4303-4682-9A2C-B49253C4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0F3"/>
    <w:pPr>
      <w:ind w:left="720"/>
      <w:contextualSpacing/>
    </w:pPr>
  </w:style>
  <w:style w:type="paragraph" w:customStyle="1" w:styleId="Heading">
    <w:name w:val="Heading"/>
    <w:rsid w:val="005530F3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5">
    <w:name w:val="Normal (Web)"/>
    <w:basedOn w:val="a"/>
    <w:uiPriority w:val="99"/>
    <w:unhideWhenUsed/>
    <w:rsid w:val="0055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530F3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966E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0408"/>
  </w:style>
  <w:style w:type="paragraph" w:styleId="a9">
    <w:name w:val="footer"/>
    <w:basedOn w:val="a"/>
    <w:link w:val="aa"/>
    <w:uiPriority w:val="99"/>
    <w:unhideWhenUsed/>
    <w:rsid w:val="00800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0408"/>
  </w:style>
  <w:style w:type="paragraph" w:customStyle="1" w:styleId="Style3">
    <w:name w:val="Style3"/>
    <w:basedOn w:val="a"/>
    <w:uiPriority w:val="99"/>
    <w:rsid w:val="003E6590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E6590"/>
    <w:rPr>
      <w:rFonts w:ascii="Times New Roman" w:hAnsi="Times New Roman" w:cs="Times New Roman"/>
      <w:spacing w:val="1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НА</dc:creator>
  <cp:lastModifiedBy>Пользователь Windows</cp:lastModifiedBy>
  <cp:revision>2</cp:revision>
  <cp:lastPrinted>2020-12-25T11:38:00Z</cp:lastPrinted>
  <dcterms:created xsi:type="dcterms:W3CDTF">2021-04-05T16:45:00Z</dcterms:created>
  <dcterms:modified xsi:type="dcterms:W3CDTF">2021-04-05T16:45:00Z</dcterms:modified>
</cp:coreProperties>
</file>