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D79D3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1D79D3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</w:t>
      </w:r>
      <w:r w:rsidR="001D79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кадастровым</w:t>
      </w:r>
      <w:r w:rsidR="001D79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D79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D79D3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4CA" w:rsidRDefault="001D79D3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4CA">
        <w:rPr>
          <w:rFonts w:ascii="Times New Roman" w:hAnsi="Times New Roman" w:cs="Times New Roman"/>
          <w:sz w:val="24"/>
          <w:szCs w:val="24"/>
        </w:rPr>
        <w:t>76:12:</w:t>
      </w:r>
      <w:r>
        <w:rPr>
          <w:rFonts w:ascii="Times New Roman" w:hAnsi="Times New Roman" w:cs="Times New Roman"/>
          <w:sz w:val="24"/>
          <w:szCs w:val="24"/>
        </w:rPr>
        <w:t>040306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</w:t>
      </w:r>
      <w:r w:rsidR="000A74CA">
        <w:rPr>
          <w:rFonts w:ascii="Times New Roman" w:hAnsi="Times New Roman" w:cs="Times New Roman"/>
          <w:sz w:val="24"/>
          <w:szCs w:val="24"/>
        </w:rPr>
        <w:t xml:space="preserve">: Российская Федерация, Ярославская область, Пошехонский муниципальный район, </w:t>
      </w:r>
      <w:r w:rsidR="00047751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 w:rsidR="003003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ул.Молодежная, земельный участок №25</w:t>
      </w:r>
      <w:r w:rsidR="006D3732">
        <w:rPr>
          <w:rFonts w:ascii="Times New Roman" w:hAnsi="Times New Roman" w:cs="Times New Roman"/>
          <w:sz w:val="24"/>
          <w:szCs w:val="24"/>
        </w:rPr>
        <w:t xml:space="preserve">, </w:t>
      </w:r>
      <w:r w:rsidR="000A74C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0354">
        <w:rPr>
          <w:rFonts w:ascii="Times New Roman" w:hAnsi="Times New Roman" w:cs="Times New Roman"/>
          <w:sz w:val="24"/>
          <w:szCs w:val="24"/>
        </w:rPr>
        <w:t>0</w:t>
      </w:r>
      <w:r w:rsidR="000A2FE8">
        <w:rPr>
          <w:rFonts w:ascii="Times New Roman" w:hAnsi="Times New Roman" w:cs="Times New Roman"/>
          <w:sz w:val="24"/>
          <w:szCs w:val="24"/>
        </w:rPr>
        <w:t>0</w:t>
      </w:r>
      <w:r w:rsidR="006D3732">
        <w:rPr>
          <w:rFonts w:ascii="Times New Roman" w:hAnsi="Times New Roman" w:cs="Times New Roman"/>
          <w:sz w:val="24"/>
          <w:szCs w:val="24"/>
        </w:rPr>
        <w:t>0</w:t>
      </w:r>
      <w:r w:rsidR="000A74CA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9D3" w:rsidRDefault="001D79D3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- 76:12:040306:ЗУ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 которого: Российская Федерация, Ярославская область, Пошехонский муниципальный район,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ул.Молодежная, земельный участок №26, общей площадью 3000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1D79D3">
        <w:rPr>
          <w:rFonts w:ascii="Times New Roman" w:hAnsi="Times New Roman" w:cs="Times New Roman"/>
          <w:sz w:val="24"/>
          <w:szCs w:val="24"/>
        </w:rPr>
        <w:t>14.06</w:t>
      </w:r>
      <w:r w:rsidR="000A2FE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47751"/>
    <w:rsid w:val="00050517"/>
    <w:rsid w:val="000A2FE8"/>
    <w:rsid w:val="000A74CA"/>
    <w:rsid w:val="00192075"/>
    <w:rsid w:val="001D79D3"/>
    <w:rsid w:val="00221286"/>
    <w:rsid w:val="002577E0"/>
    <w:rsid w:val="002E0A4D"/>
    <w:rsid w:val="00300354"/>
    <w:rsid w:val="003B1C86"/>
    <w:rsid w:val="003C62C8"/>
    <w:rsid w:val="003E0180"/>
    <w:rsid w:val="004B0DF2"/>
    <w:rsid w:val="0062503B"/>
    <w:rsid w:val="00630825"/>
    <w:rsid w:val="006D3732"/>
    <w:rsid w:val="00774FA5"/>
    <w:rsid w:val="00782673"/>
    <w:rsid w:val="007D6F57"/>
    <w:rsid w:val="008B6C5A"/>
    <w:rsid w:val="008D5282"/>
    <w:rsid w:val="008E2646"/>
    <w:rsid w:val="00983E33"/>
    <w:rsid w:val="00A35A4E"/>
    <w:rsid w:val="00B1764B"/>
    <w:rsid w:val="00B75AEE"/>
    <w:rsid w:val="00C10390"/>
    <w:rsid w:val="00C4341A"/>
    <w:rsid w:val="00CE2026"/>
    <w:rsid w:val="00D019C7"/>
    <w:rsid w:val="00D30E19"/>
    <w:rsid w:val="00E159F1"/>
    <w:rsid w:val="00E8537E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36</cp:revision>
  <dcterms:created xsi:type="dcterms:W3CDTF">2019-08-21T09:35:00Z</dcterms:created>
  <dcterms:modified xsi:type="dcterms:W3CDTF">2021-05-12T07:06:00Z</dcterms:modified>
</cp:coreProperties>
</file>