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7" w:rsidRPr="00817460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</w:t>
      </w:r>
      <w:r w:rsidR="006D0D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817460" w:rsidRPr="00817460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строительство</w:t>
      </w:r>
      <w:r w:rsidRPr="008174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8C44B7" w:rsidTr="00E3782F">
        <w:tc>
          <w:tcPr>
            <w:tcW w:w="594" w:type="dxa"/>
          </w:tcPr>
          <w:p w:rsidR="008C44B7" w:rsidRPr="0003206D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8C44B7" w:rsidRDefault="00EF5255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Пошехонского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 </w:t>
            </w:r>
            <w:r w:rsidR="008C44B7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ОМСУ)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8C44B7" w:rsidRDefault="0087675F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C44B7" w:rsidRPr="005B5A7A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8C44B7" w:rsidRDefault="008C44B7" w:rsidP="00E3782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8C44B7" w:rsidRDefault="00817460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8C44B7" w:rsidRDefault="00817460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6D0D5C" w:rsidRPr="006D0D5C" w:rsidRDefault="006D0D5C" w:rsidP="006D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</w:p>
          <w:p w:rsidR="006D0D5C" w:rsidRPr="006D0D5C" w:rsidRDefault="006D0D5C" w:rsidP="006D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proofErr w:type="gramStart"/>
            <w:r w:rsidRPr="006D0D5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D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4B7" w:rsidRPr="00133651" w:rsidRDefault="00817460" w:rsidP="00EF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81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1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разрешения на строительство</w:t>
            </w:r>
            <w:r w:rsidR="00EF5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EF5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</w:t>
            </w:r>
            <w:r w:rsidR="00EF5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EF5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жден</w:t>
            </w:r>
            <w:proofErr w:type="gramEnd"/>
            <w:r w:rsidR="00EF5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постановлением Администрации П</w:t>
            </w:r>
            <w:r w:rsidR="00EF5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EF5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шехонского </w:t>
            </w:r>
            <w:r w:rsidR="00EF5255" w:rsidRPr="00EF5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 от</w:t>
            </w:r>
            <w:r w:rsidR="00EF5255" w:rsidRPr="00EF5255">
              <w:rPr>
                <w:rStyle w:val="FontStyle14"/>
                <w:sz w:val="28"/>
                <w:szCs w:val="28"/>
              </w:rPr>
              <w:t xml:space="preserve"> 19.02.2015 года № 179 </w:t>
            </w:r>
            <w:r w:rsidR="00EF5255">
              <w:rPr>
                <w:rStyle w:val="FontStyle14"/>
                <w:sz w:val="28"/>
                <w:szCs w:val="28"/>
              </w:rPr>
              <w:t>с изменениями и д</w:t>
            </w:r>
            <w:r w:rsidR="00EF5255">
              <w:rPr>
                <w:rStyle w:val="FontStyle14"/>
                <w:sz w:val="28"/>
                <w:szCs w:val="28"/>
              </w:rPr>
              <w:t>о</w:t>
            </w:r>
            <w:r w:rsidR="00EF5255">
              <w:rPr>
                <w:rStyle w:val="FontStyle14"/>
                <w:sz w:val="28"/>
                <w:szCs w:val="28"/>
              </w:rPr>
              <w:t>полнениями  от 05.05.2017 № 345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120C43" w:rsidRPr="00E84164" w:rsidRDefault="00E84164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  <w:tab w:val="left" w:pos="449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 xml:space="preserve"> </w:t>
            </w:r>
            <w:r w:rsidR="00120C43" w:rsidRPr="00E84164">
              <w:rPr>
                <w:sz w:val="28"/>
                <w:szCs w:val="28"/>
              </w:rPr>
              <w:t>В</w:t>
            </w:r>
            <w:r w:rsidR="00163C2D" w:rsidRPr="00E84164">
              <w:rPr>
                <w:sz w:val="28"/>
                <w:szCs w:val="28"/>
              </w:rPr>
              <w:t>ыдач</w:t>
            </w:r>
            <w:r w:rsidR="00120C43" w:rsidRPr="00E84164">
              <w:rPr>
                <w:sz w:val="28"/>
                <w:szCs w:val="28"/>
              </w:rPr>
              <w:t>а</w:t>
            </w:r>
            <w:r w:rsidR="00163C2D" w:rsidRPr="00E84164">
              <w:rPr>
                <w:sz w:val="28"/>
                <w:szCs w:val="28"/>
              </w:rPr>
              <w:t xml:space="preserve"> разрешения на строительство объекта капитального строительства</w:t>
            </w:r>
            <w:r w:rsidR="00120C43" w:rsidRPr="00E84164">
              <w:rPr>
                <w:sz w:val="28"/>
                <w:szCs w:val="28"/>
              </w:rPr>
              <w:t>;</w:t>
            </w:r>
          </w:p>
          <w:p w:rsidR="00817460" w:rsidRPr="00E84164" w:rsidRDefault="00120C43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  <w:tab w:val="left" w:pos="449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>В</w:t>
            </w:r>
            <w:r w:rsidR="00163C2D" w:rsidRPr="00E84164">
              <w:rPr>
                <w:sz w:val="28"/>
                <w:szCs w:val="28"/>
              </w:rPr>
              <w:t>ыдач</w:t>
            </w:r>
            <w:r w:rsidRPr="00E84164">
              <w:rPr>
                <w:sz w:val="28"/>
                <w:szCs w:val="28"/>
              </w:rPr>
              <w:t>а</w:t>
            </w:r>
            <w:r w:rsidR="00163C2D" w:rsidRPr="00E84164">
              <w:rPr>
                <w:sz w:val="28"/>
                <w:szCs w:val="28"/>
              </w:rPr>
              <w:t xml:space="preserve"> разрешения на строительство объекта индивидуального жилищного стро</w:t>
            </w:r>
            <w:r w:rsidR="00163C2D" w:rsidRPr="00E84164">
              <w:rPr>
                <w:sz w:val="28"/>
                <w:szCs w:val="28"/>
              </w:rPr>
              <w:t>и</w:t>
            </w:r>
            <w:r w:rsidR="00163C2D" w:rsidRPr="00E84164">
              <w:rPr>
                <w:sz w:val="28"/>
                <w:szCs w:val="28"/>
              </w:rPr>
              <w:t>тельства</w:t>
            </w:r>
            <w:r w:rsidR="00817460" w:rsidRPr="00E84164">
              <w:rPr>
                <w:sz w:val="28"/>
                <w:szCs w:val="28"/>
              </w:rPr>
              <w:t>;</w:t>
            </w:r>
          </w:p>
          <w:p w:rsidR="00E84164" w:rsidRPr="00E84164" w:rsidRDefault="00E84164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>Продление срока действия разрешения на строительство;</w:t>
            </w:r>
          </w:p>
          <w:p w:rsidR="00CA63DA" w:rsidRPr="00E84164" w:rsidRDefault="00E84164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  <w:tab w:val="left" w:pos="449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>Внесение изменений в разрешение на строительство.</w:t>
            </w:r>
          </w:p>
        </w:tc>
      </w:tr>
      <w:tr w:rsidR="008C44B7" w:rsidTr="00E3782F">
        <w:trPr>
          <w:trHeight w:val="647"/>
        </w:trPr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8"/>
          <w:szCs w:val="28"/>
        </w:rPr>
        <w:sectPr w:rsidR="008C44B7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lastRenderedPageBreak/>
        <w:t>Раздел 2. «Общие сведения о «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подуслугах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39" w:type="dxa"/>
        <w:tblLayout w:type="fixed"/>
        <w:tblLook w:val="04A0"/>
      </w:tblPr>
      <w:tblGrid>
        <w:gridCol w:w="1384"/>
        <w:gridCol w:w="1418"/>
        <w:gridCol w:w="708"/>
        <w:gridCol w:w="993"/>
        <w:gridCol w:w="1275"/>
        <w:gridCol w:w="1418"/>
        <w:gridCol w:w="1417"/>
        <w:gridCol w:w="1418"/>
        <w:gridCol w:w="1417"/>
        <w:gridCol w:w="1985"/>
        <w:gridCol w:w="1806"/>
      </w:tblGrid>
      <w:tr w:rsidR="008C44B7" w:rsidRPr="00163C2D" w:rsidTr="00120C43">
        <w:tc>
          <w:tcPr>
            <w:tcW w:w="2802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708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вание отказа в при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993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отк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за в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Основания приостано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доставления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новления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доставления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6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RPr="00163C2D" w:rsidTr="00120C43">
        <w:tc>
          <w:tcPr>
            <w:tcW w:w="138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708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пошлины)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1985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4B7" w:rsidRPr="00163C2D" w:rsidTr="00120C43">
        <w:trPr>
          <w:tblHeader/>
        </w:trPr>
        <w:tc>
          <w:tcPr>
            <w:tcW w:w="138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C44B7" w:rsidRPr="00163C2D" w:rsidTr="00E3782F">
        <w:tc>
          <w:tcPr>
            <w:tcW w:w="15239" w:type="dxa"/>
            <w:gridSpan w:val="11"/>
          </w:tcPr>
          <w:p w:rsidR="008C44B7" w:rsidRPr="00163C2D" w:rsidRDefault="00E84164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290C85" w:rsidRPr="00163C2D" w:rsidTr="00120C43">
        <w:trPr>
          <w:trHeight w:val="593"/>
        </w:trPr>
        <w:tc>
          <w:tcPr>
            <w:tcW w:w="1384" w:type="dxa"/>
          </w:tcPr>
          <w:p w:rsidR="00290C85" w:rsidRPr="00163C2D" w:rsidRDefault="00290C8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</w:p>
        </w:tc>
        <w:tc>
          <w:tcPr>
            <w:tcW w:w="1418" w:type="dxa"/>
          </w:tcPr>
          <w:p w:rsidR="00290C85" w:rsidRPr="00163C2D" w:rsidRDefault="00290C8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  <w:r w:rsidR="00163C2D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985" w:type="dxa"/>
          </w:tcPr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посредством Един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портала</w:t>
            </w:r>
          </w:p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290C85" w:rsidRPr="00163C2D" w:rsidRDefault="00290C8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290C85" w:rsidRPr="00163C2D" w:rsidRDefault="00290C8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290C85" w:rsidRPr="00163C2D" w:rsidRDefault="00290C8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290C85" w:rsidRPr="00163C2D" w:rsidRDefault="00290C8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  <w:tr w:rsidR="00E84164" w:rsidRPr="00163C2D" w:rsidTr="00E84164">
        <w:tc>
          <w:tcPr>
            <w:tcW w:w="15239" w:type="dxa"/>
            <w:gridSpan w:val="11"/>
          </w:tcPr>
          <w:p w:rsidR="00E84164" w:rsidRPr="00163C2D" w:rsidRDefault="00E84164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A34731" w:rsidRPr="00163C2D" w:rsidTr="00120C43">
        <w:tc>
          <w:tcPr>
            <w:tcW w:w="1384" w:type="dxa"/>
          </w:tcPr>
          <w:p w:rsidR="00A34731" w:rsidRPr="00163C2D" w:rsidRDefault="00A34731" w:rsidP="00A34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30 календа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дней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 строительс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во или реко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струкция объекта к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питального строительс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ва, не я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ляющегося линейным объектом, планируется в границах территории историческ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 поселения 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федерального или реги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нального зн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чения и к заявлению о выдаче ра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решения на строительс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во не прил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жено соотве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ствующее заключение </w:t>
            </w:r>
            <w:proofErr w:type="gramStart"/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Департамента охраны об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ъ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ектов кул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турного н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следия Яр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славской 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ласти</w:t>
            </w:r>
            <w:proofErr w:type="gramEnd"/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A34731" w:rsidRPr="00163C2D" w:rsidRDefault="00A34731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календа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ных дней 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 строительство или реконс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рукция объе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та капитал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ного стро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тельства, не являющегося линейным объектом, планируется в границах те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ритории ист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рического поселения федерального 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или реги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нального зн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чения и к з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явлению о выдаче ра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решения на строительство не приложено соответс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вующее з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ключение </w:t>
            </w:r>
            <w:proofErr w:type="gramStart"/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Департамента охраны об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ъ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ектов кул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турного н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следия Яр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славской 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ласти</w:t>
            </w:r>
            <w:proofErr w:type="gramEnd"/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985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посредством Един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портала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  <w:tr w:rsidR="008C44B7" w:rsidRPr="00163C2D" w:rsidTr="00E3782F">
        <w:tc>
          <w:tcPr>
            <w:tcW w:w="15239" w:type="dxa"/>
            <w:gridSpan w:val="11"/>
          </w:tcPr>
          <w:p w:rsidR="008C44B7" w:rsidRPr="00163C2D" w:rsidRDefault="00290C85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A34731" w:rsidRPr="00163C2D" w:rsidTr="00120C43">
        <w:trPr>
          <w:trHeight w:val="593"/>
        </w:trPr>
        <w:tc>
          <w:tcPr>
            <w:tcW w:w="1384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дней </w:t>
            </w:r>
          </w:p>
        </w:tc>
        <w:tc>
          <w:tcPr>
            <w:tcW w:w="70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985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посредством Един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портала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  <w:tr w:rsidR="00290C85" w:rsidRPr="00163C2D" w:rsidTr="00290C85">
        <w:tc>
          <w:tcPr>
            <w:tcW w:w="15239" w:type="dxa"/>
            <w:gridSpan w:val="11"/>
          </w:tcPr>
          <w:p w:rsidR="00290C85" w:rsidRPr="00163C2D" w:rsidRDefault="00290C85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290C85" w:rsidRPr="00163C2D" w:rsidTr="00120C43">
        <w:tc>
          <w:tcPr>
            <w:tcW w:w="1384" w:type="dxa"/>
          </w:tcPr>
          <w:p w:rsidR="00290C85" w:rsidRPr="00163C2D" w:rsidRDefault="00290C8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дней </w:t>
            </w:r>
          </w:p>
        </w:tc>
        <w:tc>
          <w:tcPr>
            <w:tcW w:w="1418" w:type="dxa"/>
          </w:tcPr>
          <w:p w:rsidR="00290C85" w:rsidRPr="00163C2D" w:rsidRDefault="00290C8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дней </w:t>
            </w:r>
          </w:p>
        </w:tc>
        <w:tc>
          <w:tcPr>
            <w:tcW w:w="708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985" w:type="dxa"/>
          </w:tcPr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посредством Един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портала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3. «Сведения о заявителях «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392"/>
        <w:gridCol w:w="1701"/>
        <w:gridCol w:w="59"/>
        <w:gridCol w:w="2918"/>
        <w:gridCol w:w="26"/>
        <w:gridCol w:w="2301"/>
        <w:gridCol w:w="17"/>
        <w:gridCol w:w="1117"/>
        <w:gridCol w:w="82"/>
        <w:gridCol w:w="1134"/>
        <w:gridCol w:w="60"/>
        <w:gridCol w:w="2917"/>
        <w:gridCol w:w="2552"/>
      </w:tblGrid>
      <w:tr w:rsidR="008C44B7" w:rsidRPr="00163C2D" w:rsidTr="002578AC">
        <w:tc>
          <w:tcPr>
            <w:tcW w:w="39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0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44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вомочие заявителя соответству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щей категории на получение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к документу,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тверждающему правом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вующей категории на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лучение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Наличие возможн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подачи заявления на предо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тавление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ми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276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Исчерп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вающий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речень лиц, имеющих право на подачу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от имени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29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от имени заявителя</w:t>
            </w:r>
          </w:p>
        </w:tc>
        <w:tc>
          <w:tcPr>
            <w:tcW w:w="255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му право подачи заявления от имени заявителя</w:t>
            </w:r>
          </w:p>
        </w:tc>
      </w:tr>
      <w:tr w:rsidR="008C44B7" w:rsidRPr="00163C2D" w:rsidTr="002578AC">
        <w:trPr>
          <w:tblHeader/>
        </w:trPr>
        <w:tc>
          <w:tcPr>
            <w:tcW w:w="39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4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C44B7" w:rsidRPr="00163C2D" w:rsidTr="002578AC">
        <w:tc>
          <w:tcPr>
            <w:tcW w:w="15276" w:type="dxa"/>
            <w:gridSpan w:val="13"/>
          </w:tcPr>
          <w:p w:rsidR="008C44B7" w:rsidRPr="00E84164" w:rsidRDefault="008C44B7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731" w:rsidRPr="00E84164" w:rsidRDefault="00E84164" w:rsidP="00C3185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645A8B" w:rsidRPr="00163C2D" w:rsidTr="002578AC">
        <w:trPr>
          <w:trHeight w:val="421"/>
        </w:trPr>
        <w:tc>
          <w:tcPr>
            <w:tcW w:w="392" w:type="dxa"/>
          </w:tcPr>
          <w:p w:rsidR="00645A8B" w:rsidRPr="00163C2D" w:rsidRDefault="00645A8B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0" w:type="dxa"/>
            <w:gridSpan w:val="2"/>
          </w:tcPr>
          <w:p w:rsidR="00645A8B" w:rsidRPr="00163C2D" w:rsidRDefault="00645A8B" w:rsidP="00A34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Физическ</w:t>
            </w:r>
            <w:r w:rsidR="00A34731">
              <w:rPr>
                <w:rFonts w:ascii="Times New Roman" w:hAnsi="Times New Roman" w:cs="Times New Roman"/>
                <w:sz w:val="18"/>
                <w:szCs w:val="18"/>
              </w:rPr>
              <w:t xml:space="preserve">ое </w:t>
            </w:r>
            <w:r w:rsidR="00163C2D" w:rsidRPr="00163C2D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 w:rsidR="00A34731">
              <w:rPr>
                <w:rFonts w:ascii="Times New Roman" w:hAnsi="Times New Roman" w:cs="Times New Roman"/>
                <w:sz w:val="18"/>
                <w:szCs w:val="18"/>
              </w:rPr>
              <w:t>о, являющееся з</w:t>
            </w:r>
            <w:r w:rsidR="00A347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34731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050318" w:rsidRPr="00163C2D" w:rsidRDefault="00645A8B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взамен утраченного, до получения нового)</w:t>
            </w:r>
            <w:r w:rsidR="00050318" w:rsidRPr="00163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1" w:type="dxa"/>
          </w:tcPr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олжен быть действ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государственной услуги;</w:t>
            </w:r>
          </w:p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050318" w:rsidRPr="00163C2D" w:rsidRDefault="00645A8B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</w:tc>
        <w:tc>
          <w:tcPr>
            <w:tcW w:w="1134" w:type="dxa"/>
            <w:gridSpan w:val="2"/>
          </w:tcPr>
          <w:p w:rsidR="00645A8B" w:rsidRPr="00163C2D" w:rsidRDefault="0087675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276" w:type="dxa"/>
            <w:gridSpan w:val="3"/>
          </w:tcPr>
          <w:p w:rsidR="00645A8B" w:rsidRPr="00163C2D" w:rsidRDefault="00645A8B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дан временно проживающих до получения вида на жительство);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нина (обязательно наличие пер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вода заверенного нотариусом);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ности гражданина Российской Федерации. Форма № 2П (выдаё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нового)</w:t>
            </w:r>
          </w:p>
        </w:tc>
        <w:tc>
          <w:tcPr>
            <w:tcW w:w="2552" w:type="dxa"/>
          </w:tcPr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государс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венной услуги;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чисток, зачеркнутых слов и других исправлений;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вать их содержания;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ленная в электронной форме, должна быть заверена ус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риуса</w:t>
            </w:r>
          </w:p>
        </w:tc>
      </w:tr>
      <w:tr w:rsidR="00E11715" w:rsidRPr="00163C2D" w:rsidTr="002578AC">
        <w:trPr>
          <w:trHeight w:val="1413"/>
        </w:trPr>
        <w:tc>
          <w:tcPr>
            <w:tcW w:w="392" w:type="dxa"/>
          </w:tcPr>
          <w:p w:rsidR="00E11715" w:rsidRPr="00163C2D" w:rsidRDefault="00E11715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E11715" w:rsidRPr="00E84164" w:rsidRDefault="00E11715" w:rsidP="00A34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юридическое лицо, являющееся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E11715" w:rsidRPr="00E84164" w:rsidRDefault="00E11715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(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назначении или об и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брании,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(приказ) о назначении на должность </w:t>
            </w:r>
            <w:proofErr w:type="gramEnd"/>
          </w:p>
          <w:p w:rsidR="0087675F" w:rsidRPr="00163C2D" w:rsidRDefault="0087675F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 (для гр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ждан Российской Федерации);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E11715" w:rsidRPr="00E84164" w:rsidRDefault="0087675F" w:rsidP="0087675F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Российской Федерации. Форма № 2П (выдаё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нового).</w:t>
            </w:r>
          </w:p>
        </w:tc>
        <w:tc>
          <w:tcPr>
            <w:tcW w:w="2301" w:type="dxa"/>
          </w:tcPr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E11715" w:rsidRPr="00E84164" w:rsidRDefault="00E11715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E11715" w:rsidRPr="00E84164" w:rsidRDefault="00E11715" w:rsidP="00E11715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 дату и номер подпис</w:t>
            </w:r>
            <w:r w:rsidRPr="00E84164">
              <w:rPr>
                <w:sz w:val="18"/>
                <w:szCs w:val="18"/>
              </w:rPr>
              <w:t>а</w:t>
            </w:r>
            <w:r w:rsidRPr="00E84164">
              <w:rPr>
                <w:sz w:val="18"/>
                <w:szCs w:val="18"/>
              </w:rPr>
              <w:t>ния</w:t>
            </w:r>
            <w:r w:rsidR="0087675F">
              <w:rPr>
                <w:sz w:val="18"/>
                <w:szCs w:val="18"/>
              </w:rPr>
              <w:t>,</w:t>
            </w:r>
            <w:r w:rsidRPr="00E84164">
              <w:rPr>
                <w:sz w:val="18"/>
                <w:szCs w:val="18"/>
              </w:rPr>
              <w:t xml:space="preserve"> </w:t>
            </w:r>
          </w:p>
          <w:p w:rsidR="00E11715" w:rsidRPr="00E84164" w:rsidRDefault="00E11715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</w:t>
            </w:r>
            <w:r w:rsidRPr="00E84164">
              <w:rPr>
                <w:sz w:val="18"/>
                <w:szCs w:val="18"/>
              </w:rPr>
              <w:t>а</w:t>
            </w:r>
            <w:r w:rsidRPr="00E84164">
              <w:rPr>
                <w:sz w:val="18"/>
                <w:szCs w:val="18"/>
              </w:rPr>
              <w:t>новлена его личность, реквизиты данного док</w:t>
            </w:r>
            <w:r w:rsidRPr="00E84164">
              <w:rPr>
                <w:sz w:val="18"/>
                <w:szCs w:val="18"/>
              </w:rPr>
              <w:t>у</w:t>
            </w:r>
            <w:r w:rsidRPr="00E84164">
              <w:rPr>
                <w:sz w:val="18"/>
                <w:szCs w:val="18"/>
              </w:rPr>
              <w:t>мента;</w:t>
            </w:r>
          </w:p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E11715" w:rsidRPr="00E84164" w:rsidRDefault="00E11715" w:rsidP="00E11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E11715" w:rsidRPr="00E84164" w:rsidRDefault="00E11715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11715" w:rsidRPr="00E84164" w:rsidRDefault="00E11715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gridSpan w:val="3"/>
          </w:tcPr>
          <w:p w:rsidR="00E11715" w:rsidRPr="00E84164" w:rsidRDefault="00E1171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E11715" w:rsidRPr="00E84164" w:rsidRDefault="00E11715" w:rsidP="00163C2D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лучением услуги. </w:t>
            </w:r>
          </w:p>
          <w:p w:rsidR="00E11715" w:rsidRPr="00E84164" w:rsidRDefault="00E11715" w:rsidP="00163C2D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1715" w:rsidRPr="00E84164" w:rsidRDefault="00E11715" w:rsidP="00163C2D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E11715" w:rsidRPr="00E84164" w:rsidRDefault="00E11715" w:rsidP="00163C2D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чисток, зачеркнутых слов и других исправлений;</w:t>
            </w:r>
          </w:p>
          <w:p w:rsidR="00E11715" w:rsidRPr="00E84164" w:rsidRDefault="00E11715" w:rsidP="00163C2D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E11715" w:rsidRPr="00E84164" w:rsidRDefault="00E11715" w:rsidP="00163C2D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юридического лица;</w:t>
            </w:r>
          </w:p>
          <w:p w:rsidR="00E11715" w:rsidRPr="00E84164" w:rsidRDefault="00E11715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содержать: (место и дату ее совершения; срок, на который выдана довере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ность;  наименование юрид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по возможности паспортные данные), а также при необходимости печать и подпись нотариуса.</w:t>
            </w:r>
            <w:proofErr w:type="gramEnd"/>
          </w:p>
        </w:tc>
      </w:tr>
      <w:tr w:rsidR="00120C43" w:rsidRPr="00163C2D" w:rsidTr="002578AC">
        <w:trPr>
          <w:trHeight w:val="343"/>
        </w:trPr>
        <w:tc>
          <w:tcPr>
            <w:tcW w:w="15276" w:type="dxa"/>
            <w:gridSpan w:val="13"/>
          </w:tcPr>
          <w:p w:rsidR="00120C43" w:rsidRPr="00E84164" w:rsidRDefault="00120C43" w:rsidP="00C31854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120C43" w:rsidRPr="00120C43" w:rsidTr="002578AC">
        <w:trPr>
          <w:trHeight w:val="421"/>
        </w:trPr>
        <w:tc>
          <w:tcPr>
            <w:tcW w:w="392" w:type="dxa"/>
          </w:tcPr>
          <w:p w:rsidR="00120C43" w:rsidRPr="00E84164" w:rsidRDefault="00120C43" w:rsidP="00120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0" w:type="dxa"/>
            <w:gridSpan w:val="2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Физическое лицо, являющееся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женца (для иностранных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взамен утраченного, до получения нового).</w:t>
            </w:r>
          </w:p>
        </w:tc>
        <w:tc>
          <w:tcPr>
            <w:tcW w:w="2301" w:type="dxa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государственной услуги;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</w:tc>
        <w:tc>
          <w:tcPr>
            <w:tcW w:w="1134" w:type="dxa"/>
            <w:gridSpan w:val="2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276" w:type="dxa"/>
            <w:gridSpan w:val="3"/>
          </w:tcPr>
          <w:p w:rsidR="00120C43" w:rsidRPr="00E84164" w:rsidRDefault="00120C43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дан временно проживающих до получения вида на жительство);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нина (обязательно наличие пер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вода заверенного нотариусом);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женца (для иностранных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ности гражданина Российской Федерации. Форма № 2П (выдаё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нового)</w:t>
            </w:r>
          </w:p>
        </w:tc>
        <w:tc>
          <w:tcPr>
            <w:tcW w:w="2552" w:type="dxa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действител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государс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венной услуги;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чисток, зачеркнутых слов и других исправлений;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ренная нотариусом,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ленная в электронной форме, должна быть заверена ус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риуса</w:t>
            </w:r>
          </w:p>
        </w:tc>
      </w:tr>
      <w:tr w:rsidR="00E11715" w:rsidRPr="00163C2D" w:rsidTr="002578AC">
        <w:trPr>
          <w:trHeight w:val="704"/>
        </w:trPr>
        <w:tc>
          <w:tcPr>
            <w:tcW w:w="392" w:type="dxa"/>
          </w:tcPr>
          <w:p w:rsidR="00E11715" w:rsidRPr="00163C2D" w:rsidRDefault="00E11715" w:rsidP="00120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E11715" w:rsidRPr="00E84164" w:rsidRDefault="00E11715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юридическое лицо, являющееся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E11715" w:rsidRPr="00E84164" w:rsidRDefault="00E11715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(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назначении или об и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брании,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распоряжение (приказ) о назначении на должность или иной документ, в соответствии с которым такое физическое лицо обладает правом действовать от имени заявителя без доверенности</w:t>
            </w:r>
            <w:proofErr w:type="gramEnd"/>
          </w:p>
          <w:p w:rsidR="00E11715" w:rsidRPr="00E84164" w:rsidRDefault="00E11715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удостоверяющий личность представителя юридич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ского лица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вышеперечисле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ных в пункте 1.</w:t>
            </w:r>
          </w:p>
        </w:tc>
        <w:tc>
          <w:tcPr>
            <w:tcW w:w="2301" w:type="dxa"/>
          </w:tcPr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E11715" w:rsidRPr="00E84164" w:rsidRDefault="00E11715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E11715" w:rsidRPr="00E84164" w:rsidRDefault="00E11715" w:rsidP="00E11715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</w:p>
          <w:p w:rsidR="00E11715" w:rsidRPr="00E84164" w:rsidRDefault="00E11715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физического лица, гра</w:t>
            </w:r>
            <w:r w:rsidRPr="00E84164">
              <w:rPr>
                <w:sz w:val="18"/>
                <w:szCs w:val="18"/>
              </w:rPr>
              <w:t>ж</w:t>
            </w:r>
            <w:r w:rsidRPr="00E84164">
              <w:rPr>
                <w:sz w:val="18"/>
                <w:szCs w:val="18"/>
              </w:rPr>
              <w:t>данство, место жительс</w:t>
            </w:r>
            <w:r w:rsidRPr="00E84164">
              <w:rPr>
                <w:sz w:val="18"/>
                <w:szCs w:val="18"/>
              </w:rPr>
              <w:t>т</w:t>
            </w:r>
            <w:r w:rsidRPr="00E84164">
              <w:rPr>
                <w:sz w:val="18"/>
                <w:szCs w:val="18"/>
              </w:rPr>
              <w:t>ва, документ, на основ</w:t>
            </w:r>
            <w:r w:rsidRPr="00E84164">
              <w:rPr>
                <w:sz w:val="18"/>
                <w:szCs w:val="18"/>
              </w:rPr>
              <w:t>а</w:t>
            </w:r>
            <w:r w:rsidRPr="00E84164">
              <w:rPr>
                <w:sz w:val="18"/>
                <w:szCs w:val="18"/>
              </w:rPr>
              <w:t>нии которого установлена его личность, реквизиты данного документа;</w:t>
            </w:r>
          </w:p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физическом лице (место жительства, по возможн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паспортные данные)</w:t>
            </w:r>
          </w:p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E11715" w:rsidRPr="00E84164" w:rsidRDefault="00E11715" w:rsidP="00E11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E11715" w:rsidRPr="00E84164" w:rsidRDefault="00E11715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11715" w:rsidRPr="00E84164" w:rsidRDefault="00E11715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gridSpan w:val="3"/>
          </w:tcPr>
          <w:p w:rsidR="00E11715" w:rsidRPr="00E84164" w:rsidRDefault="00E11715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лучением услуги. </w:t>
            </w:r>
          </w:p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1715" w:rsidRPr="00E84164" w:rsidRDefault="00E11715" w:rsidP="00120C4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E11715" w:rsidRPr="00E84164" w:rsidRDefault="00E11715" w:rsidP="00120C4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чисток, зачеркнутых слов и других исправлений;</w:t>
            </w:r>
          </w:p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 оформлен в соответствии с законодател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ством РФ;</w:t>
            </w:r>
          </w:p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юридического лица;</w:t>
            </w:r>
          </w:p>
          <w:p w:rsidR="00E11715" w:rsidRPr="00E84164" w:rsidRDefault="00E11715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содержать: (место и дату ее совершения; срок, на который выдана довере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ность;  наименование юрид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тельства, по возможности паспортные данные), а также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необходимости печать и подпись нотариуса</w:t>
            </w:r>
            <w:proofErr w:type="gramEnd"/>
          </w:p>
        </w:tc>
      </w:tr>
      <w:tr w:rsidR="008C44B7" w:rsidRPr="00163C2D" w:rsidTr="002578AC">
        <w:tc>
          <w:tcPr>
            <w:tcW w:w="15276" w:type="dxa"/>
            <w:gridSpan w:val="13"/>
          </w:tcPr>
          <w:p w:rsidR="008C44B7" w:rsidRPr="00163C2D" w:rsidRDefault="00050318" w:rsidP="00C3185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8B6D65" w:rsidRPr="00163C2D" w:rsidTr="002578AC">
        <w:tc>
          <w:tcPr>
            <w:tcW w:w="392" w:type="dxa"/>
          </w:tcPr>
          <w:p w:rsidR="008B6D65" w:rsidRPr="00163C2D" w:rsidRDefault="008B6D6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0" w:type="dxa"/>
            <w:gridSpan w:val="2"/>
          </w:tcPr>
          <w:p w:rsidR="008B6D65" w:rsidRPr="00163C2D" w:rsidRDefault="008B6D65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944" w:type="dxa"/>
            <w:gridSpan w:val="2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8B6D65" w:rsidRPr="00163C2D" w:rsidRDefault="008B6D65" w:rsidP="00E11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взамен утраченного, до получения нового).</w:t>
            </w:r>
          </w:p>
        </w:tc>
        <w:tc>
          <w:tcPr>
            <w:tcW w:w="2301" w:type="dxa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олжен быть действ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государственной услуги;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gridSpan w:val="3"/>
          </w:tcPr>
          <w:p w:rsidR="008B6D65" w:rsidRPr="00163C2D" w:rsidRDefault="008B6D65" w:rsidP="0009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дан временно проживающих до получения вида на жительство);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нина (обязательно наличие пер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вода заверенного нотариусом);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ности гражданина Российской Федерации. Форма № 2П (выдаё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нового)</w:t>
            </w:r>
          </w:p>
        </w:tc>
        <w:tc>
          <w:tcPr>
            <w:tcW w:w="2552" w:type="dxa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государс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венной услуги;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чисток, зачеркнутых слов и других исправлений;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вать их содержания;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ленная в электронной форме, должна быть заверена ус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риуса</w:t>
            </w:r>
          </w:p>
        </w:tc>
      </w:tr>
      <w:tr w:rsidR="00120C43" w:rsidRPr="00163C2D" w:rsidTr="002578AC">
        <w:trPr>
          <w:trHeight w:val="704"/>
        </w:trPr>
        <w:tc>
          <w:tcPr>
            <w:tcW w:w="392" w:type="dxa"/>
          </w:tcPr>
          <w:p w:rsidR="00120C43" w:rsidRPr="00163C2D" w:rsidRDefault="00120C43" w:rsidP="00120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юридическое лицо, являющееся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120C43" w:rsidRPr="00E84164" w:rsidRDefault="00E11715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(</w:t>
            </w:r>
            <w:r w:rsidR="00120C43"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назначении или об и</w:t>
            </w:r>
            <w:r w:rsidR="00120C43"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="00120C43"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брании, </w:t>
            </w:r>
            <w:r w:rsidR="00120C43"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(приказ) о назначении на должность или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иной </w:t>
            </w:r>
            <w:r w:rsidR="00120C43"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 соответствии с которым такое физическое лицо обладает правом действовать от имени заявителя без доверенности</w:t>
            </w:r>
            <w:proofErr w:type="gramEnd"/>
          </w:p>
          <w:p w:rsidR="00120C43" w:rsidRPr="00E84164" w:rsidRDefault="00120C43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удостоверяющий личность представителя юридич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ского лица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вышеперечисле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ных в пункте 1.</w:t>
            </w:r>
          </w:p>
        </w:tc>
        <w:tc>
          <w:tcPr>
            <w:tcW w:w="2301" w:type="dxa"/>
          </w:tcPr>
          <w:p w:rsidR="00120C43" w:rsidRPr="00E84164" w:rsidRDefault="00120C43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120C43" w:rsidRPr="00E84164" w:rsidRDefault="00120C43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120C43" w:rsidRPr="00E84164" w:rsidRDefault="00120C43" w:rsidP="00E11715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</w:p>
          <w:p w:rsidR="00120C43" w:rsidRPr="00E84164" w:rsidRDefault="00120C43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физического лица, гра</w:t>
            </w:r>
            <w:r w:rsidRPr="00E84164">
              <w:rPr>
                <w:sz w:val="18"/>
                <w:szCs w:val="18"/>
              </w:rPr>
              <w:t>ж</w:t>
            </w:r>
            <w:r w:rsidRPr="00E84164">
              <w:rPr>
                <w:sz w:val="18"/>
                <w:szCs w:val="18"/>
              </w:rPr>
              <w:t>данство, место жительс</w:t>
            </w:r>
            <w:r w:rsidRPr="00E84164">
              <w:rPr>
                <w:sz w:val="18"/>
                <w:szCs w:val="18"/>
              </w:rPr>
              <w:t>т</w:t>
            </w:r>
            <w:r w:rsidRPr="00E84164">
              <w:rPr>
                <w:sz w:val="18"/>
                <w:szCs w:val="18"/>
              </w:rPr>
              <w:t>ва, документ, на основ</w:t>
            </w:r>
            <w:r w:rsidRPr="00E84164">
              <w:rPr>
                <w:sz w:val="18"/>
                <w:szCs w:val="18"/>
              </w:rPr>
              <w:t>а</w:t>
            </w:r>
            <w:r w:rsidRPr="00E84164">
              <w:rPr>
                <w:sz w:val="18"/>
                <w:szCs w:val="18"/>
              </w:rPr>
              <w:t xml:space="preserve">нии которого установлена его личность, реквизиты </w:t>
            </w:r>
            <w:r w:rsidRPr="00E84164">
              <w:rPr>
                <w:sz w:val="18"/>
                <w:szCs w:val="18"/>
              </w:rPr>
              <w:lastRenderedPageBreak/>
              <w:t>данного документа;</w:t>
            </w:r>
          </w:p>
          <w:p w:rsidR="00120C43" w:rsidRPr="00E84164" w:rsidRDefault="00120C43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</w:t>
            </w:r>
            <w:r w:rsidR="0087675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зическом лице (место жительства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120C43" w:rsidRPr="00E84164" w:rsidRDefault="00120C43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120C43" w:rsidRPr="00E84164" w:rsidRDefault="00120C43" w:rsidP="00E11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20C43" w:rsidRPr="00E84164" w:rsidRDefault="00120C43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276" w:type="dxa"/>
            <w:gridSpan w:val="3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лучением услуги. </w:t>
            </w:r>
          </w:p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20C43" w:rsidRPr="00E84164" w:rsidRDefault="00120C43" w:rsidP="00120C4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120C43" w:rsidRPr="00E84164" w:rsidRDefault="00120C43" w:rsidP="00120C4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чисток, зачеркнутых слов и других исправлений;</w:t>
            </w:r>
          </w:p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- должен быть  оформлен в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законодател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ством РФ;</w:t>
            </w:r>
          </w:p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юридического лица;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содержать: (место и дату ее совершения; срок, на который выдана довере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ность;  наименование юрид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по возможности паспортные данные), а также при необходимости печать и подпись нотариуса</w:t>
            </w:r>
            <w:proofErr w:type="gramEnd"/>
          </w:p>
        </w:tc>
      </w:tr>
      <w:tr w:rsidR="008B6D65" w:rsidRPr="00163C2D" w:rsidTr="002578AC">
        <w:tc>
          <w:tcPr>
            <w:tcW w:w="15276" w:type="dxa"/>
            <w:gridSpan w:val="13"/>
          </w:tcPr>
          <w:p w:rsidR="008B6D65" w:rsidRPr="00163C2D" w:rsidRDefault="008B6D65" w:rsidP="00C3185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Внесение изменений в разрешение на строительство</w:t>
            </w:r>
          </w:p>
        </w:tc>
      </w:tr>
      <w:tr w:rsidR="001925E2" w:rsidRPr="00163C2D" w:rsidTr="002578AC">
        <w:tc>
          <w:tcPr>
            <w:tcW w:w="392" w:type="dxa"/>
          </w:tcPr>
          <w:p w:rsidR="001925E2" w:rsidRPr="00163C2D" w:rsidRDefault="001925E2" w:rsidP="00192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1925E2" w:rsidRPr="00E84164" w:rsidRDefault="001925E2" w:rsidP="0019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Физическое лицо, которое приобрело права на земел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ный участок</w:t>
            </w:r>
          </w:p>
        </w:tc>
        <w:tc>
          <w:tcPr>
            <w:tcW w:w="2977" w:type="dxa"/>
            <w:gridSpan w:val="2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ца (для иностранных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рации. Форма № 2П (выдаётся вз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 утраченного, до получения нового).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4" w:type="dxa"/>
            <w:gridSpan w:val="3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государственной услуги;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дений, наличие которых не позволяет однозначно 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толковать их содержания;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ка;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gridSpan w:val="2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134" w:type="dxa"/>
          </w:tcPr>
          <w:p w:rsidR="001925E2" w:rsidRPr="00E84164" w:rsidRDefault="001925E2" w:rsidP="00192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2977" w:type="dxa"/>
            <w:gridSpan w:val="2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ца (для иностранных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рации. Форма № 2П (выдаётся вз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 утраченного, до получения нового)</w:t>
            </w:r>
          </w:p>
        </w:tc>
        <w:tc>
          <w:tcPr>
            <w:tcW w:w="2552" w:type="dxa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действител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государс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венной услуги;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чисток, зачеркнутых слов и других исправлений;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ленная в электронной форме, должна быть заверена ус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риуса</w:t>
            </w:r>
          </w:p>
        </w:tc>
      </w:tr>
      <w:tr w:rsidR="001925E2" w:rsidRPr="00163C2D" w:rsidTr="002578AC">
        <w:trPr>
          <w:trHeight w:val="704"/>
        </w:trPr>
        <w:tc>
          <w:tcPr>
            <w:tcW w:w="392" w:type="dxa"/>
          </w:tcPr>
          <w:p w:rsidR="001925E2" w:rsidRPr="00163C2D" w:rsidRDefault="001925E2" w:rsidP="001925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юридическое лицо, которое приобрело права на земел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ный участок</w:t>
            </w:r>
          </w:p>
        </w:tc>
        <w:tc>
          <w:tcPr>
            <w:tcW w:w="2977" w:type="dxa"/>
            <w:gridSpan w:val="2"/>
          </w:tcPr>
          <w:p w:rsidR="001925E2" w:rsidRPr="00E84164" w:rsidRDefault="001925E2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(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назначении или об и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брании,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распоряжение (приказ) о назначении на должность или иной документ, в соответствии с кот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рым такое физическое лицо обл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дает правом действовать от имени заявителя без доверенности</w:t>
            </w:r>
            <w:proofErr w:type="gramEnd"/>
          </w:p>
          <w:p w:rsidR="001925E2" w:rsidRPr="00E84164" w:rsidRDefault="001925E2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удостоверяющий личность представителя юридич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ского лица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вышеперечисленных в пункте 1.</w:t>
            </w:r>
          </w:p>
        </w:tc>
        <w:tc>
          <w:tcPr>
            <w:tcW w:w="2327" w:type="dxa"/>
            <w:gridSpan w:val="2"/>
          </w:tcPr>
          <w:p w:rsidR="001925E2" w:rsidRPr="00E84164" w:rsidRDefault="001925E2" w:rsidP="001925E2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1925E2" w:rsidRPr="00E84164" w:rsidRDefault="001925E2" w:rsidP="001925E2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1925E2" w:rsidRPr="00E84164" w:rsidRDefault="001925E2" w:rsidP="001925E2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</w:p>
          <w:p w:rsidR="001925E2" w:rsidRPr="00E84164" w:rsidRDefault="001925E2" w:rsidP="001925E2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физического лица, гра</w:t>
            </w:r>
            <w:r w:rsidRPr="00E84164">
              <w:rPr>
                <w:sz w:val="18"/>
                <w:szCs w:val="18"/>
              </w:rPr>
              <w:t>ж</w:t>
            </w:r>
            <w:r w:rsidRPr="00E84164">
              <w:rPr>
                <w:sz w:val="18"/>
                <w:szCs w:val="18"/>
              </w:rPr>
              <w:t>данство, место жительства, документ, на основании которого установлена его личность, реквизиты да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ного документа;</w:t>
            </w:r>
          </w:p>
          <w:p w:rsidR="001925E2" w:rsidRPr="00E84164" w:rsidRDefault="001925E2" w:rsidP="001925E2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физическом лице (место жительства, по возможн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паспортные данные)</w:t>
            </w:r>
          </w:p>
          <w:p w:rsidR="001925E2" w:rsidRPr="00E84164" w:rsidRDefault="001925E2" w:rsidP="001925E2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дений, наличие которых не позволяет однозначно 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толковать их содержания.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3"/>
          </w:tcPr>
          <w:p w:rsidR="001925E2" w:rsidRPr="00E84164" w:rsidRDefault="001925E2" w:rsidP="00192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134" w:type="dxa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2977" w:type="dxa"/>
            <w:gridSpan w:val="2"/>
          </w:tcPr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пол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чением услуги. </w:t>
            </w:r>
          </w:p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925E2" w:rsidRPr="00E84164" w:rsidRDefault="001925E2" w:rsidP="001925E2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1925E2" w:rsidRPr="00E84164" w:rsidRDefault="001925E2" w:rsidP="001925E2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чисток, зачеркнутых слов и других исправлений;</w:t>
            </w:r>
          </w:p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 оформлен в соответствии с законодател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ством РФ;</w:t>
            </w:r>
          </w:p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юридического лица;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содержать: (место и дату ее совершения; срок, на который выдана довере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ность;  наименование юрид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по возможности паспортные данные), а также при необходимости печать и подпись нотариуса</w:t>
            </w:r>
            <w:proofErr w:type="gramEnd"/>
          </w:p>
        </w:tc>
      </w:tr>
    </w:tbl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4. «Документы, предоставляемые заявителем для получения «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2126"/>
      </w:tblGrid>
      <w:tr w:rsidR="008C44B7" w:rsidRPr="00163C2D" w:rsidTr="00BE558F">
        <w:tc>
          <w:tcPr>
            <w:tcW w:w="53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7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витель для получения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та/заполнения докуме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</w:tr>
      <w:tr w:rsidR="008C44B7" w:rsidRPr="00163C2D" w:rsidTr="00BE558F">
        <w:trPr>
          <w:tblHeader/>
        </w:trPr>
        <w:tc>
          <w:tcPr>
            <w:tcW w:w="53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C44B7" w:rsidRPr="00163C2D" w:rsidTr="00BE558F">
        <w:tc>
          <w:tcPr>
            <w:tcW w:w="15559" w:type="dxa"/>
            <w:gridSpan w:val="8"/>
          </w:tcPr>
          <w:p w:rsidR="001925E2" w:rsidRPr="00E84164" w:rsidRDefault="001925E2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«Выдача разрешения на строительство объекта капитального строительства»</w:t>
            </w:r>
          </w:p>
        </w:tc>
      </w:tr>
      <w:tr w:rsidR="008C44B7" w:rsidRPr="00163C2D" w:rsidTr="00BE558F">
        <w:trPr>
          <w:trHeight w:val="699"/>
        </w:trPr>
        <w:tc>
          <w:tcPr>
            <w:tcW w:w="53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79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C210EA" w:rsidRPr="00163C2D" w:rsidRDefault="00C210EA" w:rsidP="00C21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C210EA" w:rsidRPr="00163C2D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C210EA" w:rsidRPr="00163C2D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C210EA" w:rsidRPr="00163C2D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C210EA" w:rsidRPr="00163C2D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C210EA" w:rsidRPr="00163C2D" w:rsidRDefault="009E3EE4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Вид на жительство, в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ждан временно прожива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щих до получения гражда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8C44B7" w:rsidRPr="00163C2D" w:rsidRDefault="00C210EA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(подлинник или нотар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 заверенная копия)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 Проверка документа на соответствие уст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новленным требован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ям.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 Установление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заявителя.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 Возврат подлинника заявителю.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CA7F79" w:rsidRPr="00163C2D">
              <w:rPr>
                <w:rFonts w:ascii="Times New Roman" w:hAnsi="Times New Roman" w:cs="Times New Roman"/>
                <w:sz w:val="18"/>
                <w:szCs w:val="18"/>
              </w:rPr>
              <w:t>едставляется один из документов</w:t>
            </w:r>
          </w:p>
        </w:tc>
        <w:tc>
          <w:tcPr>
            <w:tcW w:w="2976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ем гос</w:t>
            </w:r>
            <w:r w:rsidR="003C0DAD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ударственной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7EA2" w:rsidRPr="00163C2D" w:rsidTr="00BE558F">
        <w:trPr>
          <w:trHeight w:val="887"/>
        </w:trPr>
        <w:tc>
          <w:tcPr>
            <w:tcW w:w="539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967EA2" w:rsidRPr="00163C2D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967EA2" w:rsidRPr="00163C2D" w:rsidRDefault="00967EA2" w:rsidP="002519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</w:t>
            </w:r>
            <w:r w:rsidR="00251939"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получение муниципальной услуги</w:t>
            </w:r>
          </w:p>
        </w:tc>
        <w:tc>
          <w:tcPr>
            <w:tcW w:w="2126" w:type="dxa"/>
          </w:tcPr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2126" w:type="dxa"/>
          </w:tcPr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967EA2" w:rsidRPr="00163C2D" w:rsidTr="00BE558F">
        <w:trPr>
          <w:trHeight w:val="480"/>
        </w:trPr>
        <w:tc>
          <w:tcPr>
            <w:tcW w:w="539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967EA2" w:rsidRPr="00163C2D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967EA2" w:rsidRPr="00163C2D" w:rsidRDefault="00251939" w:rsidP="00C35FD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удостоверяющий полномочия представителя (</w:t>
            </w:r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на </w:t>
            </w:r>
            <w:bookmarkStart w:id="0" w:name="OLE_LINK15"/>
            <w:bookmarkStart w:id="1" w:name="OLE_LINK16"/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предста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</w:t>
            </w:r>
            <w:bookmarkEnd w:id="0"/>
            <w:bookmarkEnd w:id="1"/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;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копия 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шения о назначении или об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избрании либо приказа о назначении физического лица на должность, в соо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ветствии с которым такое физическое лицо обладает правом действовать от им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 заявителя</w:t>
            </w:r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- юридическ</w:t>
            </w:r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лица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без доверенности)</w:t>
            </w:r>
          </w:p>
        </w:tc>
        <w:tc>
          <w:tcPr>
            <w:tcW w:w="2126" w:type="dxa"/>
          </w:tcPr>
          <w:p w:rsidR="00967EA2" w:rsidRPr="00163C2D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967EA2" w:rsidRPr="00163C2D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967EA2" w:rsidRPr="00163C2D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A2" w:rsidRPr="00163C2D" w:rsidRDefault="00967EA2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251939" w:rsidRPr="00E84164" w:rsidRDefault="00251939" w:rsidP="00251939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251939" w:rsidRPr="00E84164" w:rsidRDefault="00251939" w:rsidP="00251939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  <w:r w:rsidRPr="00E84164">
              <w:rPr>
                <w:sz w:val="18"/>
                <w:szCs w:val="18"/>
              </w:rPr>
              <w:tab/>
            </w:r>
          </w:p>
          <w:p w:rsidR="00251939" w:rsidRPr="00E84164" w:rsidRDefault="00251939" w:rsidP="00251939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</w:t>
            </w:r>
            <w:r w:rsidRPr="00E84164">
              <w:rPr>
                <w:sz w:val="18"/>
                <w:szCs w:val="18"/>
              </w:rPr>
              <w:t>о</w:t>
            </w:r>
            <w:r w:rsidRPr="00E84164">
              <w:rPr>
                <w:sz w:val="18"/>
                <w:szCs w:val="18"/>
              </w:rPr>
              <w:t>го лица, 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sz w:val="18"/>
                <w:szCs w:val="18"/>
              </w:rPr>
              <w:t>ч</w:t>
            </w:r>
            <w:r w:rsidRPr="00E84164">
              <w:rPr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lastRenderedPageBreak/>
              <w:t>та</w:t>
            </w:r>
            <w:r w:rsidR="00C35FDF" w:rsidRPr="00E84164">
              <w:rPr>
                <w:sz w:val="18"/>
                <w:szCs w:val="18"/>
              </w:rPr>
              <w:t xml:space="preserve"> либо наименование юридич</w:t>
            </w:r>
            <w:r w:rsidR="00C35FDF" w:rsidRPr="00E84164">
              <w:rPr>
                <w:sz w:val="18"/>
                <w:szCs w:val="18"/>
              </w:rPr>
              <w:t>е</w:t>
            </w:r>
            <w:r w:rsidR="00C35FDF" w:rsidRPr="00E84164">
              <w:rPr>
                <w:sz w:val="18"/>
                <w:szCs w:val="18"/>
              </w:rPr>
              <w:t>ского лица-доверителя;</w:t>
            </w:r>
          </w:p>
          <w:p w:rsidR="00967EA2" w:rsidRPr="00E84164" w:rsidRDefault="00251939" w:rsidP="0025193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ческом лице (место жительства, по возможности паспортные данные)</w:t>
            </w:r>
          </w:p>
          <w:p w:rsidR="00C35FDF" w:rsidRPr="00E84164" w:rsidRDefault="00C35FDF" w:rsidP="00C35FDF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та, </w:t>
            </w:r>
          </w:p>
          <w:p w:rsidR="00C35FDF" w:rsidRPr="00E84164" w:rsidRDefault="00C35FDF" w:rsidP="00C35FDF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</w:p>
        </w:tc>
        <w:tc>
          <w:tcPr>
            <w:tcW w:w="1418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17B5" w:rsidRPr="00163C2D" w:rsidTr="00BE558F">
        <w:trPr>
          <w:trHeight w:val="470"/>
        </w:trPr>
        <w:tc>
          <w:tcPr>
            <w:tcW w:w="539" w:type="dxa"/>
          </w:tcPr>
          <w:p w:rsidR="005417B5" w:rsidRPr="00163C2D" w:rsidRDefault="005417B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9" w:type="dxa"/>
          </w:tcPr>
          <w:p w:rsidR="005417B5" w:rsidRPr="00163C2D" w:rsidRDefault="00251939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щие документы на земельный участок, </w:t>
            </w:r>
          </w:p>
        </w:tc>
        <w:tc>
          <w:tcPr>
            <w:tcW w:w="2410" w:type="dxa"/>
          </w:tcPr>
          <w:p w:rsidR="005417B5" w:rsidRPr="0087675F" w:rsidRDefault="00C35FDF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Правоустанавливающие (документы, выражающие содержание сделок, сове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шенных в простой пис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менной форме; акты орг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нов государственной власти и актов органов местного самоуправления, а также актов судов, установивших права на недвижимое им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щество и </w:t>
            </w:r>
            <w:proofErr w:type="spellStart"/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тд</w:t>
            </w:r>
            <w:proofErr w:type="spellEnd"/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.) и </w:t>
            </w:r>
            <w:proofErr w:type="spellStart"/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правоуд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стоверяющие</w:t>
            </w:r>
            <w:proofErr w:type="spellEnd"/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документы, оформленные организаци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я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ми технического учета и иными органами государс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венного учета объектов недвижимого имущества </w:t>
            </w:r>
            <w:proofErr w:type="gramEnd"/>
          </w:p>
        </w:tc>
        <w:tc>
          <w:tcPr>
            <w:tcW w:w="2126" w:type="dxa"/>
          </w:tcPr>
          <w:p w:rsidR="005417B5" w:rsidRPr="00163C2D" w:rsidRDefault="00A359F0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копия</w:t>
            </w:r>
          </w:p>
          <w:p w:rsidR="005417B5" w:rsidRPr="00163C2D" w:rsidRDefault="005417B5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417B5" w:rsidRPr="00163C2D" w:rsidRDefault="005417B5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417B5" w:rsidRPr="00163C2D" w:rsidRDefault="0087675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если право не зарег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стрировано в Едином государственном 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стре недвижимости</w:t>
            </w:r>
          </w:p>
        </w:tc>
        <w:tc>
          <w:tcPr>
            <w:tcW w:w="2976" w:type="dxa"/>
          </w:tcPr>
          <w:p w:rsidR="005417B5" w:rsidRPr="00163C2D" w:rsidRDefault="005417B5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1..</w:t>
            </w:r>
          </w:p>
          <w:p w:rsidR="005417B5" w:rsidRPr="00163C2D" w:rsidRDefault="005417B5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5417B5" w:rsidRPr="00163C2D" w:rsidRDefault="005417B5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5417B5" w:rsidRPr="00163C2D" w:rsidRDefault="005417B5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5417B5" w:rsidRPr="00163C2D" w:rsidRDefault="005417B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5417B5" w:rsidRPr="00163C2D" w:rsidRDefault="005417B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1939" w:rsidRPr="00163C2D" w:rsidTr="00BE558F">
        <w:trPr>
          <w:trHeight w:val="470"/>
        </w:trPr>
        <w:tc>
          <w:tcPr>
            <w:tcW w:w="539" w:type="dxa"/>
          </w:tcPr>
          <w:p w:rsidR="00251939" w:rsidRPr="00163C2D" w:rsidRDefault="0025193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251939" w:rsidRPr="00163C2D" w:rsidRDefault="00251939" w:rsidP="002519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Материалы, содерж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щиеся в проектной документации. </w:t>
            </w:r>
          </w:p>
          <w:p w:rsidR="00251939" w:rsidRPr="00163C2D" w:rsidRDefault="00251939" w:rsidP="002519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пояснительная записка;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схема планировочной организации земельного участка, выполненная в соответствии с информац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ей, указанной в град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строительном плане з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мельного участка, с об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значением места размещ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ния объекта капитального строительства, подъездов и проходов к нему, границ зон действия публичных сервитутов, объектов 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хеологического наследия;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схема планировочной организации земельного участка, подтверждающая расположение линейного объекта в пределах кра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ных линий, утверждённых в составе документации по планировке территории применительно к линейным объектам;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архитектурные решения;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сведения об инженерном оборудовании, сводный план сетей инженерно-технического обеспечения с обозначением мест по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ключения (технологическ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присоединения) прое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тируемого объекта кап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строительства к сетям инженерно-технического обеспечения;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проект организации строительства объекта к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питального строительства;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проект организации работ по сносу или демонтажу объектов капитального строительства, их частей;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перечень мероприятий по обеспечению доступа инв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лидов к объектам здрав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охранения, образования, культуры, отдыха, спорта и иным объектам социально-культурного и коммунал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но-бытового назначения, объектам транспорта, то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говли, общественного п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тания, объектам делового, административного, ф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нансового, религиозного назначения, объектам 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лищного фонда в случае строительства, реконстру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ции указанных объектов при условии, что эксперт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 проектной документации указанных объектов не проводилась в соответс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вии со </w:t>
            </w:r>
            <w:hyperlink w:anchor="sub_49" w:history="1">
              <w:r w:rsidRPr="00163C2D">
                <w:rPr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статьей 49</w:t>
              </w:r>
            </w:hyperlink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Град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строительного кодекса 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сийской Федерации.</w:t>
            </w:r>
            <w:proofErr w:type="gramEnd"/>
          </w:p>
        </w:tc>
        <w:tc>
          <w:tcPr>
            <w:tcW w:w="2126" w:type="dxa"/>
          </w:tcPr>
          <w:p w:rsidR="00251939" w:rsidRPr="00163C2D" w:rsidRDefault="00251939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251939" w:rsidRPr="00163C2D" w:rsidRDefault="00251939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251939" w:rsidRPr="00163C2D" w:rsidRDefault="00251939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51939" w:rsidRPr="00163C2D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251939" w:rsidRPr="00163C2D" w:rsidRDefault="00251939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939" w:rsidRPr="00163C2D" w:rsidRDefault="0025193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1939" w:rsidRPr="00163C2D" w:rsidRDefault="0025193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E84164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79" w:type="dxa"/>
          </w:tcPr>
          <w:p w:rsidR="00094B36" w:rsidRPr="00E84164" w:rsidRDefault="00094B36" w:rsidP="00094B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Положительное з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ключение экспертизы проектной документ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ции объекта кап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ва </w:t>
            </w:r>
          </w:p>
        </w:tc>
        <w:tc>
          <w:tcPr>
            <w:tcW w:w="2410" w:type="dxa"/>
          </w:tcPr>
          <w:p w:rsidR="00094B36" w:rsidRPr="00E84164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Заключение экспертизы</w:t>
            </w:r>
          </w:p>
        </w:tc>
        <w:tc>
          <w:tcPr>
            <w:tcW w:w="2126" w:type="dxa"/>
          </w:tcPr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E84164" w:rsidRDefault="00A00E2C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чае, если такая пр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ектная документация подлежит экспертизе </w:t>
            </w:r>
          </w:p>
        </w:tc>
        <w:tc>
          <w:tcPr>
            <w:tcW w:w="2976" w:type="dxa"/>
          </w:tcPr>
          <w:p w:rsidR="00094B36" w:rsidRPr="00E84164" w:rsidRDefault="00360D24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64" w:rsidRPr="00163C2D" w:rsidTr="00BE558F">
        <w:trPr>
          <w:trHeight w:val="470"/>
        </w:trPr>
        <w:tc>
          <w:tcPr>
            <w:tcW w:w="539" w:type="dxa"/>
          </w:tcPr>
          <w:p w:rsidR="00E84164" w:rsidRPr="00E84164" w:rsidRDefault="00366EAB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79" w:type="dxa"/>
          </w:tcPr>
          <w:p w:rsidR="00E84164" w:rsidRPr="00E84164" w:rsidRDefault="00E84164" w:rsidP="00094B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положительное з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ключение государс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венной экологической экспертизы проектной документации</w:t>
            </w:r>
          </w:p>
        </w:tc>
        <w:tc>
          <w:tcPr>
            <w:tcW w:w="2410" w:type="dxa"/>
          </w:tcPr>
          <w:p w:rsidR="00E84164" w:rsidRPr="00E84164" w:rsidRDefault="00E84164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Заключение экспертизы</w:t>
            </w:r>
          </w:p>
        </w:tc>
        <w:tc>
          <w:tcPr>
            <w:tcW w:w="2126" w:type="dxa"/>
          </w:tcPr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чае, если такая пр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ектная документация подлежит экспертизе </w:t>
            </w:r>
          </w:p>
        </w:tc>
        <w:tc>
          <w:tcPr>
            <w:tcW w:w="2976" w:type="dxa"/>
          </w:tcPr>
          <w:p w:rsidR="00E84164" w:rsidRPr="00E84164" w:rsidRDefault="00E84164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164" w:rsidRPr="00A00E2C" w:rsidRDefault="00E84164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A00E2C" w:rsidRDefault="00E84164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E84164" w:rsidRPr="00163C2D" w:rsidTr="00BE558F">
        <w:trPr>
          <w:trHeight w:val="470"/>
        </w:trPr>
        <w:tc>
          <w:tcPr>
            <w:tcW w:w="539" w:type="dxa"/>
          </w:tcPr>
          <w:p w:rsidR="00E84164" w:rsidRPr="00E84164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9" w:type="dxa"/>
          </w:tcPr>
          <w:p w:rsidR="00E84164" w:rsidRPr="00E84164" w:rsidRDefault="0087675F" w:rsidP="0087675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заключение</w:t>
            </w:r>
          </w:p>
        </w:tc>
        <w:tc>
          <w:tcPr>
            <w:tcW w:w="2410" w:type="dxa"/>
          </w:tcPr>
          <w:p w:rsidR="00E84164" w:rsidRPr="00E84164" w:rsidRDefault="00E84164" w:rsidP="008767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Заключение, подтве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ждающее,  внесен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 xml:space="preserve"> изм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нений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в проектную док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ментацию после получения положительного заключ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экспертизы проектной документации, не затраг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вают конструктивные и другие характеристики безопасности объекта кап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тального строительства, а в. в случае модификации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ектной документации для строительства, реконстру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ции, капитального ремонта объектов капитального строительства, финансир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вание которых планируется за счет средств бюджетов бюджетной системы Ро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сийской Федерации или обеспечивается юридич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скими лицами, указанными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hyperlink r:id="rId17" w:history="1">
              <w:r w:rsidRPr="00E84164">
                <w:rPr>
                  <w:rFonts w:ascii="Times New Roman" w:hAnsi="Times New Roman" w:cs="Times New Roman"/>
                  <w:sz w:val="18"/>
                  <w:szCs w:val="18"/>
                </w:rPr>
                <w:t>части 2 статьи 48.2</w:t>
              </w:r>
              <w:proofErr w:type="gramEnd"/>
            </w:hyperlink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Град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строительного кодекса РФ подтверждающее, что изм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нения, внесенные в проек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ную документацию после получения положительного заключения экспертизы проектной документации, не приводят к увеличению сметы на их строительство или реконструкцию в 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поставимых ценах. </w:t>
            </w:r>
          </w:p>
        </w:tc>
        <w:tc>
          <w:tcPr>
            <w:tcW w:w="2126" w:type="dxa"/>
          </w:tcPr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1D1D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чае использования модифицированной проектной документ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2976" w:type="dxa"/>
          </w:tcPr>
          <w:p w:rsidR="00E84164" w:rsidRPr="00E84164" w:rsidRDefault="00E84164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164" w:rsidRPr="00A00E2C" w:rsidRDefault="00E84164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A00E2C" w:rsidRDefault="00E84164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979" w:type="dxa"/>
          </w:tcPr>
          <w:p w:rsidR="00094B36" w:rsidRPr="00E84164" w:rsidRDefault="00094B36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Согласие всех прав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обладателей объекта капитального стро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тельства в случае р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конструкции такого объекта</w:t>
            </w:r>
          </w:p>
        </w:tc>
        <w:tc>
          <w:tcPr>
            <w:tcW w:w="2410" w:type="dxa"/>
          </w:tcPr>
          <w:p w:rsidR="00094B36" w:rsidRPr="00E84164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Протокол собрания прав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обладателей</w:t>
            </w:r>
          </w:p>
        </w:tc>
        <w:tc>
          <w:tcPr>
            <w:tcW w:w="2126" w:type="dxa"/>
          </w:tcPr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E84164" w:rsidRDefault="007877B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чае осуществления реконструкции объе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та капитального строительства</w:t>
            </w:r>
          </w:p>
        </w:tc>
        <w:tc>
          <w:tcPr>
            <w:tcW w:w="2976" w:type="dxa"/>
          </w:tcPr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Обязательными реквизитами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пр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токола общего собрания являются: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а) наименование 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б) дата и регистрационный номер;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в) дата и место проведения общего собрания;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г) заголовок к содержательной части протокола;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proofErr w:type="spellEnd"/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) содержательная часть проток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ла;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е) место (адрес) хранения прот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колов общих собраний и решений собственников помещений в мн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гоквартирном доме по вопросам, поставленным на голосование;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ж) приложения к протоколу 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(в случае указания на них в соде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жательной части протокола);</w:t>
            </w:r>
          </w:p>
          <w:p w:rsidR="00094B36" w:rsidRPr="00E84164" w:rsidRDefault="007877B3" w:rsidP="00787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proofErr w:type="spellEnd"/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подписи,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содержащие сведения о фамилии, инициалах лица, предс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дательствующего на общем собр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нии, секретаря, а также лиц, пров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дивших подсчет голосов, и собс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венноручную подпись указанных лиц, дату ее проставления</w:t>
            </w: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7B3" w:rsidRPr="00163C2D" w:rsidTr="00BE558F">
        <w:trPr>
          <w:trHeight w:val="470"/>
        </w:trPr>
        <w:tc>
          <w:tcPr>
            <w:tcW w:w="539" w:type="dxa"/>
          </w:tcPr>
          <w:p w:rsidR="007877B3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79" w:type="dxa"/>
          </w:tcPr>
          <w:p w:rsidR="007877B3" w:rsidRPr="00163C2D" w:rsidRDefault="007877B3" w:rsidP="002519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Решение общего со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рания собственников помещений и </w:t>
            </w:r>
            <w:proofErr w:type="spellStart"/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машино-мест</w:t>
            </w:r>
            <w:proofErr w:type="spellEnd"/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в многокварти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ном доме, принятое в соответствии с 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лищным законод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тельством в случае реконструкции мног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квартирного дома, или, если в результате такой реконструкции произойдет уменьш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размера общего имущества в мног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квартирном доме, согласие всех собс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венников помещений и </w:t>
            </w:r>
            <w:proofErr w:type="spellStart"/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машино-мест</w:t>
            </w:r>
            <w:proofErr w:type="spellEnd"/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в мн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гоквартирном доме</w:t>
            </w:r>
          </w:p>
        </w:tc>
        <w:tc>
          <w:tcPr>
            <w:tcW w:w="2410" w:type="dxa"/>
          </w:tcPr>
          <w:p w:rsidR="007877B3" w:rsidRPr="00163C2D" w:rsidRDefault="007877B3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Протокол собрания собс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венников помещений</w:t>
            </w:r>
          </w:p>
        </w:tc>
        <w:tc>
          <w:tcPr>
            <w:tcW w:w="2126" w:type="dxa"/>
          </w:tcPr>
          <w:p w:rsidR="007877B3" w:rsidRPr="00163C2D" w:rsidRDefault="007877B3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7877B3" w:rsidRPr="00163C2D" w:rsidRDefault="007877B3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877B3" w:rsidRPr="00163C2D" w:rsidRDefault="007877B3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77B3" w:rsidRPr="00E84164" w:rsidRDefault="007877B3" w:rsidP="00787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чае, если в результате реконструкции объе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та капитального строительства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изойдет уменьшение размера общего им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щества в многоква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тирном доме, согласие всех собственников помещений и </w:t>
            </w:r>
            <w:proofErr w:type="spell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машино-мест</w:t>
            </w:r>
            <w:proofErr w:type="spell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в многокварти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ном доме </w:t>
            </w:r>
          </w:p>
        </w:tc>
        <w:tc>
          <w:tcPr>
            <w:tcW w:w="2976" w:type="dxa"/>
          </w:tcPr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Обязательными реквизитами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пр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токола общего собрания являются: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а) наименование 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б) дата и регистрационный номер;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в) дата и место проведения общего собрания;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г) заголовок к содержательной 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части протокола;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proofErr w:type="spellEnd"/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) содержательная часть проток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ла;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е) место (адрес) хранения прот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колов общих собраний и решений собственников помещений в мн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гоквартирном доме по вопросам, поставленным на голосование;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ж) приложения к протоколу 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(в случае указания на них в соде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жательной части протокола);</w:t>
            </w:r>
          </w:p>
          <w:p w:rsidR="007877B3" w:rsidRPr="00E84164" w:rsidRDefault="007877B3" w:rsidP="00787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proofErr w:type="spellEnd"/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подписи,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содержащие сведения о фамилии, инициалах лица, предс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дательствующего на общем собр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нии, секретаря, а также лиц, пров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дивших подсчет голосов, и собс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венноручную подпись указанных лиц, дату ее проставления</w:t>
            </w:r>
          </w:p>
        </w:tc>
        <w:tc>
          <w:tcPr>
            <w:tcW w:w="1418" w:type="dxa"/>
          </w:tcPr>
          <w:p w:rsidR="007877B3" w:rsidRPr="00163C2D" w:rsidRDefault="007877B3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77B3" w:rsidRPr="00163C2D" w:rsidRDefault="007877B3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79" w:type="dxa"/>
          </w:tcPr>
          <w:p w:rsidR="00094B36" w:rsidRPr="00163C2D" w:rsidRDefault="00094B36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Соглашение </w:t>
            </w:r>
          </w:p>
        </w:tc>
        <w:tc>
          <w:tcPr>
            <w:tcW w:w="2410" w:type="dxa"/>
          </w:tcPr>
          <w:p w:rsidR="00094B36" w:rsidRPr="00163C2D" w:rsidRDefault="006D7F3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675F" w:rsidRPr="00163C2D">
              <w:rPr>
                <w:rFonts w:ascii="Times New Roman" w:hAnsi="Times New Roman" w:cs="Times New Roman"/>
                <w:sz w:val="18"/>
                <w:szCs w:val="18"/>
              </w:rPr>
              <w:t>Соглашение о передаче полномочий муни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ципальн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го заказчика</w:t>
            </w:r>
          </w:p>
        </w:tc>
        <w:tc>
          <w:tcPr>
            <w:tcW w:w="2126" w:type="dxa"/>
          </w:tcPr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163C2D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 наличии согл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шения о передаче в случаях, установле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бюджетным зак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нодательством 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сийской Федерации, органом государс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венной власти (гос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дарственным орг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ном), 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корпорацией по атомной энергии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сатом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», 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корпорацией по космической деятел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Роскосмос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», органом управления государственным вн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бюджетным фондом или органом местного самоуправления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номочий государс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венного (муниципал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ного) заказчика,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ключенного при ос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ществлении бюдже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инвестиций</w:t>
            </w:r>
          </w:p>
        </w:tc>
        <w:tc>
          <w:tcPr>
            <w:tcW w:w="2976" w:type="dxa"/>
          </w:tcPr>
          <w:p w:rsidR="00094B36" w:rsidRPr="00163C2D" w:rsidRDefault="00094B36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79" w:type="dxa"/>
          </w:tcPr>
          <w:p w:rsidR="0087675F" w:rsidRDefault="0087675F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Соглашение о пров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дении реконструкции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7675F" w:rsidRPr="00163C2D" w:rsidRDefault="0087675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о проведении реконструкции,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ляющее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вия и порядок возмещения ущерба, причиненного ук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занному объекту при ос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ществлении реконструкции, в случае проведения реко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струкции государственным (муниципальным) заказч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ком, являющимся органом государственной власти (государственным органом), Государственной корпор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цией по атомной энергии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Росатом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», 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корпорацией по косм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ческой деятельности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космос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», органом управл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государственным вн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бюджетным фондом или органом местного сам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управления, на объекте капитального строительства государственной (муниц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пальной) собственности,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правообладателем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является государственное (муниципальное) унитарное предприятие, 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ное (муниципальное) бю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жетное или автономное учреждение, в отношении которого указанный орган осуществляет соответс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венно функции и полном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чия учредителя или права собственника имущества</w:t>
            </w:r>
          </w:p>
        </w:tc>
        <w:tc>
          <w:tcPr>
            <w:tcW w:w="2126" w:type="dxa"/>
          </w:tcPr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163C2D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094B36" w:rsidRPr="00163C2D" w:rsidRDefault="00094B36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79" w:type="dxa"/>
          </w:tcPr>
          <w:p w:rsidR="00094B36" w:rsidRPr="00163C2D" w:rsidRDefault="00094B36" w:rsidP="00844B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об аккредитации юр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дического лица, 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давшего положител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 заключение нег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сударственной эк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пертизы проектной документации </w:t>
            </w:r>
          </w:p>
        </w:tc>
        <w:tc>
          <w:tcPr>
            <w:tcW w:w="2410" w:type="dxa"/>
          </w:tcPr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об аккред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тации юридического лица, выдавшего положительное заключение негосударс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венной экспертизы проек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документации, в 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чае, если представлено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ключение негосударстве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экспертизы проектной документации</w:t>
            </w:r>
          </w:p>
        </w:tc>
        <w:tc>
          <w:tcPr>
            <w:tcW w:w="2126" w:type="dxa"/>
          </w:tcPr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(копия)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E84164" w:rsidRDefault="00844BB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чае, если в составе комплекта документов заявителя представл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 заключение нег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сударственной экспе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тизы проектной док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ментации</w:t>
            </w:r>
          </w:p>
        </w:tc>
        <w:tc>
          <w:tcPr>
            <w:tcW w:w="2976" w:type="dxa"/>
          </w:tcPr>
          <w:p w:rsidR="00094B36" w:rsidRPr="00163C2D" w:rsidRDefault="00094B36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E1" w:rsidRPr="009826E1" w:rsidTr="00BE558F">
        <w:trPr>
          <w:trHeight w:val="224"/>
        </w:trPr>
        <w:tc>
          <w:tcPr>
            <w:tcW w:w="15559" w:type="dxa"/>
            <w:gridSpan w:val="8"/>
          </w:tcPr>
          <w:p w:rsidR="009826E1" w:rsidRPr="00E84164" w:rsidRDefault="009826E1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разрешения на строительство объекта индивидуального жилищного строительства»</w:t>
            </w:r>
          </w:p>
        </w:tc>
      </w:tr>
      <w:tr w:rsidR="009826E1" w:rsidRPr="009826E1" w:rsidTr="00BE558F">
        <w:trPr>
          <w:trHeight w:val="470"/>
        </w:trPr>
        <w:tc>
          <w:tcPr>
            <w:tcW w:w="539" w:type="dxa"/>
          </w:tcPr>
          <w:p w:rsidR="009826E1" w:rsidRPr="00E84164" w:rsidRDefault="009826E1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ждан временно прожива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</w:tc>
        <w:tc>
          <w:tcPr>
            <w:tcW w:w="2126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(подлинник или нотар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ально заверенная копия)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 Проверка документа на соответствие уст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новленным требован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ям.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2. Установление личн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заявителя.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3. Возврат подлинника заявителю.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Представляется один из документов</w:t>
            </w:r>
          </w:p>
        </w:tc>
        <w:tc>
          <w:tcPr>
            <w:tcW w:w="2976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9826E1" w:rsidRPr="00E84164" w:rsidRDefault="009826E1" w:rsidP="0087675F">
            <w:pPr>
              <w:ind w:right="3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26E1" w:rsidRPr="00E84164" w:rsidRDefault="009826E1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64" w:rsidRPr="009826E1" w:rsidTr="00BE558F">
        <w:trPr>
          <w:trHeight w:val="470"/>
        </w:trPr>
        <w:tc>
          <w:tcPr>
            <w:tcW w:w="539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получение муниципальной услуги</w:t>
            </w:r>
          </w:p>
        </w:tc>
        <w:tc>
          <w:tcPr>
            <w:tcW w:w="2126" w:type="dxa"/>
          </w:tcPr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2126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E84164" w:rsidRPr="009826E1" w:rsidTr="00BE558F">
        <w:trPr>
          <w:trHeight w:val="470"/>
        </w:trPr>
        <w:tc>
          <w:tcPr>
            <w:tcW w:w="539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79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удостоверяющий полномочия представителя (доверенность на предста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услуги; копия р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шения о назначении или об избрании либо приказа о назначении физического лица на должность, в соо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ветствии с которым такое физическое лицо обладает правом действовать от им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 заявителя - юридическ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лица без доверенности)</w:t>
            </w:r>
          </w:p>
        </w:tc>
        <w:tc>
          <w:tcPr>
            <w:tcW w:w="2126" w:type="dxa"/>
          </w:tcPr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E84164" w:rsidRPr="00E84164" w:rsidRDefault="00E84164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E84164" w:rsidRPr="00E84164" w:rsidRDefault="00E84164" w:rsidP="001F63CB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  <w:r w:rsidRPr="00E84164">
              <w:rPr>
                <w:sz w:val="18"/>
                <w:szCs w:val="18"/>
              </w:rPr>
              <w:tab/>
            </w:r>
          </w:p>
          <w:p w:rsidR="00E84164" w:rsidRPr="00E84164" w:rsidRDefault="00E84164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</w:t>
            </w:r>
            <w:r w:rsidRPr="00E84164">
              <w:rPr>
                <w:sz w:val="18"/>
                <w:szCs w:val="18"/>
              </w:rPr>
              <w:t>о</w:t>
            </w:r>
            <w:r w:rsidRPr="00E84164">
              <w:rPr>
                <w:sz w:val="18"/>
                <w:szCs w:val="18"/>
              </w:rPr>
              <w:t>го лица, 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sz w:val="18"/>
                <w:szCs w:val="18"/>
              </w:rPr>
              <w:t>ч</w:t>
            </w:r>
            <w:r w:rsidRPr="00E84164">
              <w:rPr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та либо наименование юридич</w:t>
            </w:r>
            <w:r w:rsidRPr="00E84164">
              <w:rPr>
                <w:sz w:val="18"/>
                <w:szCs w:val="18"/>
              </w:rPr>
              <w:t>е</w:t>
            </w:r>
            <w:r w:rsidRPr="00E84164">
              <w:rPr>
                <w:sz w:val="18"/>
                <w:szCs w:val="18"/>
              </w:rPr>
              <w:t>ского лица-доверителя;</w:t>
            </w:r>
          </w:p>
          <w:p w:rsidR="00E84164" w:rsidRPr="00E84164" w:rsidRDefault="00E84164" w:rsidP="001F63C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ческом лице (место жительства, по возможности паспортные данные)</w:t>
            </w:r>
          </w:p>
          <w:p w:rsidR="00E84164" w:rsidRPr="00E84164" w:rsidRDefault="00E84164" w:rsidP="004B4CE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575A9" w:rsidRPr="00E84164" w:rsidDel="001575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подпись нотариуса.</w:t>
            </w:r>
          </w:p>
        </w:tc>
        <w:tc>
          <w:tcPr>
            <w:tcW w:w="1418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E84164" w:rsidRPr="009826E1" w:rsidTr="00BE558F">
        <w:trPr>
          <w:trHeight w:val="470"/>
        </w:trPr>
        <w:tc>
          <w:tcPr>
            <w:tcW w:w="539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9" w:type="dxa"/>
          </w:tcPr>
          <w:p w:rsidR="00E84164" w:rsidRPr="00E84164" w:rsidRDefault="00E84164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щие </w:t>
            </w:r>
            <w:r w:rsid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документы на земельный участок</w:t>
            </w:r>
          </w:p>
        </w:tc>
        <w:tc>
          <w:tcPr>
            <w:tcW w:w="2410" w:type="dxa"/>
          </w:tcPr>
          <w:p w:rsidR="00E84164" w:rsidRPr="00E84164" w:rsidRDefault="00E84164" w:rsidP="001F6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(документы, выражающие содержание сделок, сове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шенных в простой пис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менной форме; акты орг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нов государственной власти и актов органов местного самоуправления, а также актов судов, установивших права на недвижимое им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щество и </w:t>
            </w:r>
            <w:proofErr w:type="spell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.) и </w:t>
            </w:r>
            <w:proofErr w:type="spell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правоуд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стоверяющие</w:t>
            </w:r>
            <w:proofErr w:type="spell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документы, оформленные организаци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технического учета и иными органами государс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венного учета объектов недвижимого имущества </w:t>
            </w:r>
            <w:proofErr w:type="gramEnd"/>
          </w:p>
        </w:tc>
        <w:tc>
          <w:tcPr>
            <w:tcW w:w="2126" w:type="dxa"/>
          </w:tcPr>
          <w:p w:rsidR="004B4CEC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 </w:t>
            </w:r>
            <w:bookmarkStart w:id="2" w:name="_GoBack"/>
            <w:r w:rsidR="004B4CE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  <w:bookmarkEnd w:id="2"/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87675F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если право не зарег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стрировано в Едином государственном 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стре недвижимости</w:t>
            </w:r>
          </w:p>
        </w:tc>
        <w:tc>
          <w:tcPr>
            <w:tcW w:w="2976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E84164" w:rsidRPr="009826E1" w:rsidTr="00BE558F">
        <w:trPr>
          <w:trHeight w:val="470"/>
        </w:trPr>
        <w:tc>
          <w:tcPr>
            <w:tcW w:w="539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E84164" w:rsidRPr="00E84164" w:rsidRDefault="00E84164" w:rsidP="00E84164">
            <w:pPr>
              <w:pStyle w:val="ConsPlusNormal"/>
              <w:widowControl w:val="0"/>
              <w:tabs>
                <w:tab w:val="left" w:pos="709"/>
                <w:tab w:val="left" w:pos="993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rFonts w:eastAsia="Calibri"/>
                <w:sz w:val="18"/>
                <w:szCs w:val="18"/>
              </w:rPr>
              <w:t xml:space="preserve">схема </w:t>
            </w:r>
          </w:p>
        </w:tc>
        <w:tc>
          <w:tcPr>
            <w:tcW w:w="2410" w:type="dxa"/>
          </w:tcPr>
          <w:p w:rsidR="00E84164" w:rsidRPr="00E84164" w:rsidRDefault="00E84164" w:rsidP="008767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Схема планировочной орг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 xml:space="preserve">низации земельного участка </w:t>
            </w:r>
          </w:p>
        </w:tc>
        <w:tc>
          <w:tcPr>
            <w:tcW w:w="2126" w:type="dxa"/>
          </w:tcPr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E84164" w:rsidRPr="00E84164" w:rsidRDefault="0087675F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обозначение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места размещения объекта индивидуального жили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ного строительства</w:t>
            </w:r>
          </w:p>
        </w:tc>
        <w:tc>
          <w:tcPr>
            <w:tcW w:w="1418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BC1F43" w:rsidRPr="009826E1" w:rsidTr="00BE558F">
        <w:trPr>
          <w:trHeight w:val="279"/>
        </w:trPr>
        <w:tc>
          <w:tcPr>
            <w:tcW w:w="539" w:type="dxa"/>
          </w:tcPr>
          <w:p w:rsidR="00BC1F43" w:rsidRPr="00E84164" w:rsidRDefault="00BC1F43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9" w:type="dxa"/>
          </w:tcPr>
          <w:p w:rsidR="00BC1F43" w:rsidRPr="00E84164" w:rsidRDefault="00BC1F43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описание внешнего облика объекта инд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видуального жили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щ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ного строительства</w:t>
            </w:r>
          </w:p>
        </w:tc>
        <w:tc>
          <w:tcPr>
            <w:tcW w:w="2410" w:type="dxa"/>
          </w:tcPr>
          <w:p w:rsidR="00BC1F43" w:rsidRPr="00E84164" w:rsidRDefault="00BC1F43" w:rsidP="00E3145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описание внешнего облика объекта индивидуального жилищного строительства</w:t>
            </w:r>
          </w:p>
        </w:tc>
        <w:tc>
          <w:tcPr>
            <w:tcW w:w="2126" w:type="dxa"/>
          </w:tcPr>
          <w:p w:rsidR="00BC1F43" w:rsidRPr="00E84164" w:rsidRDefault="00BC1F43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E84164" w:rsidRDefault="00BC1F43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E84164" w:rsidRDefault="00BC1F43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E84164" w:rsidRDefault="00BC1F43" w:rsidP="00BC1F43">
            <w:pPr>
              <w:pStyle w:val="af5"/>
              <w:rPr>
                <w:sz w:val="18"/>
                <w:szCs w:val="18"/>
              </w:rPr>
            </w:pPr>
            <w:r w:rsidRPr="00E84164">
              <w:rPr>
                <w:rFonts w:eastAsia="Calibri"/>
                <w:sz w:val="18"/>
                <w:szCs w:val="18"/>
              </w:rPr>
              <w:t>в случае</w:t>
            </w:r>
            <w:proofErr w:type="gramStart"/>
            <w:r w:rsidRPr="00E84164">
              <w:rPr>
                <w:rFonts w:eastAsia="Calibri"/>
                <w:sz w:val="18"/>
                <w:szCs w:val="18"/>
              </w:rPr>
              <w:t>,</w:t>
            </w:r>
            <w:proofErr w:type="gramEnd"/>
            <w:r w:rsidRPr="00E84164">
              <w:rPr>
                <w:rFonts w:eastAsia="Calibri"/>
                <w:sz w:val="18"/>
                <w:szCs w:val="18"/>
              </w:rPr>
              <w:t xml:space="preserve"> если стро</w:t>
            </w:r>
            <w:r w:rsidRPr="00E84164">
              <w:rPr>
                <w:rFonts w:eastAsia="Calibri"/>
                <w:sz w:val="18"/>
                <w:szCs w:val="18"/>
              </w:rPr>
              <w:t>и</w:t>
            </w:r>
            <w:r w:rsidRPr="00E84164">
              <w:rPr>
                <w:rFonts w:eastAsia="Calibri"/>
                <w:sz w:val="18"/>
                <w:szCs w:val="18"/>
              </w:rPr>
              <w:t>тельство или реконс</w:t>
            </w:r>
            <w:r w:rsidRPr="00E84164">
              <w:rPr>
                <w:rFonts w:eastAsia="Calibri"/>
                <w:sz w:val="18"/>
                <w:szCs w:val="18"/>
              </w:rPr>
              <w:t>т</w:t>
            </w:r>
            <w:r w:rsidRPr="00E84164">
              <w:rPr>
                <w:rFonts w:eastAsia="Calibri"/>
                <w:sz w:val="18"/>
                <w:szCs w:val="18"/>
              </w:rPr>
              <w:t>рукция объекта инд</w:t>
            </w:r>
            <w:r w:rsidRPr="00E84164">
              <w:rPr>
                <w:rFonts w:eastAsia="Calibri"/>
                <w:sz w:val="18"/>
                <w:szCs w:val="18"/>
              </w:rPr>
              <w:t>и</w:t>
            </w:r>
            <w:r w:rsidRPr="00E84164">
              <w:rPr>
                <w:rFonts w:eastAsia="Calibri"/>
                <w:sz w:val="18"/>
                <w:szCs w:val="18"/>
              </w:rPr>
              <w:t>видуального жили</w:t>
            </w:r>
            <w:r w:rsidRPr="00E84164">
              <w:rPr>
                <w:rFonts w:eastAsia="Calibri"/>
                <w:sz w:val="18"/>
                <w:szCs w:val="18"/>
              </w:rPr>
              <w:t>щ</w:t>
            </w:r>
            <w:r w:rsidRPr="00E84164">
              <w:rPr>
                <w:rFonts w:eastAsia="Calibri"/>
                <w:sz w:val="18"/>
                <w:szCs w:val="18"/>
              </w:rPr>
              <w:t>ного строительства планируется в гран</w:t>
            </w:r>
            <w:r w:rsidRPr="00E84164">
              <w:rPr>
                <w:rFonts w:eastAsia="Calibri"/>
                <w:sz w:val="18"/>
                <w:szCs w:val="18"/>
              </w:rPr>
              <w:t>и</w:t>
            </w:r>
            <w:r w:rsidRPr="00E84164">
              <w:rPr>
                <w:rFonts w:eastAsia="Calibri"/>
                <w:sz w:val="18"/>
                <w:szCs w:val="18"/>
              </w:rPr>
              <w:t>цах территории ист</w:t>
            </w:r>
            <w:r w:rsidRPr="00E84164">
              <w:rPr>
                <w:rFonts w:eastAsia="Calibri"/>
                <w:sz w:val="18"/>
                <w:szCs w:val="18"/>
              </w:rPr>
              <w:t>о</w:t>
            </w:r>
            <w:r w:rsidRPr="00E84164">
              <w:rPr>
                <w:rFonts w:eastAsia="Calibri"/>
                <w:sz w:val="18"/>
                <w:szCs w:val="18"/>
              </w:rPr>
              <w:t xml:space="preserve">рического поселения </w:t>
            </w:r>
            <w:r w:rsidRPr="00E84164">
              <w:rPr>
                <w:rFonts w:eastAsia="Calibri"/>
                <w:sz w:val="18"/>
                <w:szCs w:val="18"/>
              </w:rPr>
              <w:lastRenderedPageBreak/>
              <w:t>федерального или регионального знач</w:t>
            </w:r>
            <w:r w:rsidRPr="00E84164">
              <w:rPr>
                <w:rFonts w:eastAsia="Calibri"/>
                <w:sz w:val="18"/>
                <w:szCs w:val="18"/>
              </w:rPr>
              <w:t>е</w:t>
            </w:r>
            <w:r w:rsidRPr="00E84164">
              <w:rPr>
                <w:rFonts w:eastAsia="Calibri"/>
                <w:sz w:val="18"/>
                <w:szCs w:val="18"/>
              </w:rPr>
              <w:t>ния</w:t>
            </w:r>
          </w:p>
          <w:p w:rsidR="00BC1F43" w:rsidRPr="00E84164" w:rsidRDefault="00BC1F43" w:rsidP="00BC1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не требуется в случае, если строительство или реконструкцию объекта капитального строительства в гр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ницах территории исторического пос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ления федерального или регионального значения планируется осуществлять в соо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ветствии с типовым архитектурным реш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нием объекта кап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тального строительс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ва, утвержденным в соответствии с Фед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ральным </w:t>
            </w:r>
            <w:hyperlink r:id="rId18" w:history="1">
              <w:r w:rsidRPr="00E84164">
                <w:rPr>
                  <w:rFonts w:ascii="Times New Roman" w:eastAsia="Calibri" w:hAnsi="Times New Roman" w:cs="Times New Roman"/>
                  <w:sz w:val="18"/>
                  <w:szCs w:val="18"/>
                </w:rPr>
                <w:t>законом</w:t>
              </w:r>
            </w:hyperlink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25.06.2002 № 73-ФЗ «Об объектах кул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турного наследия (п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мятниках истории и культуры) народов Российской Федер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ции» для данного и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торического посел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ния.</w:t>
            </w:r>
            <w:proofErr w:type="gramEnd"/>
          </w:p>
        </w:tc>
        <w:tc>
          <w:tcPr>
            <w:tcW w:w="2976" w:type="dxa"/>
          </w:tcPr>
          <w:p w:rsidR="00BC1F43" w:rsidRPr="00E84164" w:rsidRDefault="00BC1F43" w:rsidP="00ED3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Описание внешнего облика объе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та индивидуального жилищного строительства включает в себя его описание в текстовой форме и гр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фическое описание. </w:t>
            </w:r>
            <w:proofErr w:type="gramStart"/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внешнего облика объекта индив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дуального жилищного строител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ства в текстовой форме включает в 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себя указание на параметры объе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ний облик такого объекта, а также описание иных характеристик 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кого объекта, требования к кот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рым установлены градостроител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ным регламентом в качестве треб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ваний к архитектурным решениям объекта капитального строительс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ва.</w:t>
            </w:r>
            <w:proofErr w:type="gramEnd"/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Графическое описание пре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ставляет собой изображение вне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него облика объекта индивидуал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ного жилищного строительства, включая его фасады и конфигур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цию объекта</w:t>
            </w:r>
          </w:p>
        </w:tc>
        <w:tc>
          <w:tcPr>
            <w:tcW w:w="1418" w:type="dxa"/>
          </w:tcPr>
          <w:p w:rsidR="00BC1F43" w:rsidRPr="00E84164" w:rsidRDefault="00BC1F43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C1F43" w:rsidRPr="00E84164" w:rsidRDefault="00BC1F43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BC1F43" w:rsidRPr="00163C2D" w:rsidTr="00BE558F">
        <w:tc>
          <w:tcPr>
            <w:tcW w:w="15559" w:type="dxa"/>
            <w:gridSpan w:val="8"/>
          </w:tcPr>
          <w:p w:rsidR="00BC1F43" w:rsidRPr="00163C2D" w:rsidRDefault="00BC1F43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BC1F43" w:rsidRPr="00163C2D" w:rsidTr="00BE558F">
        <w:trPr>
          <w:trHeight w:val="178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нотариусом);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ждан временно прожива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(подлинник или нотар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 заверенная копия)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 Проверка документа на соответствие уст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новленным требован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ям.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 Установление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заявителя.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 Возврат подлинника заявителю.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Представляется один из документов</w:t>
            </w:r>
          </w:p>
        </w:tc>
        <w:tc>
          <w:tcPr>
            <w:tcW w:w="297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C1F43" w:rsidRPr="00163C2D" w:rsidRDefault="00BC1F43" w:rsidP="006F231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получение муниципальной услуги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BC1F43" w:rsidRPr="00163C2D" w:rsidRDefault="00BC1F43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удостоверяющий полномочия представителя (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предста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;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копия 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шения о назначении или об избрании либо приказа о назначении физического лица на должность, в соо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ветствии с которым такое физическое лицо обладает правом действовать от им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 заявителя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- юридическ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лица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без доверенности)</w:t>
            </w:r>
          </w:p>
        </w:tc>
        <w:tc>
          <w:tcPr>
            <w:tcW w:w="2126" w:type="dxa"/>
          </w:tcPr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BC1F43" w:rsidRPr="00E84164" w:rsidRDefault="00BC1F43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BC1F43" w:rsidRPr="00E84164" w:rsidRDefault="00BC1F43" w:rsidP="001F63CB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  <w:r w:rsidRPr="00E84164">
              <w:rPr>
                <w:sz w:val="18"/>
                <w:szCs w:val="18"/>
              </w:rPr>
              <w:tab/>
            </w:r>
          </w:p>
          <w:p w:rsidR="00BC1F43" w:rsidRPr="00E84164" w:rsidRDefault="00BC1F43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</w:t>
            </w:r>
            <w:r w:rsidRPr="00E84164">
              <w:rPr>
                <w:sz w:val="18"/>
                <w:szCs w:val="18"/>
              </w:rPr>
              <w:t>о</w:t>
            </w:r>
            <w:r w:rsidRPr="00E84164">
              <w:rPr>
                <w:sz w:val="18"/>
                <w:szCs w:val="18"/>
              </w:rPr>
              <w:t>го лица, 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sz w:val="18"/>
                <w:szCs w:val="18"/>
              </w:rPr>
              <w:t>ч</w:t>
            </w:r>
            <w:r w:rsidRPr="00E84164">
              <w:rPr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та либо наименование юридич</w:t>
            </w:r>
            <w:r w:rsidRPr="00E84164">
              <w:rPr>
                <w:sz w:val="18"/>
                <w:szCs w:val="18"/>
              </w:rPr>
              <w:t>е</w:t>
            </w:r>
            <w:r w:rsidRPr="00E84164">
              <w:rPr>
                <w:sz w:val="18"/>
                <w:szCs w:val="18"/>
              </w:rPr>
              <w:t>ского лица-доверителя;</w:t>
            </w:r>
          </w:p>
          <w:p w:rsidR="00BC1F43" w:rsidRPr="00E84164" w:rsidRDefault="00BC1F43" w:rsidP="001F63C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ческом лице (место жительства, по возможности паспортные данные)</w:t>
            </w:r>
          </w:p>
          <w:p w:rsidR="00BC1F43" w:rsidRPr="00E84164" w:rsidRDefault="00BC1F43" w:rsidP="001F63CB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та, </w:t>
            </w:r>
          </w:p>
          <w:p w:rsidR="00BC1F43" w:rsidRPr="00E84164" w:rsidRDefault="00BC1F43" w:rsidP="001F63CB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 нотариуса.</w:t>
            </w: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  <w:shd w:val="clear" w:color="auto" w:fill="FFFFFF" w:themeFill="background1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9" w:type="dxa"/>
            <w:shd w:val="clear" w:color="auto" w:fill="FFFFFF" w:themeFill="background1"/>
          </w:tcPr>
          <w:p w:rsidR="00BC1F43" w:rsidRPr="00163C2D" w:rsidRDefault="00BC1F43" w:rsidP="00DD30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Разрешение на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</w:t>
            </w:r>
          </w:p>
        </w:tc>
        <w:tc>
          <w:tcPr>
            <w:tcW w:w="2410" w:type="dxa"/>
            <w:shd w:val="clear" w:color="auto" w:fill="FFFFFF" w:themeFill="background1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Разрешение на строительс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во</w:t>
            </w:r>
          </w:p>
        </w:tc>
        <w:tc>
          <w:tcPr>
            <w:tcW w:w="2126" w:type="dxa"/>
            <w:shd w:val="clear" w:color="auto" w:fill="FFFFFF" w:themeFill="background1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  <w:shd w:val="clear" w:color="auto" w:fill="FFFFFF" w:themeFill="background1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  <w:shd w:val="clear" w:color="auto" w:fill="FFFFFF" w:themeFill="background1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BC1F43" w:rsidRPr="00163C2D" w:rsidRDefault="00BC1F43" w:rsidP="00DD30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Проект организации строительства с 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корректированными расчетными сроками строительства</w:t>
            </w:r>
          </w:p>
        </w:tc>
        <w:tc>
          <w:tcPr>
            <w:tcW w:w="2410" w:type="dxa"/>
          </w:tcPr>
          <w:p w:rsidR="00BC1F43" w:rsidRPr="00163C2D" w:rsidRDefault="00BC1F43" w:rsidP="00DD30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Проект организации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тельства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9" w:type="dxa"/>
          </w:tcPr>
          <w:p w:rsidR="00BC1F43" w:rsidRPr="00163C2D" w:rsidRDefault="00BC1F43" w:rsidP="00DD30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Документы, подтве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ждающие, что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 начато до истечения срока под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чи заявления о пр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длении срока действия разрешения на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</w:t>
            </w:r>
          </w:p>
        </w:tc>
        <w:tc>
          <w:tcPr>
            <w:tcW w:w="2410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Справка установленного образца о начале строител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до истечения срока подачи заявления о продл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нии срока действия разр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шения на строительство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79" w:type="dxa"/>
          </w:tcPr>
          <w:p w:rsidR="00BC1F43" w:rsidRPr="00163C2D" w:rsidRDefault="00BC1F43" w:rsidP="00BC1F4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Договор </w:t>
            </w:r>
          </w:p>
        </w:tc>
        <w:tc>
          <w:tcPr>
            <w:tcW w:w="2410" w:type="dxa"/>
          </w:tcPr>
          <w:p w:rsidR="00BC1F43" w:rsidRPr="00163C2D" w:rsidRDefault="00BC1F43" w:rsidP="00E3145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Договор поручительства банка за надлежащее 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полнение заявителем   об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зательств по передаче 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лого помещения по догов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ру участия в долевом строительстве или договор страхования гражданской ответственности заявителя, привлекающего денежные средства для долевого строительства многоква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тирного дома и (или) иных объектов недвижимости, за неисполнение или ненадл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жащее исполнение обяз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 по передаче жилого помещения по договору участия в долевом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тельстве.</w:t>
            </w:r>
            <w:proofErr w:type="gramEnd"/>
          </w:p>
        </w:tc>
        <w:tc>
          <w:tcPr>
            <w:tcW w:w="2126" w:type="dxa"/>
          </w:tcPr>
          <w:p w:rsidR="00BC1F43" w:rsidRPr="00163C2D" w:rsidRDefault="00BC1F43" w:rsidP="00E31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E31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</w:tcPr>
          <w:p w:rsidR="00BC1F43" w:rsidRPr="00163C2D" w:rsidRDefault="00BC1F43" w:rsidP="00B4489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 случае</w:t>
            </w:r>
            <w:proofErr w:type="gramStart"/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,</w:t>
            </w:r>
            <w:proofErr w:type="gramEnd"/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если заявл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о продлении срока действия разрешения на строительство п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дается заявителем, привлекающим на основании договора участия в долевом строительстве, пред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сматривающего пер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дачу жилого помещ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ния, денежные средс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 граждан и юрид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ческих лиц для дол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вого строительства многоквартирного дома и (или) иных объектов недвижим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сти)</w:t>
            </w:r>
          </w:p>
        </w:tc>
        <w:tc>
          <w:tcPr>
            <w:tcW w:w="297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BE558F">
        <w:trPr>
          <w:trHeight w:val="115"/>
        </w:trPr>
        <w:tc>
          <w:tcPr>
            <w:tcW w:w="15559" w:type="dxa"/>
            <w:gridSpan w:val="8"/>
          </w:tcPr>
          <w:p w:rsidR="00BC1F43" w:rsidRPr="00163C2D" w:rsidRDefault="00BC1F43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Разрешение на временное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проживание (для иностра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ждан временно прожива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(подлинник или нотар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 заверенная копия)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1. Проверка документа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соответствие уст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новленным требован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ям.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 Установление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заявителя.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 Возврат подлинника заявителю.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Представляется один из документов</w:t>
            </w:r>
          </w:p>
        </w:tc>
        <w:tc>
          <w:tcPr>
            <w:tcW w:w="297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Уведомление</w:t>
            </w:r>
          </w:p>
        </w:tc>
        <w:tc>
          <w:tcPr>
            <w:tcW w:w="2410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Уведомление о переходе прав на земельный участок или об образовании земел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ного участка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по форме Ре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ламента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5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BC1F43" w:rsidRPr="00163C2D" w:rsidRDefault="00BC1F43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удостоверяющий полномочия представителя (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предста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;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копия 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шения о назначении или об избрании либо приказа о назначении физического лица на должность, в соо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ветствии с которым такое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физическое лицо обладает правом действовать от им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 заявителя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- юридическ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лица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без доверенности)</w:t>
            </w:r>
          </w:p>
        </w:tc>
        <w:tc>
          <w:tcPr>
            <w:tcW w:w="2126" w:type="dxa"/>
          </w:tcPr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BC1F43" w:rsidRPr="00E84164" w:rsidRDefault="00BC1F43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BC1F43" w:rsidRPr="00E84164" w:rsidRDefault="00BC1F43" w:rsidP="001F63CB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  <w:r w:rsidRPr="00E84164">
              <w:rPr>
                <w:sz w:val="18"/>
                <w:szCs w:val="18"/>
              </w:rPr>
              <w:tab/>
            </w:r>
          </w:p>
          <w:p w:rsidR="00BC1F43" w:rsidRPr="00E84164" w:rsidRDefault="00BC1F43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</w:t>
            </w:r>
            <w:r w:rsidRPr="00E84164">
              <w:rPr>
                <w:sz w:val="18"/>
                <w:szCs w:val="18"/>
              </w:rPr>
              <w:t>о</w:t>
            </w:r>
            <w:r w:rsidRPr="00E84164">
              <w:rPr>
                <w:sz w:val="18"/>
                <w:szCs w:val="18"/>
              </w:rPr>
              <w:t>го лица, 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sz w:val="18"/>
                <w:szCs w:val="18"/>
              </w:rPr>
              <w:t>ч</w:t>
            </w:r>
            <w:r w:rsidRPr="00E84164">
              <w:rPr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та либо наименование юридич</w:t>
            </w:r>
            <w:r w:rsidRPr="00E84164">
              <w:rPr>
                <w:sz w:val="18"/>
                <w:szCs w:val="18"/>
              </w:rPr>
              <w:t>е</w:t>
            </w:r>
            <w:r w:rsidRPr="00E84164">
              <w:rPr>
                <w:sz w:val="18"/>
                <w:szCs w:val="18"/>
              </w:rPr>
              <w:t>ского лица-доверителя;</w:t>
            </w:r>
          </w:p>
          <w:p w:rsidR="00BC1F43" w:rsidRPr="00E84164" w:rsidRDefault="00BC1F43" w:rsidP="001F63C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ческом лице (место жительства, по 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возможности паспортные данные)</w:t>
            </w:r>
          </w:p>
          <w:p w:rsidR="00BC1F43" w:rsidRPr="00E84164" w:rsidRDefault="00BC1F43" w:rsidP="001F63CB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та, </w:t>
            </w:r>
          </w:p>
          <w:p w:rsidR="00BC1F43" w:rsidRPr="00E84164" w:rsidRDefault="00BC1F43" w:rsidP="001F63CB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5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щие документы на земельный участок, если право не зарег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стрировано в Едином государственном ре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стре недвижимости</w:t>
            </w:r>
          </w:p>
        </w:tc>
        <w:tc>
          <w:tcPr>
            <w:tcW w:w="2410" w:type="dxa"/>
          </w:tcPr>
          <w:p w:rsidR="00BC1F43" w:rsidRPr="00E8416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(документы, выражающие содержание сделок, сове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шенных в простой пис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менной форме; акты орг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нов государственной власти и актов органов местного самоуправления, а также актов судов, установивших права на недвижимое им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щество и </w:t>
            </w:r>
            <w:proofErr w:type="spell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.) и </w:t>
            </w:r>
            <w:proofErr w:type="spell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правоуд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стоверяющие</w:t>
            </w:r>
            <w:proofErr w:type="spell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документы, оформленные организаци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технического учета и иными органами государс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венного учета объектов недвижимого имущества</w:t>
            </w:r>
            <w:proofErr w:type="gramEnd"/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BC1F43" w:rsidRDefault="00BC1F43" w:rsidP="00BC1F4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если право не зарег</w:t>
            </w: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стрировано в Едином государственном ре</w:t>
            </w: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стре недвижимости, предоставляется в случае перехода прав на такие земельные участки</w:t>
            </w:r>
          </w:p>
          <w:p w:rsidR="00BC1F43" w:rsidRPr="00BC1F43" w:rsidRDefault="00BC1F43" w:rsidP="00BC1F4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661"/>
        <w:gridCol w:w="1396"/>
        <w:gridCol w:w="1661"/>
        <w:gridCol w:w="1627"/>
        <w:gridCol w:w="2127"/>
        <w:gridCol w:w="1331"/>
        <w:gridCol w:w="1661"/>
        <w:gridCol w:w="1661"/>
        <w:gridCol w:w="2151"/>
      </w:tblGrid>
      <w:tr w:rsidR="008C44B7" w:rsidRPr="00163C2D" w:rsidTr="00E3782F"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Реквизиты акт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альной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гической карты межведомстве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взаимодейс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вия</w:t>
            </w:r>
          </w:p>
        </w:tc>
        <w:tc>
          <w:tcPr>
            <w:tcW w:w="139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документа (сведения)</w:t>
            </w:r>
          </w:p>
        </w:tc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шиваемых в 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ках межведомс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венного информ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ционного взаим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62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ции), напра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ляющег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ей) межведомстве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ный запрос</w:t>
            </w:r>
          </w:p>
        </w:tc>
        <w:tc>
          <w:tcPr>
            <w:tcW w:w="212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ой) направл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ется межведомственный запрос</w:t>
            </w:r>
          </w:p>
        </w:tc>
        <w:tc>
          <w:tcPr>
            <w:tcW w:w="133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эле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тронного се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са/наименование вида св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осуществл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межведомс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венного информ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ционного взаим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запроса и ответа на межв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домственный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215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запроса и ответа на межведомственный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</w:tr>
      <w:tr w:rsidR="008C44B7" w:rsidRPr="005A7304" w:rsidTr="00E3782F"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7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A7304" w:rsidRPr="005A7304" w:rsidTr="00E3782F">
        <w:tc>
          <w:tcPr>
            <w:tcW w:w="15276" w:type="dxa"/>
            <w:gridSpan w:val="9"/>
          </w:tcPr>
          <w:p w:rsidR="001F63CB" w:rsidRPr="005A7304" w:rsidRDefault="001F63CB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</w:t>
            </w:r>
            <w:r w:rsidR="005A7304" w:rsidRPr="005A7304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</w:tr>
      <w:tr w:rsidR="00BC1F43" w:rsidRPr="00163C2D" w:rsidTr="00E3782F"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BC1F43" w:rsidRPr="005A7304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тельный план земельного участка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</w:tcPr>
          <w:p w:rsidR="00BC1F43" w:rsidRPr="005A7304" w:rsidRDefault="00BC1F43" w:rsidP="00BC1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план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участка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6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E3782F"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1F63C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на отклонение от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предельных параметров разрешенного строительства, реконструкции </w:t>
            </w:r>
          </w:p>
        </w:tc>
        <w:tc>
          <w:tcPr>
            <w:tcW w:w="1661" w:type="dxa"/>
          </w:tcPr>
          <w:p w:rsidR="00BC1F43" w:rsidRPr="005A7304" w:rsidRDefault="00BC1F43" w:rsidP="00BC1F43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разрешение на отклонение от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предельных пар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метров разреше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строительс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ва, реконструк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6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BC1F43" w:rsidRPr="007523BE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E3782F"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1F63CB">
            <w:pPr>
              <w:pStyle w:val="ConsPlusNormal"/>
              <w:widowControl w:val="0"/>
              <w:tabs>
                <w:tab w:val="left" w:pos="709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 xml:space="preserve">выписка из Единого </w:t>
            </w:r>
            <w:r w:rsidRPr="005A7304">
              <w:rPr>
                <w:rFonts w:eastAsia="Calibri"/>
                <w:sz w:val="18"/>
                <w:szCs w:val="18"/>
              </w:rPr>
              <w:t>гос</w:t>
            </w:r>
            <w:r w:rsidRPr="005A7304">
              <w:rPr>
                <w:rFonts w:eastAsia="Calibri"/>
                <w:sz w:val="18"/>
                <w:szCs w:val="18"/>
              </w:rPr>
              <w:t>у</w:t>
            </w:r>
            <w:r w:rsidRPr="005A7304">
              <w:rPr>
                <w:rFonts w:eastAsia="Calibri"/>
                <w:sz w:val="18"/>
                <w:szCs w:val="18"/>
              </w:rPr>
              <w:t>дарственного реестра юр</w:t>
            </w:r>
            <w:r w:rsidRPr="005A7304">
              <w:rPr>
                <w:rFonts w:eastAsia="Calibri"/>
                <w:sz w:val="18"/>
                <w:szCs w:val="18"/>
              </w:rPr>
              <w:t>и</w:t>
            </w:r>
            <w:r w:rsidRPr="005A7304">
              <w:rPr>
                <w:rFonts w:eastAsia="Calibri"/>
                <w:sz w:val="18"/>
                <w:szCs w:val="18"/>
              </w:rPr>
              <w:t>дических лиц, аккредитова</w:t>
            </w:r>
            <w:r w:rsidRPr="005A7304">
              <w:rPr>
                <w:rFonts w:eastAsia="Calibri"/>
                <w:sz w:val="18"/>
                <w:szCs w:val="18"/>
              </w:rPr>
              <w:t>н</w:t>
            </w:r>
            <w:r w:rsidRPr="005A7304">
              <w:rPr>
                <w:rFonts w:eastAsia="Calibri"/>
                <w:sz w:val="18"/>
                <w:szCs w:val="18"/>
              </w:rPr>
              <w:t>ных на право проведения негосударс</w:t>
            </w:r>
            <w:r w:rsidRPr="005A7304">
              <w:rPr>
                <w:rFonts w:eastAsia="Calibri"/>
                <w:sz w:val="18"/>
                <w:szCs w:val="18"/>
              </w:rPr>
              <w:t>т</w:t>
            </w:r>
            <w:r w:rsidRPr="005A7304">
              <w:rPr>
                <w:rFonts w:eastAsia="Calibri"/>
                <w:sz w:val="18"/>
                <w:szCs w:val="18"/>
              </w:rPr>
              <w:t>венной экспе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тизы проек</w:t>
            </w:r>
            <w:r w:rsidRPr="005A7304">
              <w:rPr>
                <w:rFonts w:eastAsia="Calibri"/>
                <w:sz w:val="18"/>
                <w:szCs w:val="18"/>
              </w:rPr>
              <w:t>т</w:t>
            </w:r>
            <w:r w:rsidRPr="005A7304">
              <w:rPr>
                <w:rFonts w:eastAsia="Calibri"/>
                <w:sz w:val="18"/>
                <w:szCs w:val="18"/>
              </w:rPr>
              <w:t>ной докуме</w:t>
            </w:r>
            <w:r w:rsidRPr="005A7304">
              <w:rPr>
                <w:rFonts w:eastAsia="Calibri"/>
                <w:sz w:val="18"/>
                <w:szCs w:val="18"/>
              </w:rPr>
              <w:t>н</w:t>
            </w:r>
            <w:r w:rsidRPr="005A7304">
              <w:rPr>
                <w:rFonts w:eastAsia="Calibri"/>
                <w:sz w:val="18"/>
                <w:szCs w:val="18"/>
              </w:rPr>
              <w:t>тации и (или) негосударс</w:t>
            </w:r>
            <w:r w:rsidRPr="005A7304">
              <w:rPr>
                <w:rFonts w:eastAsia="Calibri"/>
                <w:sz w:val="18"/>
                <w:szCs w:val="18"/>
              </w:rPr>
              <w:t>т</w:t>
            </w:r>
            <w:r w:rsidRPr="005A7304">
              <w:rPr>
                <w:rFonts w:eastAsia="Calibri"/>
                <w:sz w:val="18"/>
                <w:szCs w:val="18"/>
              </w:rPr>
              <w:t>венной экспе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тизы ре</w:t>
            </w:r>
            <w:r>
              <w:rPr>
                <w:rFonts w:eastAsia="Calibri"/>
                <w:sz w:val="18"/>
                <w:szCs w:val="18"/>
              </w:rPr>
              <w:t>зульт</w:t>
            </w:r>
            <w:r>
              <w:rPr>
                <w:rFonts w:eastAsia="Calibri"/>
                <w:sz w:val="18"/>
                <w:szCs w:val="18"/>
              </w:rPr>
              <w:t>а</w:t>
            </w:r>
            <w:r>
              <w:rPr>
                <w:rFonts w:eastAsia="Calibri"/>
                <w:sz w:val="18"/>
                <w:szCs w:val="18"/>
              </w:rPr>
              <w:t>тов инжене</w:t>
            </w:r>
            <w:r>
              <w:rPr>
                <w:rFonts w:eastAsia="Calibri"/>
                <w:sz w:val="18"/>
                <w:szCs w:val="18"/>
              </w:rPr>
              <w:t>р</w:t>
            </w:r>
            <w:r>
              <w:rPr>
                <w:rFonts w:eastAsia="Calibri"/>
                <w:sz w:val="18"/>
                <w:szCs w:val="18"/>
              </w:rPr>
              <w:t>ных изысканий</w:t>
            </w:r>
          </w:p>
          <w:p w:rsidR="00BC1F43" w:rsidRPr="005A7304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BC1F43" w:rsidRPr="005A7304" w:rsidRDefault="00BC1F43" w:rsidP="003D09BB">
            <w:pPr>
              <w:pStyle w:val="ConsPlusNormal"/>
              <w:widowControl w:val="0"/>
              <w:tabs>
                <w:tab w:val="left" w:pos="709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выписка из Ед</w:t>
            </w:r>
            <w:r w:rsidRPr="005A7304">
              <w:rPr>
                <w:sz w:val="18"/>
                <w:szCs w:val="18"/>
              </w:rPr>
              <w:t>и</w:t>
            </w:r>
            <w:r w:rsidRPr="005A7304">
              <w:rPr>
                <w:sz w:val="18"/>
                <w:szCs w:val="18"/>
              </w:rPr>
              <w:t xml:space="preserve">ного </w:t>
            </w:r>
            <w:r w:rsidRPr="005A7304">
              <w:rPr>
                <w:rFonts w:eastAsia="Calibri"/>
                <w:sz w:val="18"/>
                <w:szCs w:val="18"/>
              </w:rPr>
              <w:t>государс</w:t>
            </w:r>
            <w:r w:rsidRPr="005A7304">
              <w:rPr>
                <w:rFonts w:eastAsia="Calibri"/>
                <w:sz w:val="18"/>
                <w:szCs w:val="18"/>
              </w:rPr>
              <w:t>т</w:t>
            </w:r>
            <w:r w:rsidRPr="005A7304">
              <w:rPr>
                <w:rFonts w:eastAsia="Calibri"/>
                <w:sz w:val="18"/>
                <w:szCs w:val="18"/>
              </w:rPr>
              <w:t>венного реестра юридических лиц, аккредитованных на право провед</w:t>
            </w:r>
            <w:r w:rsidRPr="005A7304">
              <w:rPr>
                <w:rFonts w:eastAsia="Calibri"/>
                <w:sz w:val="18"/>
                <w:szCs w:val="18"/>
              </w:rPr>
              <w:t>е</w:t>
            </w:r>
            <w:r w:rsidRPr="005A7304">
              <w:rPr>
                <w:rFonts w:eastAsia="Calibri"/>
                <w:sz w:val="18"/>
                <w:szCs w:val="18"/>
              </w:rPr>
              <w:t>ния негосударс</w:t>
            </w:r>
            <w:r w:rsidRPr="005A7304">
              <w:rPr>
                <w:rFonts w:eastAsia="Calibri"/>
                <w:sz w:val="18"/>
                <w:szCs w:val="18"/>
              </w:rPr>
              <w:t>т</w:t>
            </w:r>
            <w:r w:rsidRPr="005A7304">
              <w:rPr>
                <w:rFonts w:eastAsia="Calibri"/>
                <w:sz w:val="18"/>
                <w:szCs w:val="18"/>
              </w:rPr>
              <w:t>венной эксперт</w:t>
            </w:r>
            <w:r w:rsidRPr="005A7304">
              <w:rPr>
                <w:rFonts w:eastAsia="Calibri"/>
                <w:sz w:val="18"/>
                <w:szCs w:val="18"/>
              </w:rPr>
              <w:t>и</w:t>
            </w:r>
            <w:r w:rsidRPr="005A7304">
              <w:rPr>
                <w:rFonts w:eastAsia="Calibri"/>
                <w:sz w:val="18"/>
                <w:szCs w:val="18"/>
              </w:rPr>
              <w:t>зы проектной документации и (или) негосуда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ственной экспе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тизы результатов инженерных из</w:t>
            </w:r>
            <w:r w:rsidRPr="005A7304">
              <w:rPr>
                <w:rFonts w:eastAsia="Calibri"/>
                <w:sz w:val="18"/>
                <w:szCs w:val="18"/>
              </w:rPr>
              <w:t>ы</w:t>
            </w:r>
            <w:r w:rsidRPr="005A7304">
              <w:rPr>
                <w:rFonts w:eastAsia="Calibri"/>
                <w:sz w:val="18"/>
                <w:szCs w:val="18"/>
              </w:rPr>
              <w:t xml:space="preserve">сканий, </w:t>
            </w:r>
            <w:proofErr w:type="gramStart"/>
            <w:r w:rsidRPr="005A7304">
              <w:rPr>
                <w:rFonts w:eastAsia="Calibri"/>
                <w:sz w:val="18"/>
                <w:szCs w:val="18"/>
              </w:rPr>
              <w:t>предста</w:t>
            </w:r>
            <w:r w:rsidRPr="005A7304">
              <w:rPr>
                <w:rFonts w:eastAsia="Calibri"/>
                <w:sz w:val="18"/>
                <w:szCs w:val="18"/>
              </w:rPr>
              <w:t>в</w:t>
            </w:r>
            <w:r w:rsidRPr="005A7304">
              <w:rPr>
                <w:rFonts w:eastAsia="Calibri"/>
                <w:sz w:val="18"/>
                <w:szCs w:val="18"/>
              </w:rPr>
              <w:t>ляемая</w:t>
            </w:r>
            <w:proofErr w:type="gramEnd"/>
            <w:r w:rsidRPr="005A7304">
              <w:rPr>
                <w:rFonts w:eastAsia="Calibri"/>
                <w:sz w:val="18"/>
                <w:szCs w:val="18"/>
              </w:rPr>
              <w:t xml:space="preserve"> </w:t>
            </w:r>
            <w:r w:rsidRPr="005A7304">
              <w:rPr>
                <w:i/>
                <w:sz w:val="18"/>
                <w:szCs w:val="18"/>
              </w:rPr>
              <w:t>в случае если в комплекте документов к заявлению пре</w:t>
            </w:r>
            <w:r w:rsidRPr="005A7304">
              <w:rPr>
                <w:i/>
                <w:sz w:val="18"/>
                <w:szCs w:val="18"/>
              </w:rPr>
              <w:t>д</w:t>
            </w:r>
            <w:r w:rsidRPr="005A7304">
              <w:rPr>
                <w:i/>
                <w:sz w:val="18"/>
                <w:szCs w:val="18"/>
              </w:rPr>
              <w:t>ставлено закл</w:t>
            </w:r>
            <w:r w:rsidRPr="005A7304">
              <w:rPr>
                <w:i/>
                <w:sz w:val="18"/>
                <w:szCs w:val="18"/>
              </w:rPr>
              <w:t>ю</w:t>
            </w:r>
            <w:r w:rsidRPr="005A7304">
              <w:rPr>
                <w:i/>
                <w:sz w:val="18"/>
                <w:szCs w:val="18"/>
              </w:rPr>
              <w:t>чение негосуда</w:t>
            </w:r>
            <w:r w:rsidRPr="005A7304">
              <w:rPr>
                <w:i/>
                <w:sz w:val="18"/>
                <w:szCs w:val="18"/>
              </w:rPr>
              <w:t>р</w:t>
            </w:r>
            <w:r w:rsidRPr="005A7304">
              <w:rPr>
                <w:i/>
                <w:sz w:val="18"/>
                <w:szCs w:val="18"/>
              </w:rPr>
              <w:t>ственной экспе</w:t>
            </w:r>
            <w:r w:rsidRPr="005A7304">
              <w:rPr>
                <w:i/>
                <w:sz w:val="18"/>
                <w:szCs w:val="18"/>
              </w:rPr>
              <w:t>р</w:t>
            </w:r>
            <w:r w:rsidRPr="005A7304">
              <w:rPr>
                <w:i/>
                <w:sz w:val="18"/>
                <w:szCs w:val="18"/>
              </w:rPr>
              <w:t>тизы проектной документации</w:t>
            </w:r>
          </w:p>
        </w:tc>
        <w:tc>
          <w:tcPr>
            <w:tcW w:w="16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Росаккредитация</w:t>
            </w:r>
            <w:proofErr w:type="spellEnd"/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E3782F"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3D09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дарственного реестра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движимости, если право на земельный участок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гистрировано в Едином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дарственном реестре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</w:t>
            </w:r>
          </w:p>
        </w:tc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государс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венного реестра недвижимости об основных хара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теристиках и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гистрированных правах на объект недвижимости </w:t>
            </w:r>
          </w:p>
        </w:tc>
        <w:tc>
          <w:tcPr>
            <w:tcW w:w="16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3CB" w:rsidRPr="00163C2D" w:rsidTr="00E3782F">
        <w:tc>
          <w:tcPr>
            <w:tcW w:w="1661" w:type="dxa"/>
          </w:tcPr>
          <w:p w:rsidR="001F63CB" w:rsidRPr="005A7304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1F63CB" w:rsidRPr="005A7304" w:rsidRDefault="001F63CB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о соответствии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архитектурных решений, представле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ных заявит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лем в составе проектной документации объекта кап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тального строительства в комплекте необходимых для выдачи разрешения документов, предмету 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раны истор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ческого пос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ления и треб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ваниям к арх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тектурным решениям объектов кап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тального строительства, установле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град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строительным регламентом применител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 к террит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риальной зоне, расположе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в границах территории исторического поселения</w:t>
            </w:r>
            <w:r w:rsidR="003D09BB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федерального или реги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нального зн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gramEnd"/>
          </w:p>
        </w:tc>
        <w:tc>
          <w:tcPr>
            <w:tcW w:w="1661" w:type="dxa"/>
          </w:tcPr>
          <w:p w:rsidR="001F63C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заключение о соответствии </w:t>
            </w:r>
            <w:proofErr w:type="gram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хитектурных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шений</w:t>
            </w:r>
            <w:proofErr w:type="gramEnd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, предста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ленных заявит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лем в составе пр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ектной докуме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тации объекта капитального строительства в комплекте нео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ходимых для 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дачи разрешения документов, предмету охраны исторического поселения и 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бованиям к арх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тектурным реш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ниям объектов капитального строительства, установленным 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регламентом применительно к территориальной зоне, расположе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в границах территории ист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рического посел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627" w:type="dxa"/>
          </w:tcPr>
          <w:p w:rsidR="001F63C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1F63CB" w:rsidRPr="005A7304" w:rsidRDefault="003D09BB" w:rsidP="003D09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охраны объектов культурного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наследия Ярославской области</w:t>
            </w:r>
          </w:p>
        </w:tc>
        <w:tc>
          <w:tcPr>
            <w:tcW w:w="1331" w:type="dxa"/>
          </w:tcPr>
          <w:p w:rsidR="001F63CB" w:rsidRPr="005A7304" w:rsidRDefault="007523B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SID0005182</w:t>
            </w:r>
          </w:p>
        </w:tc>
        <w:tc>
          <w:tcPr>
            <w:tcW w:w="1661" w:type="dxa"/>
          </w:tcPr>
          <w:p w:rsidR="001F63CB" w:rsidRPr="005A7304" w:rsidRDefault="00BE558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25 дней со дня получения запроса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ОМСУ</w:t>
            </w:r>
          </w:p>
        </w:tc>
        <w:tc>
          <w:tcPr>
            <w:tcW w:w="1661" w:type="dxa"/>
          </w:tcPr>
          <w:p w:rsidR="001F63CB" w:rsidRPr="005A7304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3CB" w:rsidRPr="005A7304" w:rsidTr="001F63CB">
        <w:tc>
          <w:tcPr>
            <w:tcW w:w="15276" w:type="dxa"/>
            <w:gridSpan w:val="9"/>
          </w:tcPr>
          <w:p w:rsidR="001F63CB" w:rsidRPr="005A7304" w:rsidRDefault="003D09BB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разрешения на строительство объекта индивиду</w:t>
            </w:r>
            <w:r w:rsidR="005A7304" w:rsidRPr="005A7304">
              <w:rPr>
                <w:rFonts w:ascii="Times New Roman" w:hAnsi="Times New Roman" w:cs="Times New Roman"/>
                <w:sz w:val="18"/>
                <w:szCs w:val="18"/>
              </w:rPr>
              <w:t>ального жилищного строительства</w:t>
            </w:r>
          </w:p>
        </w:tc>
      </w:tr>
      <w:tr w:rsidR="00BC1F43" w:rsidRPr="005A7304" w:rsidTr="00E3782F"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дарственного реестра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движимости, если право на земельный участок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гистрировано в Едином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дарственном реестре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</w:t>
            </w:r>
          </w:p>
        </w:tc>
        <w:tc>
          <w:tcPr>
            <w:tcW w:w="1661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выписка из Ед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государс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венного реестра недвижимости об основных хара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теристиках и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гистрированных правах на объект недвижимости </w:t>
            </w:r>
          </w:p>
        </w:tc>
        <w:tc>
          <w:tcPr>
            <w:tcW w:w="1627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5A7304" w:rsidTr="00E3782F"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тельный план земельного участка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план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участка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, оформленный не ранее, чем за три года до дня под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чи заявления о предоставлении разрешения на строительство,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или в случае 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дачи разрешения на строительство линейного объе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 реквизиты пр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екта планировки территории и пр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екта межевания территории</w:t>
            </w:r>
          </w:p>
        </w:tc>
        <w:tc>
          <w:tcPr>
            <w:tcW w:w="1627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9BB" w:rsidRPr="005A7304" w:rsidTr="00E3782F">
        <w:tc>
          <w:tcPr>
            <w:tcW w:w="1661" w:type="dxa"/>
          </w:tcPr>
          <w:p w:rsidR="003D09B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3D09BB" w:rsidRPr="005A7304" w:rsidRDefault="003D09BB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заключение о соответствии описания внешнего 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лика 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дуального жилищного строительства предмету о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раны истор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ческого пос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ления и треб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ваниям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 арх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тектурным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решениям объектов кап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тального строительства, установле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град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строительным регламентом применител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 к террит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риальной зоне, расположе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в границах территории исторического поселения федерального или реги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нального зн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чения, </w:t>
            </w:r>
            <w:proofErr w:type="gramEnd"/>
          </w:p>
        </w:tc>
        <w:tc>
          <w:tcPr>
            <w:tcW w:w="1661" w:type="dxa"/>
          </w:tcPr>
          <w:p w:rsidR="003D09BB" w:rsidRPr="005A7304" w:rsidRDefault="00867360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 о соответствии оп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сания внешнего облика индивид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ального жили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строительс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ва предмету охр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 исторического поселения и 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бованиям к арх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тектурным реш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ниям объектов капитального строительства,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установленным 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регламентом применительно к территориальной зоне, расположе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в границах территории ист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рического посел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 федерального или региональн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го значения,</w:t>
            </w:r>
            <w:proofErr w:type="gramEnd"/>
          </w:p>
        </w:tc>
        <w:tc>
          <w:tcPr>
            <w:tcW w:w="1627" w:type="dxa"/>
          </w:tcPr>
          <w:p w:rsidR="003D09BB" w:rsidRPr="005A7304" w:rsidRDefault="003D09BB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3D09BB" w:rsidRPr="005A7304" w:rsidRDefault="003D09BB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331" w:type="dxa"/>
          </w:tcPr>
          <w:p w:rsidR="003D09BB" w:rsidRPr="005A7304" w:rsidRDefault="007523B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3D09BB" w:rsidRPr="005A7304" w:rsidRDefault="00BE558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25 дней со дня получения запроса от ОМСУ</w:t>
            </w:r>
          </w:p>
        </w:tc>
        <w:tc>
          <w:tcPr>
            <w:tcW w:w="1661" w:type="dxa"/>
          </w:tcPr>
          <w:p w:rsidR="003D09B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3D09B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3CB" w:rsidRPr="00163C2D" w:rsidTr="00E3782F">
        <w:tc>
          <w:tcPr>
            <w:tcW w:w="15276" w:type="dxa"/>
            <w:gridSpan w:val="9"/>
          </w:tcPr>
          <w:p w:rsidR="001F63CB" w:rsidRPr="005A7304" w:rsidRDefault="001F63CB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1F63CB" w:rsidRPr="00163C2D" w:rsidTr="00E3782F">
        <w:tc>
          <w:tcPr>
            <w:tcW w:w="166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63CB" w:rsidRPr="00163C2D" w:rsidTr="00163C2D">
        <w:tc>
          <w:tcPr>
            <w:tcW w:w="15276" w:type="dxa"/>
            <w:gridSpan w:val="9"/>
          </w:tcPr>
          <w:p w:rsidR="001F63CB" w:rsidRPr="00163C2D" w:rsidRDefault="001F63CB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BC1F43" w:rsidRPr="00163C2D" w:rsidTr="00163C2D">
        <w:tc>
          <w:tcPr>
            <w:tcW w:w="1661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BC1F43" w:rsidRPr="005A7304" w:rsidRDefault="00BC1F43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дарственного реестра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движимости, если право на земельный участок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гистрировано в Едином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дарственном реестре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</w:t>
            </w:r>
          </w:p>
        </w:tc>
        <w:tc>
          <w:tcPr>
            <w:tcW w:w="1661" w:type="dxa"/>
          </w:tcPr>
          <w:p w:rsidR="00BC1F43" w:rsidRPr="005A7304" w:rsidRDefault="00BC1F43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государс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венного реестра недвижимости об основных хара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теристиках и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гистрированных правах на объект недвижимости требуемая в сл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чае перехода прав на такие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ные участки</w:t>
            </w:r>
          </w:p>
        </w:tc>
        <w:tc>
          <w:tcPr>
            <w:tcW w:w="1627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1331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163C2D">
        <w:tc>
          <w:tcPr>
            <w:tcW w:w="1661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об образовании земельных участков </w:t>
            </w:r>
          </w:p>
        </w:tc>
        <w:tc>
          <w:tcPr>
            <w:tcW w:w="1661" w:type="dxa"/>
          </w:tcPr>
          <w:p w:rsidR="00BC1F43" w:rsidRPr="005A7304" w:rsidRDefault="00BC1F43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решение об обр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зовании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ных участков, требуемое только в случае образ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вания земельного участка путем объединения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мельных участков, в отношении 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торых или одного из которых выд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 разрешение на строительство, либо путем разд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ла, перераспред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ления земельных участков или 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дела земельных участков, в отн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шении которых выдано разреш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на 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gramEnd"/>
          </w:p>
        </w:tc>
        <w:tc>
          <w:tcPr>
            <w:tcW w:w="1627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60" w:rsidRPr="00163C2D" w:rsidTr="00163C2D">
        <w:tc>
          <w:tcPr>
            <w:tcW w:w="1661" w:type="dxa"/>
          </w:tcPr>
          <w:p w:rsidR="00867360" w:rsidRPr="00163C2D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867360" w:rsidRPr="005A7304" w:rsidRDefault="00867360" w:rsidP="0086736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тельный план земельного участка, на котором пл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нируется 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ществить строительство, реконстру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цию объекта капитального строительства </w:t>
            </w:r>
          </w:p>
        </w:tc>
        <w:tc>
          <w:tcPr>
            <w:tcW w:w="1661" w:type="dxa"/>
          </w:tcPr>
          <w:p w:rsidR="00867360" w:rsidRPr="005A7304" w:rsidRDefault="00867360" w:rsidP="00BE558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план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участка, на котором планир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ется осуществить строительство, реконструкцию объекта капитал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строительс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ва, требуемое только в случае образования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мельных участков путем раздела, перераспредел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 земельных участков или 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дела из земельных участков, в отн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шении которых было выдано 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решение на стро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тельство).</w:t>
            </w:r>
          </w:p>
        </w:tc>
        <w:tc>
          <w:tcPr>
            <w:tcW w:w="1627" w:type="dxa"/>
          </w:tcPr>
          <w:p w:rsidR="00867360" w:rsidRPr="005A7304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867360" w:rsidRPr="005A7304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867360" w:rsidRPr="005A7304" w:rsidRDefault="007523BE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867360" w:rsidRPr="005A7304" w:rsidRDefault="00BE558F" w:rsidP="00BC1F4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="00BC1F43"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="00BC1F43"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C1F43"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867360" w:rsidRPr="00163C2D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867360" w:rsidRPr="00163C2D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A8F" w:rsidRPr="00163C2D" w:rsidRDefault="00041A8F" w:rsidP="00041A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6. Результат «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1985"/>
        <w:gridCol w:w="142"/>
        <w:gridCol w:w="1842"/>
        <w:gridCol w:w="1843"/>
        <w:gridCol w:w="2126"/>
        <w:gridCol w:w="2127"/>
        <w:gridCol w:w="1134"/>
        <w:gridCol w:w="1701"/>
      </w:tblGrid>
      <w:tr w:rsidR="008C44B7" w:rsidRPr="00163C2D" w:rsidTr="00E3782F">
        <w:tc>
          <w:tcPr>
            <w:tcW w:w="534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Документ/     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gridSpan w:val="2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Требования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документу/                        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документам, являющ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мус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Характеристика результата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положител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/    отрицател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ный)</w:t>
            </w:r>
          </w:p>
        </w:tc>
        <w:tc>
          <w:tcPr>
            <w:tcW w:w="1843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 документа/       документов, явля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щегос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) 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зультатом 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Образец документа/                документов, являющ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Способы получения результата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RPr="00163C2D" w:rsidTr="00E3782F">
        <w:tc>
          <w:tcPr>
            <w:tcW w:w="534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7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8C44B7" w:rsidRPr="00163C2D" w:rsidTr="00E3782F">
        <w:trPr>
          <w:tblHeader/>
        </w:trPr>
        <w:tc>
          <w:tcPr>
            <w:tcW w:w="5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C44B7" w:rsidRPr="00163C2D" w:rsidTr="00E3782F">
        <w:tc>
          <w:tcPr>
            <w:tcW w:w="15276" w:type="dxa"/>
            <w:gridSpan w:val="10"/>
          </w:tcPr>
          <w:p w:rsidR="00867360" w:rsidRPr="005A7304" w:rsidRDefault="00867360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</w:t>
            </w:r>
            <w:r w:rsidR="005A7304" w:rsidRPr="005A7304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</w:tr>
      <w:tr w:rsidR="00512647" w:rsidRPr="00163C2D" w:rsidTr="00E3782F">
        <w:tc>
          <w:tcPr>
            <w:tcW w:w="534" w:type="dxa"/>
          </w:tcPr>
          <w:p w:rsidR="00512647" w:rsidRPr="005A7304" w:rsidRDefault="0051264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512647" w:rsidRPr="005A7304" w:rsidRDefault="005126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2127" w:type="dxa"/>
            <w:gridSpan w:val="2"/>
          </w:tcPr>
          <w:p w:rsidR="00BC1F43" w:rsidRPr="005A7304" w:rsidRDefault="00512647" w:rsidP="00BC1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на бланке, </w:t>
            </w:r>
          </w:p>
          <w:p w:rsidR="00512647" w:rsidRPr="005A7304" w:rsidRDefault="00512647" w:rsidP="005126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2647" w:rsidRPr="005A7304" w:rsidRDefault="00512647" w:rsidP="007C5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512647" w:rsidRPr="005A7304" w:rsidRDefault="00512647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12647" w:rsidRPr="005A7304" w:rsidRDefault="0051264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2647" w:rsidRPr="005A7304" w:rsidRDefault="005126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12647" w:rsidRPr="005A7304" w:rsidRDefault="005126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12647" w:rsidRPr="005A7304" w:rsidRDefault="005126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12647" w:rsidRPr="005A7304" w:rsidRDefault="00512647" w:rsidP="00B06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12647" w:rsidRPr="005A7304" w:rsidRDefault="00512647" w:rsidP="00512647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значенный для пол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зультата услуг</w:t>
            </w:r>
          </w:p>
        </w:tc>
        <w:tc>
          <w:tcPr>
            <w:tcW w:w="1701" w:type="dxa"/>
          </w:tcPr>
          <w:p w:rsidR="00512647" w:rsidRPr="005A7304" w:rsidRDefault="005A7304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4467" w:rsidRPr="00163C2D" w:rsidTr="00E3782F">
        <w:tc>
          <w:tcPr>
            <w:tcW w:w="534" w:type="dxa"/>
          </w:tcPr>
          <w:p w:rsidR="00614467" w:rsidRPr="005A7304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br w:type="page"/>
              <w:t>2.</w:t>
            </w:r>
          </w:p>
        </w:tc>
        <w:tc>
          <w:tcPr>
            <w:tcW w:w="1842" w:type="dxa"/>
          </w:tcPr>
          <w:p w:rsidR="00614467" w:rsidRPr="005A7304" w:rsidRDefault="00614467" w:rsidP="00484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об отказе </w:t>
            </w:r>
            <w:r w:rsidR="004847BD" w:rsidRPr="005A7304">
              <w:rPr>
                <w:rFonts w:ascii="Times New Roman" w:hAnsi="Times New Roman" w:cs="Times New Roman"/>
                <w:sz w:val="18"/>
                <w:szCs w:val="18"/>
              </w:rPr>
              <w:t>в выдаче разрешения на строительство</w:t>
            </w:r>
          </w:p>
        </w:tc>
        <w:tc>
          <w:tcPr>
            <w:tcW w:w="2127" w:type="dxa"/>
            <w:gridSpan w:val="2"/>
          </w:tcPr>
          <w:p w:rsidR="00614467" w:rsidRPr="005A7304" w:rsidRDefault="004847BD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</w:p>
        </w:tc>
        <w:tc>
          <w:tcPr>
            <w:tcW w:w="1842" w:type="dxa"/>
          </w:tcPr>
          <w:p w:rsidR="00614467" w:rsidRPr="005A7304" w:rsidRDefault="00614467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614467" w:rsidRPr="005A7304" w:rsidRDefault="00512647" w:rsidP="00484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614467" w:rsidRPr="005A7304" w:rsidRDefault="00614467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14467" w:rsidRPr="005A7304" w:rsidRDefault="00614467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614467" w:rsidRPr="005A7304" w:rsidRDefault="00614467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614467" w:rsidRPr="005A7304" w:rsidRDefault="00614467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614467" w:rsidRPr="005A7304" w:rsidRDefault="00614467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12647" w:rsidRPr="005A7304" w:rsidRDefault="00512647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значенный для пол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зультата услуг</w:t>
            </w:r>
          </w:p>
        </w:tc>
        <w:tc>
          <w:tcPr>
            <w:tcW w:w="1701" w:type="dxa"/>
          </w:tcPr>
          <w:p w:rsidR="00614467" w:rsidRPr="005A7304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F52191">
        <w:tc>
          <w:tcPr>
            <w:tcW w:w="15276" w:type="dxa"/>
            <w:gridSpan w:val="10"/>
          </w:tcPr>
          <w:p w:rsidR="005A7304" w:rsidRPr="005A7304" w:rsidRDefault="005A7304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5A7304" w:rsidRPr="00163C2D" w:rsidTr="00E3782F">
        <w:tc>
          <w:tcPr>
            <w:tcW w:w="534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2127" w:type="dxa"/>
            <w:gridSpan w:val="2"/>
          </w:tcPr>
          <w:p w:rsidR="005A7304" w:rsidRPr="005A7304" w:rsidRDefault="005A7304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на бланке, 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 разрешения и требования к его запо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нению указаны в прик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зе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Минстроя России от 19.02.2015 № 117/</w:t>
            </w:r>
            <w:proofErr w:type="spellStart"/>
            <w:proofErr w:type="gram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"Об утверждении фо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мы разрешения на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строительство и формы разрешения на ввод объекта в эксплуат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цию"</w:t>
            </w:r>
          </w:p>
        </w:tc>
        <w:tc>
          <w:tcPr>
            <w:tcW w:w="1842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портала</w:t>
            </w:r>
          </w:p>
        </w:tc>
        <w:tc>
          <w:tcPr>
            <w:tcW w:w="1134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нием о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вручении в день,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значенный для пол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зультата услуг</w:t>
            </w:r>
          </w:p>
        </w:tc>
        <w:tc>
          <w:tcPr>
            <w:tcW w:w="1701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5A7304" w:rsidRPr="00163C2D" w:rsidTr="00E3782F">
        <w:tc>
          <w:tcPr>
            <w:tcW w:w="534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 w:type="page"/>
              <w:t>2.</w:t>
            </w:r>
          </w:p>
        </w:tc>
        <w:tc>
          <w:tcPr>
            <w:tcW w:w="1842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Решение об отказе в выдаче разрешения на строительство</w:t>
            </w:r>
          </w:p>
        </w:tc>
        <w:tc>
          <w:tcPr>
            <w:tcW w:w="2127" w:type="dxa"/>
            <w:gridSpan w:val="2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</w:p>
        </w:tc>
        <w:tc>
          <w:tcPr>
            <w:tcW w:w="1842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значенный для пол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зультата услуг</w:t>
            </w:r>
          </w:p>
        </w:tc>
        <w:tc>
          <w:tcPr>
            <w:tcW w:w="1701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E3782F">
        <w:tc>
          <w:tcPr>
            <w:tcW w:w="15276" w:type="dxa"/>
            <w:gridSpan w:val="10"/>
          </w:tcPr>
          <w:p w:rsidR="005A7304" w:rsidRPr="00163C2D" w:rsidRDefault="005A7304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Продление срока действия разрешения на строительство</w:t>
            </w:r>
          </w:p>
        </w:tc>
      </w:tr>
      <w:tr w:rsidR="005A7304" w:rsidRPr="00163C2D" w:rsidTr="00E3782F">
        <w:tc>
          <w:tcPr>
            <w:tcW w:w="534" w:type="dxa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5A7304" w:rsidRPr="00163C2D" w:rsidRDefault="005A7304" w:rsidP="006144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1985" w:type="dxa"/>
          </w:tcPr>
          <w:p w:rsidR="005A7304" w:rsidRPr="00163C2D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Разрешение на стро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тельство с записью о продлении срока де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ствия разрешения</w:t>
            </w:r>
          </w:p>
        </w:tc>
        <w:tc>
          <w:tcPr>
            <w:tcW w:w="1984" w:type="dxa"/>
            <w:gridSpan w:val="2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BE5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значенный для пол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зультата услуг</w:t>
            </w:r>
          </w:p>
        </w:tc>
        <w:tc>
          <w:tcPr>
            <w:tcW w:w="1701" w:type="dxa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E3782F">
        <w:tc>
          <w:tcPr>
            <w:tcW w:w="534" w:type="dxa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5A7304" w:rsidRPr="005A7304" w:rsidRDefault="005A7304" w:rsidP="00914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продлении срока действия разреш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 на строительс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1985" w:type="dxa"/>
          </w:tcPr>
          <w:p w:rsidR="005A7304" w:rsidRPr="005A7304" w:rsidRDefault="005A7304" w:rsidP="00914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</w:p>
        </w:tc>
        <w:tc>
          <w:tcPr>
            <w:tcW w:w="1984" w:type="dxa"/>
            <w:gridSpan w:val="2"/>
          </w:tcPr>
          <w:p w:rsidR="005A7304" w:rsidRPr="005A7304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5A7304" w:rsidRPr="005A7304" w:rsidRDefault="005A7304" w:rsidP="00914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BE5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казным письмом с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значенный для пол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зультата услуг</w:t>
            </w:r>
          </w:p>
        </w:tc>
        <w:tc>
          <w:tcPr>
            <w:tcW w:w="1701" w:type="dxa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5A7304" w:rsidRPr="00163C2D" w:rsidTr="00163C2D">
        <w:tc>
          <w:tcPr>
            <w:tcW w:w="15276" w:type="dxa"/>
            <w:gridSpan w:val="10"/>
          </w:tcPr>
          <w:p w:rsidR="005A7304" w:rsidRPr="00163C2D" w:rsidRDefault="005A7304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Внесение изменений в разрешение на строительство</w:t>
            </w:r>
          </w:p>
        </w:tc>
      </w:tr>
      <w:tr w:rsidR="005A7304" w:rsidRPr="00163C2D" w:rsidTr="00163C2D">
        <w:tc>
          <w:tcPr>
            <w:tcW w:w="534" w:type="dxa"/>
          </w:tcPr>
          <w:p w:rsidR="005A7304" w:rsidRPr="00163C2D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1985" w:type="dxa"/>
          </w:tcPr>
          <w:p w:rsidR="005A7304" w:rsidRPr="005A7304" w:rsidRDefault="005A7304" w:rsidP="007C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Форма разрешения и требования к его з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полнению указаны в приказе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Минстроя России от 19.02.2015 № 117/</w:t>
            </w:r>
            <w:proofErr w:type="spellStart"/>
            <w:proofErr w:type="gram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5A7304" w:rsidRPr="005A7304" w:rsidRDefault="005A7304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"Об утверждении формы разрешения на строительство и фо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мы разрешения на ввод объекта в эк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плуатацию"</w:t>
            </w:r>
          </w:p>
        </w:tc>
        <w:tc>
          <w:tcPr>
            <w:tcW w:w="1984" w:type="dxa"/>
            <w:gridSpan w:val="2"/>
          </w:tcPr>
          <w:p w:rsidR="005A7304" w:rsidRPr="005A7304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BE5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значенный для пол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зультата услуг</w:t>
            </w:r>
          </w:p>
        </w:tc>
        <w:tc>
          <w:tcPr>
            <w:tcW w:w="1701" w:type="dxa"/>
          </w:tcPr>
          <w:p w:rsidR="005A7304" w:rsidRPr="005A7304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163C2D">
        <w:tc>
          <w:tcPr>
            <w:tcW w:w="534" w:type="dxa"/>
          </w:tcPr>
          <w:p w:rsidR="005A7304" w:rsidRPr="00163C2D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5A7304" w:rsidRPr="00163C2D" w:rsidRDefault="005A7304" w:rsidP="00914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об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отказе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о внесении изменений в разрешение на строительство</w:t>
            </w:r>
          </w:p>
        </w:tc>
        <w:tc>
          <w:tcPr>
            <w:tcW w:w="1985" w:type="dxa"/>
          </w:tcPr>
          <w:p w:rsidR="005A7304" w:rsidRPr="00163C2D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</w:p>
        </w:tc>
        <w:tc>
          <w:tcPr>
            <w:tcW w:w="1984" w:type="dxa"/>
            <w:gridSpan w:val="2"/>
          </w:tcPr>
          <w:p w:rsidR="005A7304" w:rsidRPr="00163C2D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BE5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значенный для пол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зультата услуг</w:t>
            </w:r>
          </w:p>
        </w:tc>
        <w:tc>
          <w:tcPr>
            <w:tcW w:w="1701" w:type="dxa"/>
          </w:tcPr>
          <w:p w:rsidR="005A7304" w:rsidRPr="00163C2D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7. «Технологические процессы предоставления «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 xml:space="preserve">» </w:t>
      </w:r>
    </w:p>
    <w:tbl>
      <w:tblPr>
        <w:tblStyle w:val="a3"/>
        <w:tblW w:w="15276" w:type="dxa"/>
        <w:tblLook w:val="04A0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349"/>
        <w:gridCol w:w="67"/>
        <w:gridCol w:w="77"/>
        <w:gridCol w:w="2038"/>
        <w:gridCol w:w="32"/>
        <w:gridCol w:w="10"/>
        <w:gridCol w:w="1856"/>
        <w:gridCol w:w="33"/>
        <w:gridCol w:w="2434"/>
      </w:tblGrid>
      <w:tr w:rsidR="00B95D17" w:rsidRPr="00163C2D" w:rsidTr="00E3782F">
        <w:tc>
          <w:tcPr>
            <w:tcW w:w="631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spellEnd"/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0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процедуры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процесса</w:t>
            </w:r>
          </w:p>
        </w:tc>
        <w:tc>
          <w:tcPr>
            <w:tcW w:w="3439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Особенности исполнения процедуры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процесса </w:t>
            </w:r>
          </w:p>
        </w:tc>
        <w:tc>
          <w:tcPr>
            <w:tcW w:w="2493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Сроки исполнения процед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 (процесса)</w:t>
            </w:r>
          </w:p>
        </w:tc>
        <w:tc>
          <w:tcPr>
            <w:tcW w:w="2080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 процед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 процесса</w:t>
            </w:r>
          </w:p>
        </w:tc>
        <w:tc>
          <w:tcPr>
            <w:tcW w:w="1889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Ресурсы, необход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мые для выполнения процедуры процесса</w:t>
            </w:r>
          </w:p>
        </w:tc>
        <w:tc>
          <w:tcPr>
            <w:tcW w:w="24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Формы документов, нео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ходимые для выполнения процедуры процесса</w:t>
            </w:r>
          </w:p>
        </w:tc>
      </w:tr>
      <w:tr w:rsidR="00B95D17" w:rsidRPr="00163C2D" w:rsidTr="00E3782F">
        <w:trPr>
          <w:tblHeader/>
        </w:trPr>
        <w:tc>
          <w:tcPr>
            <w:tcW w:w="631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10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04" w:type="dxa"/>
            <w:gridSpan w:val="4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6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7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A7304" w:rsidRPr="00163C2D" w:rsidTr="00E3782F">
        <w:tc>
          <w:tcPr>
            <w:tcW w:w="15276" w:type="dxa"/>
            <w:gridSpan w:val="16"/>
          </w:tcPr>
          <w:p w:rsidR="005A7304" w:rsidRPr="005A7304" w:rsidRDefault="005A7304" w:rsidP="00C3185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8C44B7" w:rsidRPr="00163C2D" w:rsidTr="00E3782F">
        <w:tc>
          <w:tcPr>
            <w:tcW w:w="15276" w:type="dxa"/>
            <w:gridSpan w:val="16"/>
          </w:tcPr>
          <w:p w:rsidR="008C44B7" w:rsidRPr="00163C2D" w:rsidRDefault="008C44B7" w:rsidP="00C31854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Приём и регистрация заявления о предоставлении 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услуги и документов, необходимых для предоставления 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B95D17" w:rsidRPr="00163C2D" w:rsidTr="00E3782F">
        <w:tc>
          <w:tcPr>
            <w:tcW w:w="524" w:type="dxa"/>
            <w:vMerge w:val="restart"/>
          </w:tcPr>
          <w:p w:rsidR="00D20352" w:rsidRPr="00163C2D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и документы регистрируются в день поступления в </w:t>
            </w:r>
            <w:r w:rsidR="006F231D"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проверка заявления: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дата заполнения;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</w:p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C5DC6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заявления и документов путём проставления на них регистрац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онного номера, даты регистрации;</w:t>
            </w:r>
          </w:p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оформление описи документов пу</w:t>
            </w:r>
            <w:r w:rsidR="006F231D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тём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проставления на ней даты подачи док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ментов, регистрационного номера, кол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чества сданных документов и листов.</w:t>
            </w:r>
          </w:p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специалистом 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дела и заявителем.</w:t>
            </w:r>
          </w:p>
          <w:p w:rsidR="00D20352" w:rsidRPr="005A7304" w:rsidRDefault="00D20352" w:rsidP="00D203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427" w:type="dxa"/>
            <w:gridSpan w:val="3"/>
            <w:vMerge w:val="restart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- 15 минут - при личном обращении; </w:t>
            </w:r>
          </w:p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правлении документов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товым отправлением,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МФЦ,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виде электронного документа, в том числе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  <w:gridSpan w:val="3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>ОМСУ, оп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D20352" w:rsidRPr="00163C2D" w:rsidRDefault="00D2035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B95D17" w:rsidRPr="00163C2D" w:rsidTr="00E3782F">
        <w:tc>
          <w:tcPr>
            <w:tcW w:w="524" w:type="dxa"/>
            <w:vMerge/>
          </w:tcPr>
          <w:p w:rsidR="00D20352" w:rsidRPr="00163C2D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D20352" w:rsidRPr="00163C2D" w:rsidRDefault="00A504E0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</w:t>
            </w:r>
            <w:r w:rsidR="00B66A1E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срок не более двух рабочих дней, со дня приёма документов от заявителя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случае, если структурное подразделение находи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ся в </w:t>
            </w:r>
            <w:proofErr w:type="gramStart"/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. Ярославле, в иных случаях срок передачи принятых документов не до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</w:t>
            </w:r>
            <w:r w:rsidR="00B66A1E" w:rsidRPr="00163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6A1E" w:rsidRPr="00163C2D" w:rsidRDefault="00B66A1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3"/>
            <w:vMerge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D20352" w:rsidRPr="00163C2D" w:rsidRDefault="00D20352" w:rsidP="00D20352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обходимых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D20352" w:rsidRPr="00163C2D" w:rsidRDefault="00D20352" w:rsidP="00D20352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</w:t>
            </w:r>
          </w:p>
        </w:tc>
      </w:tr>
      <w:tr w:rsidR="008C44B7" w:rsidRPr="00163C2D" w:rsidTr="00E3782F">
        <w:tc>
          <w:tcPr>
            <w:tcW w:w="15276" w:type="dxa"/>
            <w:gridSpan w:val="16"/>
          </w:tcPr>
          <w:p w:rsidR="007C5DC6" w:rsidRPr="00A50E81" w:rsidRDefault="007C5DC6" w:rsidP="005A7304">
            <w:pPr>
              <w:pStyle w:val="a4"/>
              <w:ind w:left="1455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8C44B7" w:rsidRPr="005A7304" w:rsidRDefault="007C5DC6" w:rsidP="00C31854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</w:t>
            </w:r>
          </w:p>
        </w:tc>
      </w:tr>
      <w:tr w:rsidR="00B95D17" w:rsidRPr="00163C2D" w:rsidTr="00B95D17">
        <w:trPr>
          <w:trHeight w:val="279"/>
        </w:trPr>
        <w:tc>
          <w:tcPr>
            <w:tcW w:w="524" w:type="dxa"/>
          </w:tcPr>
          <w:p w:rsidR="007C5DC6" w:rsidRPr="00D0795C" w:rsidRDefault="00B95D17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7C5DC6" w:rsidRPr="00903203" w:rsidRDefault="00B95D17" w:rsidP="005A7304">
            <w:pPr>
              <w:pStyle w:val="ConsPlusNormal"/>
              <w:tabs>
                <w:tab w:val="left" w:pos="44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Рассмотрение </w:t>
            </w:r>
            <w:r w:rsidRPr="00D0795C">
              <w:rPr>
                <w:sz w:val="18"/>
                <w:szCs w:val="18"/>
              </w:rPr>
              <w:t>комплекта документов, необходимых для принятия решения по услуге</w:t>
            </w:r>
          </w:p>
        </w:tc>
        <w:tc>
          <w:tcPr>
            <w:tcW w:w="3557" w:type="dxa"/>
            <w:gridSpan w:val="3"/>
          </w:tcPr>
          <w:p w:rsidR="007C5DC6" w:rsidRPr="005A7304" w:rsidRDefault="005A7304" w:rsidP="00B95D17">
            <w:pPr>
              <w:pStyle w:val="ConsPlusNormal"/>
              <w:tabs>
                <w:tab w:val="left" w:pos="166"/>
                <w:tab w:val="left" w:pos="449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5A7304">
              <w:rPr>
                <w:sz w:val="18"/>
                <w:szCs w:val="18"/>
              </w:rPr>
              <w:t>1</w:t>
            </w:r>
            <w:r w:rsidR="007C5DC6" w:rsidRPr="005A7304">
              <w:rPr>
                <w:sz w:val="18"/>
                <w:szCs w:val="18"/>
              </w:rPr>
              <w:t>.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Установление необходимости направл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взаимодействии;</w:t>
            </w:r>
          </w:p>
          <w:p w:rsidR="007C5DC6" w:rsidRPr="005A7304" w:rsidRDefault="005A7304" w:rsidP="005A7304">
            <w:pPr>
              <w:pStyle w:val="ConsPlusNormal"/>
              <w:tabs>
                <w:tab w:val="left" w:pos="166"/>
                <w:tab w:val="left" w:pos="449"/>
              </w:tabs>
              <w:ind w:left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2.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направление запросов  в рамках межв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действия;</w:t>
            </w:r>
          </w:p>
          <w:p w:rsidR="004062B9" w:rsidRPr="005A7304" w:rsidRDefault="005A7304" w:rsidP="005A7304">
            <w:pPr>
              <w:tabs>
                <w:tab w:val="left" w:pos="166"/>
              </w:tabs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выдачи разрешения на</w:t>
            </w:r>
            <w:r w:rsidR="0021723F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C5DC6" w:rsidRPr="005A7304" w:rsidRDefault="005A7304" w:rsidP="005A7304">
            <w:pPr>
              <w:tabs>
                <w:tab w:val="left" w:pos="166"/>
              </w:tabs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документа, являющегося результатом предоставления муниципал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ной услуги – оформление разрешения на строительства либо мотивированного о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каза в выдаче разрешения на строительс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2427" w:type="dxa"/>
            <w:gridSpan w:val="3"/>
          </w:tcPr>
          <w:p w:rsidR="00B95D17" w:rsidRPr="005A7304" w:rsidRDefault="00B95D1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рабочих дня</w:t>
            </w:r>
          </w:p>
          <w:p w:rsidR="007C5DC6" w:rsidRPr="005A7304" w:rsidRDefault="00B95D17" w:rsidP="00B95D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26 дней 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(в случае, если п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дано заявление о выдаче разрешения на строител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ство объекта капитального строительства, который не является линейным об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ъ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ектом и строительство и реконструкция которого планируется в границах территории исторического поселения федерального или регионального значения и заявителем не представл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 соответствующее </w:t>
            </w:r>
            <w:proofErr w:type="gramStart"/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ключение</w:t>
            </w:r>
            <w:proofErr w:type="gramEnd"/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либо в заявлении не содержится указание на типовое архитектурное решение, в соответствии с которым планируется строительство)</w:t>
            </w:r>
          </w:p>
        </w:tc>
        <w:tc>
          <w:tcPr>
            <w:tcW w:w="2147" w:type="dxa"/>
            <w:gridSpan w:val="3"/>
          </w:tcPr>
          <w:p w:rsidR="007C5DC6" w:rsidRPr="00163C2D" w:rsidRDefault="007C5DC6" w:rsidP="002E1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ОМСУ</w:t>
            </w:r>
          </w:p>
        </w:tc>
        <w:tc>
          <w:tcPr>
            <w:tcW w:w="1866" w:type="dxa"/>
            <w:gridSpan w:val="2"/>
          </w:tcPr>
          <w:p w:rsidR="007C5DC6" w:rsidRPr="00163C2D" w:rsidRDefault="007C5DC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C5DC6" w:rsidRPr="00163C2D" w:rsidRDefault="007C5DC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7C5DC6" w:rsidRPr="00163C2D" w:rsidRDefault="007C5DC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1289" w:rsidRPr="00163C2D" w:rsidTr="00290C85">
        <w:trPr>
          <w:trHeight w:val="279"/>
        </w:trPr>
        <w:tc>
          <w:tcPr>
            <w:tcW w:w="15276" w:type="dxa"/>
            <w:gridSpan w:val="16"/>
          </w:tcPr>
          <w:p w:rsidR="002E1289" w:rsidRPr="00163C2D" w:rsidRDefault="002E1289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документов по результатам услуги</w:t>
            </w:r>
          </w:p>
        </w:tc>
      </w:tr>
      <w:tr w:rsidR="00B95D17" w:rsidRPr="00163C2D" w:rsidTr="00290C85">
        <w:trPr>
          <w:trHeight w:val="1430"/>
        </w:trPr>
        <w:tc>
          <w:tcPr>
            <w:tcW w:w="524" w:type="dxa"/>
          </w:tcPr>
          <w:p w:rsidR="002E1289" w:rsidRPr="00163C2D" w:rsidRDefault="002E128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2E1289" w:rsidRPr="005A7304" w:rsidRDefault="00B53162" w:rsidP="00B53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документа, являющегося результатом предоставления услуги </w:t>
            </w:r>
          </w:p>
        </w:tc>
        <w:tc>
          <w:tcPr>
            <w:tcW w:w="3557" w:type="dxa"/>
            <w:gridSpan w:val="3"/>
          </w:tcPr>
          <w:p w:rsidR="002E1289" w:rsidRPr="005A7304" w:rsidRDefault="00B53162" w:rsidP="00B5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документа, являющегося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 разрешения на строительство либо отказа в выдаче разрешения на строительство, руководителем (уполном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ченным должностным лицом) ОМСУ</w:t>
            </w:r>
          </w:p>
        </w:tc>
        <w:tc>
          <w:tcPr>
            <w:tcW w:w="2427" w:type="dxa"/>
            <w:gridSpan w:val="3"/>
          </w:tcPr>
          <w:p w:rsidR="00B53162" w:rsidRPr="005A7304" w:rsidRDefault="00B53162" w:rsidP="002E1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2E1289" w:rsidRPr="005A7304" w:rsidRDefault="002E1289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2E1289" w:rsidRPr="005A7304" w:rsidRDefault="002E1289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2E1289" w:rsidRPr="00163C2D" w:rsidRDefault="002E1289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2E1289" w:rsidRPr="00163C2D" w:rsidRDefault="002E1289" w:rsidP="002E1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3162" w:rsidRPr="00D0795C" w:rsidTr="00D72BD5">
        <w:trPr>
          <w:trHeight w:val="384"/>
        </w:trPr>
        <w:tc>
          <w:tcPr>
            <w:tcW w:w="15276" w:type="dxa"/>
            <w:gridSpan w:val="16"/>
          </w:tcPr>
          <w:p w:rsidR="00B53162" w:rsidRPr="005A7304" w:rsidRDefault="00B53162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B53162" w:rsidRPr="00D0795C" w:rsidTr="00D72BD5">
        <w:trPr>
          <w:trHeight w:val="1430"/>
        </w:trPr>
        <w:tc>
          <w:tcPr>
            <w:tcW w:w="524" w:type="dxa"/>
          </w:tcPr>
          <w:p w:rsidR="00B53162" w:rsidRPr="005A7304" w:rsidRDefault="00B53162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B53162" w:rsidRPr="005A7304" w:rsidRDefault="00B53162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B53162" w:rsidRPr="005A7304" w:rsidRDefault="00B53162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разрешение на строительство либо мот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вированный отказ в выдаче разрешения на строительство, выдается (направляется) заявителю в форме:</w:t>
            </w:r>
          </w:p>
          <w:p w:rsidR="00B53162" w:rsidRPr="005A7304" w:rsidRDefault="00B53162" w:rsidP="00D72B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B53162" w:rsidRPr="005A7304" w:rsidRDefault="00B53162" w:rsidP="00BC1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документа на бумажном носителе </w:t>
            </w:r>
          </w:p>
        </w:tc>
        <w:tc>
          <w:tcPr>
            <w:tcW w:w="2427" w:type="dxa"/>
            <w:gridSpan w:val="3"/>
          </w:tcPr>
          <w:p w:rsidR="00B53162" w:rsidRPr="005A7304" w:rsidRDefault="00B53162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B53162" w:rsidRPr="005A7304" w:rsidRDefault="00B53162" w:rsidP="00D72BD5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A73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B53162" w:rsidRPr="005A7304" w:rsidRDefault="00B53162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B53162" w:rsidRPr="005A7304" w:rsidRDefault="00B53162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Технологическое обеспечение: нал</w:t>
            </w:r>
            <w:r w:rsidRPr="005A7304">
              <w:rPr>
                <w:sz w:val="18"/>
                <w:szCs w:val="18"/>
              </w:rPr>
              <w:t>и</w:t>
            </w:r>
            <w:r w:rsidRPr="005A7304">
              <w:rPr>
                <w:sz w:val="18"/>
                <w:szCs w:val="18"/>
              </w:rPr>
              <w:t>чие оргтехники;</w:t>
            </w:r>
          </w:p>
          <w:p w:rsidR="00B53162" w:rsidRPr="005A7304" w:rsidRDefault="00B53162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5A7304">
              <w:rPr>
                <w:sz w:val="18"/>
                <w:szCs w:val="18"/>
              </w:rPr>
              <w:t>е</w:t>
            </w:r>
            <w:r w:rsidRPr="005A7304">
              <w:rPr>
                <w:sz w:val="18"/>
                <w:szCs w:val="18"/>
              </w:rPr>
              <w:t>ние заявителем н</w:t>
            </w:r>
            <w:r w:rsidRPr="005A7304">
              <w:rPr>
                <w:sz w:val="18"/>
                <w:szCs w:val="18"/>
              </w:rPr>
              <w:t>е</w:t>
            </w:r>
            <w:r w:rsidRPr="005A7304">
              <w:rPr>
                <w:sz w:val="18"/>
                <w:szCs w:val="18"/>
              </w:rPr>
              <w:t>обходимых докуме</w:t>
            </w:r>
            <w:r w:rsidRPr="005A7304">
              <w:rPr>
                <w:sz w:val="18"/>
                <w:szCs w:val="18"/>
              </w:rPr>
              <w:t>н</w:t>
            </w:r>
            <w:r w:rsidRPr="005A7304">
              <w:rPr>
                <w:sz w:val="18"/>
                <w:szCs w:val="18"/>
              </w:rPr>
              <w:t>тов);</w:t>
            </w:r>
          </w:p>
          <w:p w:rsidR="00B53162" w:rsidRPr="005A7304" w:rsidRDefault="00B53162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B53162" w:rsidRPr="005A7304" w:rsidRDefault="00B53162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вителю</w:t>
            </w: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Pr="005A7304" w:rsidRDefault="008A2D80" w:rsidP="00C318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Pr="008A2D80" w:rsidRDefault="008A2D80" w:rsidP="00C31854">
            <w:pPr>
              <w:pStyle w:val="a4"/>
              <w:numPr>
                <w:ilvl w:val="1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Приём и регистрация заявления о предоставлении муниципальной услуги и документов, необходимых для предоставления муниципальной услуги</w:t>
            </w:r>
          </w:p>
        </w:tc>
      </w:tr>
      <w:tr w:rsidR="008A2D80" w:rsidRPr="00163C2D" w:rsidTr="008A2D80">
        <w:trPr>
          <w:trHeight w:val="185"/>
        </w:trPr>
        <w:tc>
          <w:tcPr>
            <w:tcW w:w="524" w:type="dxa"/>
          </w:tcPr>
          <w:p w:rsidR="008A2D80" w:rsidRPr="00163C2D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явления и документов</w:t>
            </w:r>
          </w:p>
        </w:tc>
        <w:tc>
          <w:tcPr>
            <w:tcW w:w="3557" w:type="dxa"/>
            <w:gridSpan w:val="3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Заявление и документы регистрируются в день поступления в ОМСУ: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- установление факта принадлежности документа, удостоверяющего личность, предъявителю путем сверки внешности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обратившегося лица с фотографией в 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проверка заявления: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дата заполнения;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регистрация заявления и документов путём проставления на них регистрацио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номера, даты регистрации;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оформление описи документов путём проставления на ней даты подачи док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ментов, регистрационного номера, колич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ства сданных документов и листов.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специалистом отд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ла и заявителем.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360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- 15 минут - при личном обращении; 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правлении документов почтовым отправлением, в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МФЦ, в виде электронного документа, в том числе посредством Единого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тала (через личный каб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нет)</w:t>
            </w:r>
          </w:p>
        </w:tc>
        <w:tc>
          <w:tcPr>
            <w:tcW w:w="2182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ОМСУ, оп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ники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8A2D80" w:rsidRPr="00163C2D" w:rsidTr="008A2D80">
        <w:trPr>
          <w:trHeight w:val="180"/>
        </w:trPr>
        <w:tc>
          <w:tcPr>
            <w:tcW w:w="524" w:type="dxa"/>
          </w:tcPr>
          <w:p w:rsidR="008A2D80" w:rsidRPr="00163C2D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носителях осуществляется посредс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вом курьерской службы МФЦ в срок не более двух рабочих дней, со дня приёма документов от заявителя в случае, если структурное подразделение находится в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. Ярославле, в иных случаях срок передачи принятых документов не должен прев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шать пяти рабочих дней.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360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98" w:type="dxa"/>
            <w:gridSpan w:val="3"/>
          </w:tcPr>
          <w:p w:rsidR="008A2D80" w:rsidRPr="00163C2D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нео</w:t>
            </w:r>
            <w:r w:rsidRPr="00163C2D">
              <w:rPr>
                <w:sz w:val="18"/>
                <w:szCs w:val="18"/>
              </w:rPr>
              <w:t>б</w:t>
            </w:r>
            <w:r w:rsidRPr="00163C2D">
              <w:rPr>
                <w:sz w:val="18"/>
                <w:szCs w:val="18"/>
              </w:rPr>
              <w:t>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8A2D80" w:rsidRPr="00163C2D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</w:t>
            </w:r>
          </w:p>
        </w:tc>
      </w:tr>
      <w:tr w:rsidR="008A2D80" w:rsidRPr="00163C2D" w:rsidTr="00F52191">
        <w:trPr>
          <w:trHeight w:val="180"/>
        </w:trPr>
        <w:tc>
          <w:tcPr>
            <w:tcW w:w="15276" w:type="dxa"/>
            <w:gridSpan w:val="16"/>
          </w:tcPr>
          <w:p w:rsidR="008A2D80" w:rsidRDefault="008A2D80" w:rsidP="00C31854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</w:t>
            </w:r>
          </w:p>
        </w:tc>
      </w:tr>
      <w:tr w:rsidR="008A2D80" w:rsidRPr="00163C2D" w:rsidTr="008A2D80">
        <w:trPr>
          <w:trHeight w:val="180"/>
        </w:trPr>
        <w:tc>
          <w:tcPr>
            <w:tcW w:w="524" w:type="dxa"/>
          </w:tcPr>
          <w:p w:rsidR="008A2D80" w:rsidRPr="00D0795C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903203" w:rsidRDefault="008A2D80" w:rsidP="00F52191">
            <w:pPr>
              <w:pStyle w:val="ConsPlusNormal"/>
              <w:tabs>
                <w:tab w:val="left" w:pos="44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Рассмотрение </w:t>
            </w:r>
            <w:r w:rsidRPr="00D0795C">
              <w:rPr>
                <w:sz w:val="18"/>
                <w:szCs w:val="18"/>
              </w:rPr>
              <w:t>комплекта документов, необходимых для принятия решения по услуге</w:t>
            </w:r>
          </w:p>
        </w:tc>
        <w:tc>
          <w:tcPr>
            <w:tcW w:w="3557" w:type="dxa"/>
            <w:gridSpan w:val="3"/>
          </w:tcPr>
          <w:p w:rsidR="008A2D80" w:rsidRPr="005A7304" w:rsidRDefault="008A2D80" w:rsidP="00F52191">
            <w:pPr>
              <w:pStyle w:val="ConsPlusNormal"/>
              <w:tabs>
                <w:tab w:val="left" w:pos="166"/>
                <w:tab w:val="left" w:pos="449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5A7304">
              <w:rPr>
                <w:sz w:val="18"/>
                <w:szCs w:val="18"/>
              </w:rPr>
              <w:t>1.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Установление необходимости направл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взаимодействии;</w:t>
            </w:r>
          </w:p>
          <w:p w:rsidR="008A2D80" w:rsidRPr="005A7304" w:rsidRDefault="008A2D80" w:rsidP="00F52191">
            <w:pPr>
              <w:pStyle w:val="ConsPlusNormal"/>
              <w:tabs>
                <w:tab w:val="left" w:pos="166"/>
                <w:tab w:val="left" w:pos="449"/>
              </w:tabs>
              <w:ind w:left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2.направление запросов  в рамках межв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действия;</w:t>
            </w:r>
          </w:p>
          <w:p w:rsidR="008A2D80" w:rsidRPr="005A7304" w:rsidRDefault="008A2D80" w:rsidP="00F52191">
            <w:pPr>
              <w:tabs>
                <w:tab w:val="left" w:pos="166"/>
              </w:tabs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3.рассмотрение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выдачи разрешения на строительство;</w:t>
            </w:r>
          </w:p>
          <w:p w:rsidR="008A2D80" w:rsidRPr="005A7304" w:rsidRDefault="008A2D80" w:rsidP="00F52191">
            <w:pPr>
              <w:tabs>
                <w:tab w:val="left" w:pos="166"/>
              </w:tabs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4.подготовка документа, являющегося результатом предоставления муниципал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ной услуги – оформление разрешения на строительства либо мотивированного 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каза в выдаче разрешения на строительс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2360" w:type="dxa"/>
            <w:gridSpan w:val="2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рабочих дня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26 дней 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(в случае, если п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дано заявление о выдаче разрешения на строител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ство объекта капитальн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го строительства, кот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рый не является линейным объектом и строительс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во и реконструкция кот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рого планируется в гран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цах территории историч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ского поселения федерал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ного или регионального значения и заявителем не представлено соответс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вующее </w:t>
            </w:r>
            <w:proofErr w:type="gramStart"/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заключение</w:t>
            </w:r>
            <w:proofErr w:type="gramEnd"/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либо в заявлении не содержится указание на типовое арх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тектурное решение, в с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ответствии с которым планируется строител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ство)</w:t>
            </w:r>
          </w:p>
        </w:tc>
        <w:tc>
          <w:tcPr>
            <w:tcW w:w="2182" w:type="dxa"/>
            <w:gridSpan w:val="3"/>
          </w:tcPr>
          <w:p w:rsidR="008A2D80" w:rsidRPr="00163C2D" w:rsidRDefault="008A2D80" w:rsidP="00F52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ОМСУ</w:t>
            </w:r>
          </w:p>
        </w:tc>
        <w:tc>
          <w:tcPr>
            <w:tcW w:w="1898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163C2D" w:rsidTr="00F52191">
        <w:trPr>
          <w:trHeight w:val="180"/>
        </w:trPr>
        <w:tc>
          <w:tcPr>
            <w:tcW w:w="15276" w:type="dxa"/>
            <w:gridSpan w:val="16"/>
          </w:tcPr>
          <w:p w:rsidR="008A2D80" w:rsidRDefault="008A2D80" w:rsidP="00C31854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документов по результатам услуги</w:t>
            </w:r>
          </w:p>
        </w:tc>
      </w:tr>
      <w:tr w:rsidR="008A2D80" w:rsidRPr="00163C2D" w:rsidTr="008A2D80">
        <w:trPr>
          <w:trHeight w:val="180"/>
        </w:trPr>
        <w:tc>
          <w:tcPr>
            <w:tcW w:w="524" w:type="dxa"/>
          </w:tcPr>
          <w:p w:rsidR="008A2D80" w:rsidRPr="00163C2D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документа, являющегося результатом предоставления услуги </w:t>
            </w:r>
          </w:p>
        </w:tc>
        <w:tc>
          <w:tcPr>
            <w:tcW w:w="3557" w:type="dxa"/>
            <w:gridSpan w:val="3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документа, являющегося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 разрешения на строительство либо отказа в выдаче разрешения на строительство, руководителем (уполном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ченным должностным лицом) ОМСУ</w:t>
            </w:r>
          </w:p>
        </w:tc>
        <w:tc>
          <w:tcPr>
            <w:tcW w:w="2360" w:type="dxa"/>
            <w:gridSpan w:val="2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82" w:type="dxa"/>
            <w:gridSpan w:val="3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163C2D" w:rsidTr="00F52191">
        <w:trPr>
          <w:trHeight w:val="180"/>
        </w:trPr>
        <w:tc>
          <w:tcPr>
            <w:tcW w:w="15276" w:type="dxa"/>
            <w:gridSpan w:val="16"/>
          </w:tcPr>
          <w:p w:rsidR="008A2D80" w:rsidRDefault="008A2D80" w:rsidP="00C31854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8A2D80" w:rsidRPr="00163C2D" w:rsidTr="008A2D80">
        <w:trPr>
          <w:trHeight w:val="180"/>
        </w:trPr>
        <w:tc>
          <w:tcPr>
            <w:tcW w:w="524" w:type="dxa"/>
          </w:tcPr>
          <w:p w:rsidR="008A2D80" w:rsidRPr="005A7304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разрешение на строительство либо мот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вированный отказ в выдаче разрешения на строительство, выдается (направляется) заявителю в форме:</w:t>
            </w:r>
          </w:p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2) документа на бумажном носителе п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средством.</w:t>
            </w:r>
          </w:p>
        </w:tc>
        <w:tc>
          <w:tcPr>
            <w:tcW w:w="2360" w:type="dxa"/>
            <w:gridSpan w:val="2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82" w:type="dxa"/>
            <w:gridSpan w:val="3"/>
          </w:tcPr>
          <w:p w:rsidR="008A2D80" w:rsidRPr="005A7304" w:rsidRDefault="008A2D80" w:rsidP="00F52191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A73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98" w:type="dxa"/>
            <w:gridSpan w:val="3"/>
          </w:tcPr>
          <w:p w:rsidR="008A2D80" w:rsidRPr="005A7304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Технологическое обеспечение: нал</w:t>
            </w:r>
            <w:r w:rsidRPr="005A7304">
              <w:rPr>
                <w:sz w:val="18"/>
                <w:szCs w:val="18"/>
              </w:rPr>
              <w:t>и</w:t>
            </w:r>
            <w:r w:rsidRPr="005A7304">
              <w:rPr>
                <w:sz w:val="18"/>
                <w:szCs w:val="18"/>
              </w:rPr>
              <w:t>чие оргтехники;</w:t>
            </w:r>
          </w:p>
          <w:p w:rsidR="008A2D80" w:rsidRPr="005A7304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5A7304">
              <w:rPr>
                <w:sz w:val="18"/>
                <w:szCs w:val="18"/>
              </w:rPr>
              <w:t>е</w:t>
            </w:r>
            <w:r w:rsidRPr="005A7304">
              <w:rPr>
                <w:sz w:val="18"/>
                <w:szCs w:val="18"/>
              </w:rPr>
              <w:t>ние заявителем нео</w:t>
            </w:r>
            <w:r w:rsidRPr="005A7304">
              <w:rPr>
                <w:sz w:val="18"/>
                <w:szCs w:val="18"/>
              </w:rPr>
              <w:t>б</w:t>
            </w:r>
            <w:r w:rsidRPr="005A7304">
              <w:rPr>
                <w:sz w:val="18"/>
                <w:szCs w:val="18"/>
              </w:rPr>
              <w:t>ходимых докуме</w:t>
            </w:r>
            <w:r w:rsidRPr="005A7304">
              <w:rPr>
                <w:sz w:val="18"/>
                <w:szCs w:val="18"/>
              </w:rPr>
              <w:t>н</w:t>
            </w:r>
            <w:r w:rsidRPr="005A7304">
              <w:rPr>
                <w:sz w:val="18"/>
                <w:szCs w:val="18"/>
              </w:rPr>
              <w:t>тов);</w:t>
            </w:r>
          </w:p>
          <w:p w:rsidR="008A2D80" w:rsidRPr="005A7304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вителю</w:t>
            </w: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Default="008A2D80" w:rsidP="00B95D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D80" w:rsidRPr="00163C2D" w:rsidRDefault="008A2D80" w:rsidP="00C318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Продление срока действия разрешения на строительство</w:t>
            </w: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Pr="00163C2D" w:rsidRDefault="008A2D8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.1. Приём и регистрация заявления о предоставлении государственной услуги и документов, необходимых для предоставления государственной услуги</w:t>
            </w:r>
          </w:p>
        </w:tc>
      </w:tr>
      <w:tr w:rsidR="008A2D80" w:rsidRPr="00163C2D" w:rsidTr="00290C85">
        <w:tc>
          <w:tcPr>
            <w:tcW w:w="524" w:type="dxa"/>
            <w:vMerge w:val="restart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Заявление и документы регистрируются в день поступления в ОМСУ: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проверка заявления: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дата заполнения;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регистрация заявления и документов путём проставления на них регистрац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онного номера, даты регистрации;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оформление описи документов путём проставления на ней даты подачи док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ментов, регистрационного номера, кол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чества сданных документов и листов.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специалистом 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дела и заявителем.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427" w:type="dxa"/>
            <w:gridSpan w:val="3"/>
            <w:vMerge w:val="restart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- 15 минут - при личном обращении; </w:t>
            </w:r>
          </w:p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правлении документов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товым отправлением, в МФЦ, в виде электронного документа, в том числе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  <w:gridSpan w:val="3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ОМСУ, оп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8A2D80" w:rsidRPr="00163C2D" w:rsidTr="00290C85">
        <w:tc>
          <w:tcPr>
            <w:tcW w:w="524" w:type="dxa"/>
            <w:vMerge/>
          </w:tcPr>
          <w:p w:rsidR="008A2D80" w:rsidRPr="00163C2D" w:rsidRDefault="008A2D80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 в срок не более двух рабочих дней, со дня приёма документов от заявителя в случае, если структурное подразделение находи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ся в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. Ярославле, в иных случаях срок передачи принятых документов не 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дней.</w:t>
            </w:r>
          </w:p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3"/>
            <w:vMerge/>
          </w:tcPr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8A2D80" w:rsidRPr="00163C2D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обходимых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8A2D80" w:rsidRPr="00163C2D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D80" w:rsidRPr="00163C2D" w:rsidTr="00290C85">
        <w:tc>
          <w:tcPr>
            <w:tcW w:w="15276" w:type="dxa"/>
            <w:gridSpan w:val="16"/>
          </w:tcPr>
          <w:p w:rsidR="008A2D80" w:rsidRPr="00163C2D" w:rsidRDefault="008A2D80" w:rsidP="00310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  <w:r w:rsidRPr="00A50E81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ссмотрение заявления</w:t>
            </w:r>
          </w:p>
        </w:tc>
      </w:tr>
      <w:tr w:rsidR="008A2D80" w:rsidRPr="00D0795C" w:rsidTr="00D72BD5">
        <w:trPr>
          <w:trHeight w:val="1181"/>
        </w:trPr>
        <w:tc>
          <w:tcPr>
            <w:tcW w:w="524" w:type="dxa"/>
          </w:tcPr>
          <w:p w:rsidR="008A2D80" w:rsidRPr="00D0795C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D0795C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</w:t>
            </w:r>
            <w:proofErr w:type="spellStart"/>
            <w:r w:rsidRPr="00903203">
              <w:rPr>
                <w:rFonts w:ascii="Times New Roman" w:hAnsi="Times New Roman" w:cs="Times New Roman"/>
                <w:strike/>
                <w:sz w:val="18"/>
                <w:szCs w:val="18"/>
              </w:rPr>
              <w:t>прооверка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комплекта документов, необходимых для прин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тия решения по услуге</w:t>
            </w:r>
          </w:p>
        </w:tc>
        <w:tc>
          <w:tcPr>
            <w:tcW w:w="3557" w:type="dxa"/>
            <w:gridSpan w:val="3"/>
          </w:tcPr>
          <w:p w:rsidR="008A2D80" w:rsidRPr="008A2D80" w:rsidRDefault="008A2D80" w:rsidP="00C31854">
            <w:pPr>
              <w:pStyle w:val="ConsPlusNormal"/>
              <w:numPr>
                <w:ilvl w:val="0"/>
                <w:numId w:val="8"/>
              </w:numPr>
              <w:tabs>
                <w:tab w:val="left" w:pos="449"/>
              </w:tabs>
              <w:ind w:left="23" w:firstLine="142"/>
              <w:jc w:val="both"/>
              <w:rPr>
                <w:sz w:val="18"/>
                <w:szCs w:val="18"/>
              </w:rPr>
            </w:pP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рассмотрение заявления и прил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женных к нему документов (сведений);</w:t>
            </w:r>
          </w:p>
          <w:p w:rsidR="008A2D80" w:rsidRPr="008A2D80" w:rsidRDefault="008A2D80" w:rsidP="00C31854">
            <w:pPr>
              <w:pStyle w:val="ConsPlusNormal"/>
              <w:numPr>
                <w:ilvl w:val="0"/>
                <w:numId w:val="8"/>
              </w:numPr>
              <w:tabs>
                <w:tab w:val="left" w:pos="449"/>
              </w:tabs>
              <w:ind w:left="23" w:firstLine="142"/>
              <w:jc w:val="both"/>
              <w:rPr>
                <w:sz w:val="18"/>
                <w:szCs w:val="18"/>
              </w:rPr>
            </w:pPr>
            <w:r w:rsidRPr="008A2D80">
              <w:rPr>
                <w:sz w:val="18"/>
                <w:szCs w:val="18"/>
              </w:rPr>
              <w:t>подготовка документа, являющегося результатом предоставления муниципал</w:t>
            </w:r>
            <w:r w:rsidRPr="008A2D80">
              <w:rPr>
                <w:sz w:val="18"/>
                <w:szCs w:val="18"/>
              </w:rPr>
              <w:t>ь</w:t>
            </w:r>
            <w:r w:rsidRPr="008A2D80">
              <w:rPr>
                <w:sz w:val="18"/>
                <w:szCs w:val="18"/>
              </w:rPr>
              <w:t>ной услуги – внесение соответствующей записи в действующее разрешение на строительство либо мотивированного о</w:t>
            </w:r>
            <w:r w:rsidRPr="008A2D80">
              <w:rPr>
                <w:sz w:val="18"/>
                <w:szCs w:val="18"/>
              </w:rPr>
              <w:t>т</w:t>
            </w:r>
            <w:r w:rsidRPr="008A2D80">
              <w:rPr>
                <w:sz w:val="18"/>
                <w:szCs w:val="18"/>
              </w:rPr>
              <w:t>каза в продлении срока действия разреш</w:t>
            </w:r>
            <w:r w:rsidRPr="008A2D80">
              <w:rPr>
                <w:sz w:val="18"/>
                <w:szCs w:val="18"/>
              </w:rPr>
              <w:t>е</w:t>
            </w:r>
            <w:r w:rsidRPr="008A2D80">
              <w:rPr>
                <w:sz w:val="18"/>
                <w:szCs w:val="18"/>
              </w:rPr>
              <w:t>ния</w:t>
            </w:r>
          </w:p>
        </w:tc>
        <w:tc>
          <w:tcPr>
            <w:tcW w:w="2427" w:type="dxa"/>
            <w:gridSpan w:val="3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4 рабочих дня</w:t>
            </w:r>
          </w:p>
        </w:tc>
        <w:tc>
          <w:tcPr>
            <w:tcW w:w="2147" w:type="dxa"/>
            <w:gridSpan w:val="3"/>
          </w:tcPr>
          <w:p w:rsidR="008A2D80" w:rsidRPr="008A2D80" w:rsidRDefault="008A2D80" w:rsidP="00D72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</w:tc>
        <w:tc>
          <w:tcPr>
            <w:tcW w:w="1866" w:type="dxa"/>
            <w:gridSpan w:val="2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2D80" w:rsidRPr="00D02973" w:rsidRDefault="008A2D80" w:rsidP="00D72BD5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D0795C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163C2D" w:rsidTr="00290C85">
        <w:trPr>
          <w:trHeight w:val="279"/>
        </w:trPr>
        <w:tc>
          <w:tcPr>
            <w:tcW w:w="15276" w:type="dxa"/>
            <w:gridSpan w:val="16"/>
          </w:tcPr>
          <w:p w:rsidR="008A2D80" w:rsidRPr="00163C2D" w:rsidRDefault="008A2D80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по результатам услуги</w:t>
            </w:r>
          </w:p>
        </w:tc>
      </w:tr>
      <w:tr w:rsidR="008A2D80" w:rsidRPr="00163C2D" w:rsidTr="0021723F">
        <w:trPr>
          <w:trHeight w:val="1112"/>
        </w:trPr>
        <w:tc>
          <w:tcPr>
            <w:tcW w:w="524" w:type="dxa"/>
          </w:tcPr>
          <w:p w:rsidR="008A2D80" w:rsidRPr="00163C2D" w:rsidRDefault="008A2D80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8A2D80" w:rsidRDefault="008A2D80" w:rsidP="00290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документов по результатам проверки заявления и документов.</w:t>
            </w:r>
          </w:p>
          <w:p w:rsidR="008A2D80" w:rsidRPr="008A2D80" w:rsidRDefault="008A2D80" w:rsidP="00290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8A2D80" w:rsidRPr="008A2D80" w:rsidRDefault="008A2D80" w:rsidP="002172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Подписание и удостоверение записи о внесении срока действия разрешения на строительство либо подписание мотивир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ванного отказа в продлении срока дейс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вия разрешения на строительство</w:t>
            </w:r>
          </w:p>
        </w:tc>
        <w:tc>
          <w:tcPr>
            <w:tcW w:w="2427" w:type="dxa"/>
            <w:gridSpan w:val="3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8A2D80" w:rsidRPr="008A2D80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8A2D80" w:rsidRPr="008A2D80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A2D80" w:rsidRPr="008A2D80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8A2D80" w:rsidRPr="008A2D80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D0795C" w:rsidTr="00D72BD5">
        <w:trPr>
          <w:trHeight w:val="384"/>
        </w:trPr>
        <w:tc>
          <w:tcPr>
            <w:tcW w:w="15276" w:type="dxa"/>
            <w:gridSpan w:val="16"/>
          </w:tcPr>
          <w:p w:rsidR="008A2D80" w:rsidRPr="008A2D80" w:rsidRDefault="008A2D80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8A2D80" w:rsidRPr="00D0795C" w:rsidTr="00D72BD5">
        <w:trPr>
          <w:trHeight w:val="1430"/>
        </w:trPr>
        <w:tc>
          <w:tcPr>
            <w:tcW w:w="524" w:type="dxa"/>
          </w:tcPr>
          <w:p w:rsidR="008A2D80" w:rsidRPr="00793F02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разрешение на строительство с продле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ными сроками либо мотивированный отказ в выдаче разрешения на строительство, выдается (направляется) заявителю в фо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ме:</w:t>
            </w:r>
          </w:p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нием информационно-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телекоммуникационных сетей общего пользования, в том числе Единого портала или портала адресной системы. </w:t>
            </w:r>
          </w:p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2) документа на бумажном носителе п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средством.</w:t>
            </w:r>
          </w:p>
        </w:tc>
        <w:tc>
          <w:tcPr>
            <w:tcW w:w="2427" w:type="dxa"/>
            <w:gridSpan w:val="3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147" w:type="dxa"/>
            <w:gridSpan w:val="3"/>
          </w:tcPr>
          <w:p w:rsidR="008A2D80" w:rsidRPr="008A2D80" w:rsidRDefault="008A2D80" w:rsidP="00D72BD5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D8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8A2D80" w:rsidRPr="008A2D80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8A2D80">
              <w:rPr>
                <w:sz w:val="18"/>
                <w:szCs w:val="18"/>
              </w:rPr>
              <w:t>Технологическое обеспечение: нал</w:t>
            </w:r>
            <w:r w:rsidRPr="008A2D80">
              <w:rPr>
                <w:sz w:val="18"/>
                <w:szCs w:val="18"/>
              </w:rPr>
              <w:t>и</w:t>
            </w:r>
            <w:r w:rsidRPr="008A2D80">
              <w:rPr>
                <w:sz w:val="18"/>
                <w:szCs w:val="18"/>
              </w:rPr>
              <w:t>чие оргтехники;</w:t>
            </w:r>
          </w:p>
          <w:p w:rsidR="008A2D80" w:rsidRPr="008A2D80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8A2D80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8A2D80">
              <w:rPr>
                <w:sz w:val="18"/>
                <w:szCs w:val="18"/>
              </w:rPr>
              <w:t>е</w:t>
            </w:r>
            <w:r w:rsidRPr="008A2D80">
              <w:rPr>
                <w:sz w:val="18"/>
                <w:szCs w:val="18"/>
              </w:rPr>
              <w:t>ние заявителем н</w:t>
            </w:r>
            <w:r w:rsidRPr="008A2D80">
              <w:rPr>
                <w:sz w:val="18"/>
                <w:szCs w:val="18"/>
              </w:rPr>
              <w:t>е</w:t>
            </w:r>
            <w:r w:rsidRPr="008A2D80">
              <w:rPr>
                <w:sz w:val="18"/>
                <w:szCs w:val="18"/>
              </w:rPr>
              <w:lastRenderedPageBreak/>
              <w:t>обходимых докуме</w:t>
            </w:r>
            <w:r w:rsidRPr="008A2D80">
              <w:rPr>
                <w:sz w:val="18"/>
                <w:szCs w:val="18"/>
              </w:rPr>
              <w:t>н</w:t>
            </w:r>
            <w:r w:rsidRPr="008A2D80">
              <w:rPr>
                <w:sz w:val="18"/>
                <w:szCs w:val="18"/>
              </w:rPr>
              <w:t>тов);</w:t>
            </w:r>
          </w:p>
          <w:p w:rsidR="008A2D80" w:rsidRPr="008A2D80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8A2D80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(направление) за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вителю</w:t>
            </w:r>
          </w:p>
        </w:tc>
      </w:tr>
      <w:tr w:rsidR="008A2D80" w:rsidRPr="00163C2D" w:rsidTr="00163C2D">
        <w:trPr>
          <w:trHeight w:val="77"/>
        </w:trPr>
        <w:tc>
          <w:tcPr>
            <w:tcW w:w="15276" w:type="dxa"/>
            <w:gridSpan w:val="16"/>
          </w:tcPr>
          <w:p w:rsidR="008A2D80" w:rsidRPr="00163C2D" w:rsidRDefault="008A2D80" w:rsidP="00C318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Внесение изменений в разрешение на строительство</w:t>
            </w:r>
          </w:p>
        </w:tc>
      </w:tr>
      <w:tr w:rsidR="008A2D80" w:rsidRPr="00163C2D" w:rsidTr="00163C2D">
        <w:trPr>
          <w:trHeight w:val="77"/>
        </w:trPr>
        <w:tc>
          <w:tcPr>
            <w:tcW w:w="15276" w:type="dxa"/>
            <w:gridSpan w:val="16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.1. Приём и регистрация заявления о предоставлении государственной услуги и документов, необходимых для предоставления государственной услуги</w:t>
            </w:r>
          </w:p>
        </w:tc>
      </w:tr>
      <w:tr w:rsidR="008A2D80" w:rsidRPr="00163C2D" w:rsidTr="00163C2D">
        <w:tc>
          <w:tcPr>
            <w:tcW w:w="524" w:type="dxa"/>
            <w:vMerge w:val="restart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Заявление и документы регистрируются в день поступления в ОМСУ: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проверка заявления: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дата заполнения;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регистрация заявления и документов путём проставления на них регистрац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онного номера, даты регистрации;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оформление описи документов путём проставления на ней даты подачи док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ментов, регистрационного номера, кол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чества сданных документов и листов.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специалистом 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дела и заявителем.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427" w:type="dxa"/>
            <w:gridSpan w:val="3"/>
            <w:vMerge w:val="restart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- 15 минут - при личном обращении; </w:t>
            </w:r>
          </w:p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правлении документов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товым отправлением, в МФЦ, в виде электронного документа, в том числе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  <w:gridSpan w:val="3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ОМСУ, оп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8A2D80" w:rsidRPr="00163C2D" w:rsidTr="00163C2D">
        <w:tc>
          <w:tcPr>
            <w:tcW w:w="524" w:type="dxa"/>
            <w:vMerge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 в срок не более двух рабочих дней, со дня приёма документов от заявителя в случае, если структурное подразделение находи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ся в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. Ярославле, в иных случаях срок передачи принятых документов не 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дней.</w:t>
            </w:r>
          </w:p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3"/>
            <w:vMerge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8A2D80" w:rsidRPr="00163C2D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обходимых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8A2D80" w:rsidRPr="00163C2D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D80" w:rsidRPr="00163C2D" w:rsidTr="00163C2D">
        <w:tc>
          <w:tcPr>
            <w:tcW w:w="15276" w:type="dxa"/>
            <w:gridSpan w:val="16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.2. Проверка соответствия заявителя критериям</w:t>
            </w:r>
          </w:p>
        </w:tc>
      </w:tr>
      <w:tr w:rsidR="008A2D80" w:rsidRPr="00163C2D" w:rsidTr="00163C2D">
        <w:trPr>
          <w:trHeight w:val="3539"/>
        </w:trPr>
        <w:tc>
          <w:tcPr>
            <w:tcW w:w="524" w:type="dxa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88" w:type="dxa"/>
            <w:gridSpan w:val="2"/>
          </w:tcPr>
          <w:p w:rsidR="008A2D80" w:rsidRPr="00163C2D" w:rsidRDefault="008A2D80" w:rsidP="001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Проверка комплекта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кументов, необходимых для принятия решения по услуге</w:t>
            </w:r>
          </w:p>
        </w:tc>
        <w:tc>
          <w:tcPr>
            <w:tcW w:w="3557" w:type="dxa"/>
            <w:gridSpan w:val="3"/>
          </w:tcPr>
          <w:p w:rsidR="008A2D80" w:rsidRPr="008A2D80" w:rsidRDefault="008A2D80" w:rsidP="004062B9">
            <w:pPr>
              <w:pStyle w:val="ConsPlusNormal"/>
              <w:tabs>
                <w:tab w:val="left" w:pos="166"/>
                <w:tab w:val="left" w:pos="449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- установление необходимости направл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взаимодействии;</w:t>
            </w:r>
          </w:p>
          <w:p w:rsidR="008A2D80" w:rsidRPr="008A2D80" w:rsidRDefault="008A2D80" w:rsidP="004062B9">
            <w:pPr>
              <w:pStyle w:val="ConsPlusNormal"/>
              <w:tabs>
                <w:tab w:val="left" w:pos="166"/>
                <w:tab w:val="left" w:pos="449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- направление запросов в рамках межв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действия;</w:t>
            </w:r>
          </w:p>
          <w:p w:rsidR="008A2D80" w:rsidRPr="008A2D80" w:rsidRDefault="008A2D80" w:rsidP="00406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внесения изменений в выданное разрешение на строительство;</w:t>
            </w:r>
          </w:p>
          <w:p w:rsidR="008A2D80" w:rsidRPr="008A2D80" w:rsidRDefault="008A2D80" w:rsidP="00406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подготовка документа, являющегося р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 оформление разрешения на строительства либо мотивированного 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каза о внесении изменений в разрешение на строительство</w:t>
            </w:r>
          </w:p>
          <w:p w:rsidR="008A2D80" w:rsidRPr="008A2D80" w:rsidRDefault="008A2D80" w:rsidP="00B26724">
            <w:pPr>
              <w:pStyle w:val="ConsPlusNormal"/>
              <w:ind w:firstLine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gridSpan w:val="3"/>
          </w:tcPr>
          <w:p w:rsidR="008A2D80" w:rsidRPr="008A2D80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</w:p>
        </w:tc>
        <w:tc>
          <w:tcPr>
            <w:tcW w:w="2147" w:type="dxa"/>
            <w:gridSpan w:val="3"/>
          </w:tcPr>
          <w:p w:rsidR="008A2D80" w:rsidRPr="00163C2D" w:rsidRDefault="008A2D80" w:rsidP="00163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</w:tc>
        <w:tc>
          <w:tcPr>
            <w:tcW w:w="1866" w:type="dxa"/>
            <w:gridSpan w:val="2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163C2D" w:rsidTr="00163C2D">
        <w:trPr>
          <w:trHeight w:val="279"/>
        </w:trPr>
        <w:tc>
          <w:tcPr>
            <w:tcW w:w="15276" w:type="dxa"/>
            <w:gridSpan w:val="16"/>
          </w:tcPr>
          <w:p w:rsidR="008A2D80" w:rsidRPr="00163C2D" w:rsidRDefault="008A2D80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по результатам услуги</w:t>
            </w:r>
          </w:p>
        </w:tc>
      </w:tr>
      <w:tr w:rsidR="008A2D80" w:rsidRPr="00163C2D" w:rsidTr="00163C2D">
        <w:trPr>
          <w:trHeight w:val="1430"/>
        </w:trPr>
        <w:tc>
          <w:tcPr>
            <w:tcW w:w="524" w:type="dxa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163C2D" w:rsidRDefault="008A2D80" w:rsidP="001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документов по результатам проверки заявления и документов.</w:t>
            </w:r>
          </w:p>
          <w:p w:rsidR="008A2D80" w:rsidRPr="00163C2D" w:rsidRDefault="008A2D80" w:rsidP="001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8A2D80" w:rsidRPr="00163C2D" w:rsidRDefault="008A2D80" w:rsidP="008A2D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одписание нового разрешения 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 стро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либо мотивированного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отказ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о внесении изменений в разрешение на строительство</w:t>
            </w:r>
          </w:p>
        </w:tc>
        <w:tc>
          <w:tcPr>
            <w:tcW w:w="2427" w:type="dxa"/>
            <w:gridSpan w:val="3"/>
          </w:tcPr>
          <w:p w:rsidR="008A2D80" w:rsidRPr="008A2D80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2547BA" w:rsidRPr="00163C2D">
        <w:rPr>
          <w:rFonts w:ascii="Times New Roman" w:hAnsi="Times New Roman" w:cs="Times New Roman"/>
          <w:sz w:val="18"/>
          <w:szCs w:val="18"/>
        </w:rPr>
        <w:t>8</w:t>
      </w:r>
      <w:r w:rsidRPr="00163C2D">
        <w:rPr>
          <w:rFonts w:ascii="Times New Roman" w:hAnsi="Times New Roman" w:cs="Times New Roman"/>
          <w:sz w:val="18"/>
          <w:szCs w:val="18"/>
        </w:rPr>
        <w:t xml:space="preserve">. «Особенности предоставления 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 xml:space="preserve">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546"/>
      </w:tblGrid>
      <w:tr w:rsidR="008C44B7" w:rsidRPr="00163C2D" w:rsidTr="00E264E7">
        <w:tc>
          <w:tcPr>
            <w:tcW w:w="506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5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формир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вания запроса о предоставлении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ном, предоста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ляющим услугу, запроса о предо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 и иных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ментов, необход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мых для предоста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оплаты 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сударственной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шлины за предо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тавление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мых в соответствии с законодательством Российской Федер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67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проса о предо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рушение поря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 предоставл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 и досудебного (внесудебного обжалования решений и де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ствий (бездейс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вия) органа в процессе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proofErr w:type="gramEnd"/>
          </w:p>
        </w:tc>
      </w:tr>
      <w:tr w:rsidR="008C44B7" w:rsidRPr="008A2D80" w:rsidTr="00E264E7">
        <w:tc>
          <w:tcPr>
            <w:tcW w:w="5069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58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2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6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037D3" w:rsidRPr="00BC1F43" w:rsidTr="00E264E7">
        <w:tc>
          <w:tcPr>
            <w:tcW w:w="15276" w:type="dxa"/>
            <w:gridSpan w:val="7"/>
          </w:tcPr>
          <w:p w:rsidR="00E264E7" w:rsidRPr="00BC1F43" w:rsidRDefault="00F037D3" w:rsidP="00C3185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F037D3" w:rsidRPr="00BC1F43" w:rsidTr="00E264E7">
        <w:trPr>
          <w:trHeight w:val="1416"/>
        </w:trPr>
        <w:tc>
          <w:tcPr>
            <w:tcW w:w="5069" w:type="dxa"/>
          </w:tcPr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E5696E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 xml:space="preserve">- на портале ОМСУ </w:t>
            </w:r>
            <w:hyperlink r:id="rId19" w:history="1">
              <w:r w:rsidR="00E5696E" w:rsidRPr="005E5718">
                <w:rPr>
                  <w:rStyle w:val="af1"/>
                  <w:sz w:val="18"/>
                  <w:szCs w:val="18"/>
                </w:rPr>
                <w:t>http://пошехонский-район.рф/administrativnye-reglamenty.html</w:t>
              </w:r>
            </w:hyperlink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 xml:space="preserve"> - на официал</w:t>
            </w:r>
            <w:r w:rsidRPr="00BC1F43">
              <w:rPr>
                <w:sz w:val="18"/>
                <w:szCs w:val="18"/>
              </w:rPr>
              <w:t>ь</w:t>
            </w:r>
            <w:r w:rsidRPr="00BC1F43">
              <w:rPr>
                <w:sz w:val="18"/>
                <w:szCs w:val="18"/>
              </w:rPr>
              <w:t>ном сайте МФЦ (</w:t>
            </w:r>
            <w:hyperlink r:id="rId20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BC1F43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sz w:val="18"/>
                <w:szCs w:val="18"/>
              </w:rPr>
              <w:t>.</w:t>
            </w:r>
            <w:proofErr w:type="spellStart"/>
            <w:r w:rsidRPr="00BC1F43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gosuslugi.ru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), Портал МФЦ.</w:t>
            </w:r>
          </w:p>
        </w:tc>
        <w:tc>
          <w:tcPr>
            <w:tcW w:w="1686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доставления док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E264E7" w:rsidRPr="00BC1F43" w:rsidRDefault="00E264E7" w:rsidP="00E8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037D3" w:rsidRPr="00BC1F43" w:rsidTr="00F037D3">
        <w:trPr>
          <w:trHeight w:val="415"/>
        </w:trPr>
        <w:tc>
          <w:tcPr>
            <w:tcW w:w="15276" w:type="dxa"/>
            <w:gridSpan w:val="7"/>
          </w:tcPr>
          <w:p w:rsidR="00F037D3" w:rsidRPr="00BC1F43" w:rsidRDefault="00F037D3" w:rsidP="00C31854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F037D3" w:rsidRPr="00BC1F43" w:rsidTr="00E264E7">
        <w:trPr>
          <w:trHeight w:val="1416"/>
        </w:trPr>
        <w:tc>
          <w:tcPr>
            <w:tcW w:w="5069" w:type="dxa"/>
          </w:tcPr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E5696E" w:rsidRDefault="00F037D3" w:rsidP="00F52191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 xml:space="preserve">- на портале ОМСУ </w:t>
            </w:r>
            <w:hyperlink r:id="rId21" w:history="1">
              <w:r w:rsidR="00E5696E" w:rsidRPr="005E5718">
                <w:rPr>
                  <w:rStyle w:val="af1"/>
                  <w:sz w:val="18"/>
                  <w:szCs w:val="18"/>
                </w:rPr>
                <w:t>http://пошехонский-район.рф/administrativnye-reglamenty.html</w:t>
              </w:r>
            </w:hyperlink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 xml:space="preserve"> - на официал</w:t>
            </w:r>
            <w:r w:rsidRPr="00BC1F43">
              <w:rPr>
                <w:sz w:val="18"/>
                <w:szCs w:val="18"/>
              </w:rPr>
              <w:t>ь</w:t>
            </w:r>
            <w:r w:rsidRPr="00BC1F43">
              <w:rPr>
                <w:sz w:val="18"/>
                <w:szCs w:val="18"/>
              </w:rPr>
              <w:t>ном сайте МФЦ (</w:t>
            </w:r>
            <w:hyperlink r:id="rId22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BC1F43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sz w:val="18"/>
                <w:szCs w:val="18"/>
              </w:rPr>
              <w:t>.</w:t>
            </w:r>
            <w:proofErr w:type="spellStart"/>
            <w:r w:rsidRPr="00BC1F43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gosuslugi.ru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), Портал МФЦ.</w:t>
            </w:r>
          </w:p>
        </w:tc>
        <w:tc>
          <w:tcPr>
            <w:tcW w:w="1686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доставления док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F037D3" w:rsidRPr="00BC1F43" w:rsidRDefault="00F037D3" w:rsidP="00F5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037D3" w:rsidRPr="00BC1F43" w:rsidTr="00E264E7">
        <w:tc>
          <w:tcPr>
            <w:tcW w:w="15276" w:type="dxa"/>
            <w:gridSpan w:val="7"/>
          </w:tcPr>
          <w:p w:rsidR="00F037D3" w:rsidRPr="00BC1F43" w:rsidRDefault="00F037D3" w:rsidP="00C3185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Продление срока действия разрешения на строительство</w:t>
            </w:r>
          </w:p>
        </w:tc>
      </w:tr>
      <w:tr w:rsidR="00F037D3" w:rsidRPr="00BC1F43" w:rsidTr="00E264E7">
        <w:trPr>
          <w:trHeight w:val="1416"/>
        </w:trPr>
        <w:tc>
          <w:tcPr>
            <w:tcW w:w="5069" w:type="dxa"/>
          </w:tcPr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E5696E" w:rsidRDefault="00F037D3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 xml:space="preserve">- на портале ОМСУ </w:t>
            </w:r>
            <w:hyperlink r:id="rId23" w:history="1">
              <w:r w:rsidR="00E5696E" w:rsidRPr="005E5718">
                <w:rPr>
                  <w:rStyle w:val="af1"/>
                  <w:sz w:val="18"/>
                  <w:szCs w:val="18"/>
                </w:rPr>
                <w:t>http://пошехонский-район.рф/administrativnye-reglamenty.html</w:t>
              </w:r>
            </w:hyperlink>
          </w:p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 xml:space="preserve"> - на официал</w:t>
            </w:r>
            <w:r w:rsidRPr="00BC1F43">
              <w:rPr>
                <w:sz w:val="18"/>
                <w:szCs w:val="18"/>
              </w:rPr>
              <w:t>ь</w:t>
            </w:r>
            <w:r w:rsidRPr="00BC1F43">
              <w:rPr>
                <w:sz w:val="18"/>
                <w:szCs w:val="18"/>
              </w:rPr>
              <w:t>ном сайте МФЦ (</w:t>
            </w:r>
            <w:hyperlink r:id="rId24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BC1F43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sz w:val="18"/>
                <w:szCs w:val="18"/>
              </w:rPr>
              <w:t>.</w:t>
            </w:r>
            <w:proofErr w:type="spellStart"/>
            <w:r w:rsidRPr="00BC1F43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gosuslugi.ru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), Портал МФЦ.</w:t>
            </w:r>
          </w:p>
        </w:tc>
        <w:tc>
          <w:tcPr>
            <w:tcW w:w="1686" w:type="dxa"/>
          </w:tcPr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доставления док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F037D3" w:rsidRPr="00BC1F43" w:rsidRDefault="00F037D3" w:rsidP="00E8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8C44B7" w:rsidRPr="00BC1F43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546"/>
      </w:tblGrid>
      <w:tr w:rsidR="00C462D9" w:rsidRPr="00BC1F43" w:rsidTr="002578AC">
        <w:tc>
          <w:tcPr>
            <w:tcW w:w="15276" w:type="dxa"/>
            <w:gridSpan w:val="7"/>
          </w:tcPr>
          <w:p w:rsidR="00C462D9" w:rsidRPr="00BC1F43" w:rsidRDefault="00C462D9" w:rsidP="00C3185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E264E7" w:rsidRPr="00BC1F43" w:rsidTr="002578AC">
        <w:trPr>
          <w:trHeight w:val="1416"/>
        </w:trPr>
        <w:tc>
          <w:tcPr>
            <w:tcW w:w="5069" w:type="dxa"/>
          </w:tcPr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E5696E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 xml:space="preserve">- на портале ОМСУ </w:t>
            </w:r>
            <w:hyperlink r:id="rId25" w:history="1">
              <w:r w:rsidR="00E5696E" w:rsidRPr="005E5718">
                <w:rPr>
                  <w:rStyle w:val="af1"/>
                  <w:sz w:val="18"/>
                  <w:szCs w:val="18"/>
                </w:rPr>
                <w:t>http://пошехонский-район.рф/administrativnye-reglamenty.html</w:t>
              </w:r>
            </w:hyperlink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 xml:space="preserve"> - на официал</w:t>
            </w:r>
            <w:r w:rsidRPr="00BC1F43">
              <w:rPr>
                <w:sz w:val="18"/>
                <w:szCs w:val="18"/>
              </w:rPr>
              <w:t>ь</w:t>
            </w:r>
            <w:r w:rsidRPr="00BC1F43">
              <w:rPr>
                <w:sz w:val="18"/>
                <w:szCs w:val="18"/>
              </w:rPr>
              <w:t>ном сайте МФЦ (</w:t>
            </w:r>
            <w:hyperlink r:id="rId26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BC1F43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sz w:val="18"/>
                <w:szCs w:val="18"/>
              </w:rPr>
              <w:t>.</w:t>
            </w:r>
            <w:proofErr w:type="spellStart"/>
            <w:r w:rsidRPr="00BC1F43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gosuslugi.ru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), Портал МФЦ.</w:t>
            </w:r>
          </w:p>
        </w:tc>
        <w:tc>
          <w:tcPr>
            <w:tcW w:w="1686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доставления док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E264E7" w:rsidRPr="00BC1F43" w:rsidRDefault="00E264E7" w:rsidP="00E8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  <w:p w:rsidR="00E264E7" w:rsidRPr="00BC1F43" w:rsidRDefault="00E264E7" w:rsidP="00F037D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C44B7" w:rsidRPr="00163C2D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C462D9" w:rsidRPr="009A22EC" w:rsidRDefault="008C44B7" w:rsidP="00C462D9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462D9" w:rsidRPr="009A22EC">
        <w:rPr>
          <w:b/>
          <w:sz w:val="28"/>
          <w:szCs w:val="28"/>
        </w:rPr>
        <w:t xml:space="preserve">Приложение 1 </w:t>
      </w:r>
    </w:p>
    <w:p w:rsidR="00C462D9" w:rsidRPr="009A22EC" w:rsidRDefault="00C462D9" w:rsidP="00C462D9">
      <w:pPr>
        <w:autoSpaceDE w:val="0"/>
        <w:autoSpaceDN w:val="0"/>
        <w:jc w:val="both"/>
        <w:rPr>
          <w:sz w:val="28"/>
          <w:szCs w:val="28"/>
        </w:rPr>
      </w:pPr>
    </w:p>
    <w:p w:rsidR="00C462D9" w:rsidRPr="009A22EC" w:rsidRDefault="00C462D9" w:rsidP="00C462D9">
      <w:pPr>
        <w:autoSpaceDE w:val="0"/>
        <w:autoSpaceDN w:val="0"/>
        <w:ind w:left="1701"/>
      </w:pPr>
      <w:r w:rsidRPr="009A22EC">
        <w:t>Наименование органа, осуществляющего выдачу разрешения на строительство</w:t>
      </w:r>
    </w:p>
    <w:p w:rsidR="00C462D9" w:rsidRPr="009A22EC" w:rsidRDefault="00C462D9" w:rsidP="00C462D9">
      <w:pPr>
        <w:ind w:left="1701"/>
        <w:jc w:val="center"/>
      </w:pPr>
      <w:r w:rsidRPr="009A22EC">
        <w:t>__________________________________________________________________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наименование застройщика (ФИО – для граждан; полное наименование – для юридич</w:t>
      </w:r>
      <w:r w:rsidRPr="009A22EC">
        <w:rPr>
          <w:sz w:val="20"/>
          <w:szCs w:val="20"/>
        </w:rPr>
        <w:t>е</w:t>
      </w:r>
      <w:r w:rsidRPr="009A22EC">
        <w:rPr>
          <w:sz w:val="20"/>
          <w:szCs w:val="20"/>
        </w:rPr>
        <w:t>ского лица)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C462D9" w:rsidRPr="009A22EC" w:rsidRDefault="00C462D9" w:rsidP="00C462D9">
      <w:pPr>
        <w:ind w:left="1701"/>
        <w:jc w:val="both"/>
      </w:pPr>
      <w:r w:rsidRPr="009A22EC">
        <w:t>____________________________________________________________________________________________________________________________________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почтовый индекс и адрес, телефон 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_______________________________________________________________________________</w:t>
      </w:r>
    </w:p>
    <w:p w:rsidR="00C462D9" w:rsidRPr="009A22EC" w:rsidRDefault="00C462D9" w:rsidP="00C462D9">
      <w:pPr>
        <w:jc w:val="both"/>
      </w:pPr>
    </w:p>
    <w:p w:rsidR="00C462D9" w:rsidRPr="009A22EC" w:rsidRDefault="00C462D9" w:rsidP="00C462D9">
      <w:pPr>
        <w:autoSpaceDE w:val="0"/>
        <w:autoSpaceDN w:val="0"/>
        <w:jc w:val="center"/>
      </w:pPr>
      <w:r w:rsidRPr="009A22EC">
        <w:rPr>
          <w:b/>
        </w:rPr>
        <w:t>ЗАЯВЛЕНИЕ</w:t>
      </w:r>
      <w:r w:rsidRPr="009A22EC">
        <w:br/>
        <w:t>о выдаче разрешения на строительство (продление срока действия разрешения)</w:t>
      </w:r>
    </w:p>
    <w:p w:rsidR="00C462D9" w:rsidRPr="009A22EC" w:rsidRDefault="00C462D9" w:rsidP="00C462D9">
      <w:pPr>
        <w:autoSpaceDE w:val="0"/>
        <w:autoSpaceDN w:val="0"/>
        <w:jc w:val="center"/>
      </w:pPr>
    </w:p>
    <w:p w:rsidR="00C462D9" w:rsidRPr="009A22EC" w:rsidRDefault="00C462D9" w:rsidP="00C462D9">
      <w:pPr>
        <w:autoSpaceDE w:val="0"/>
        <w:autoSpaceDN w:val="0"/>
        <w:jc w:val="both"/>
        <w:outlineLvl w:val="7"/>
        <w:rPr>
          <w:sz w:val="20"/>
          <w:szCs w:val="20"/>
        </w:rPr>
      </w:pPr>
      <w:r w:rsidRPr="009A22EC">
        <w:t xml:space="preserve">Прошу выдать (продлить) разрешение на строительство (реконструкцию)  </w:t>
      </w:r>
      <w:r w:rsidRPr="009A22EC">
        <w:rPr>
          <w:sz w:val="20"/>
          <w:szCs w:val="20"/>
        </w:rPr>
        <w:t>(нужное подчеркнуть)</w:t>
      </w:r>
    </w:p>
    <w:p w:rsidR="00C462D9" w:rsidRPr="009A22EC" w:rsidRDefault="00C462D9" w:rsidP="00C462D9">
      <w:pPr>
        <w:autoSpaceDE w:val="0"/>
        <w:autoSpaceDN w:val="0"/>
        <w:jc w:val="both"/>
        <w:outlineLvl w:val="7"/>
        <w:rPr>
          <w:sz w:val="20"/>
          <w:szCs w:val="20"/>
        </w:rPr>
      </w:pPr>
    </w:p>
    <w:p w:rsidR="00C462D9" w:rsidRPr="009A22EC" w:rsidRDefault="00C462D9" w:rsidP="00C462D9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A22EC">
        <w:rPr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C462D9" w:rsidRPr="009A22EC" w:rsidRDefault="00C462D9" w:rsidP="00C462D9">
      <w:pPr>
        <w:tabs>
          <w:tab w:val="left" w:pos="9639"/>
        </w:tabs>
        <w:autoSpaceDE w:val="0"/>
        <w:autoSpaceDN w:val="0"/>
        <w:ind w:left="-108"/>
        <w:jc w:val="both"/>
      </w:pPr>
      <w:r w:rsidRPr="009A22EC">
        <w:t xml:space="preserve">на земельном участке по адресу: ___________________________________________________ </w:t>
      </w:r>
    </w:p>
    <w:p w:rsidR="00C462D9" w:rsidRPr="009A22EC" w:rsidRDefault="00C462D9" w:rsidP="00C462D9">
      <w:pPr>
        <w:tabs>
          <w:tab w:val="left" w:pos="9639"/>
        </w:tabs>
        <w:autoSpaceDE w:val="0"/>
        <w:autoSpaceDN w:val="0"/>
        <w:ind w:left="-108"/>
        <w:jc w:val="both"/>
        <w:rPr>
          <w:sz w:val="20"/>
          <w:szCs w:val="20"/>
        </w:rPr>
      </w:pPr>
      <w:r w:rsidRPr="009A22EC">
        <w:t xml:space="preserve">                                       </w:t>
      </w:r>
      <w:r w:rsidRPr="009A22EC">
        <w:rPr>
          <w:sz w:val="20"/>
          <w:szCs w:val="20"/>
        </w:rPr>
        <w:t>(адрес земельного участка в соответствии с правоустанавливающими документами)</w:t>
      </w:r>
    </w:p>
    <w:p w:rsidR="00C462D9" w:rsidRPr="009A22EC" w:rsidRDefault="00C462D9" w:rsidP="00C462D9">
      <w:pPr>
        <w:tabs>
          <w:tab w:val="left" w:pos="9639"/>
        </w:tabs>
        <w:autoSpaceDE w:val="0"/>
        <w:autoSpaceDN w:val="0"/>
        <w:ind w:left="-108"/>
        <w:jc w:val="both"/>
      </w:pPr>
      <w:r w:rsidRPr="009A22EC">
        <w:t>________________________________________________________________________________,</w:t>
      </w:r>
    </w:p>
    <w:p w:rsidR="00C462D9" w:rsidRPr="009A22EC" w:rsidRDefault="00C462D9" w:rsidP="00C462D9">
      <w:pPr>
        <w:tabs>
          <w:tab w:val="left" w:pos="9639"/>
        </w:tabs>
        <w:autoSpaceDE w:val="0"/>
        <w:autoSpaceDN w:val="0"/>
        <w:ind w:left="-108"/>
        <w:jc w:val="both"/>
      </w:pPr>
      <w:r w:rsidRPr="009A22EC">
        <w:t xml:space="preserve">сроком </w:t>
      </w:r>
      <w:proofErr w:type="gramStart"/>
      <w:r w:rsidRPr="009A22EC">
        <w:t>на</w:t>
      </w:r>
      <w:proofErr w:type="gramEnd"/>
      <w:r w:rsidRPr="009A22EC">
        <w:t xml:space="preserve"> _____________________________________________________________________</w:t>
      </w:r>
    </w:p>
    <w:p w:rsidR="00C462D9" w:rsidRPr="009A22EC" w:rsidRDefault="00C462D9" w:rsidP="00C462D9">
      <w:pPr>
        <w:autoSpaceDE w:val="0"/>
        <w:autoSpaceDN w:val="0"/>
        <w:ind w:right="85"/>
        <w:jc w:val="both"/>
        <w:rPr>
          <w:sz w:val="20"/>
          <w:szCs w:val="20"/>
        </w:rPr>
      </w:pPr>
      <w:r w:rsidRPr="009A22EC">
        <w:rPr>
          <w:sz w:val="20"/>
          <w:szCs w:val="20"/>
        </w:rPr>
        <w:t xml:space="preserve">                        (срок строительства в соответствии с проектом организации строительства)</w:t>
      </w:r>
    </w:p>
    <w:p w:rsidR="00C462D9" w:rsidRPr="009A22EC" w:rsidRDefault="00C462D9" w:rsidP="00C462D9">
      <w:pPr>
        <w:autoSpaceDE w:val="0"/>
        <w:autoSpaceDN w:val="0"/>
        <w:ind w:right="85"/>
        <w:jc w:val="both"/>
      </w:pPr>
      <w:r w:rsidRPr="009A22EC">
        <w:t>Право на пользование земельным участком закреплено________________________________</w:t>
      </w:r>
    </w:p>
    <w:p w:rsidR="00C462D9" w:rsidRPr="009A22EC" w:rsidRDefault="00C462D9" w:rsidP="00C462D9">
      <w:pPr>
        <w:autoSpaceDE w:val="0"/>
        <w:autoSpaceDN w:val="0"/>
        <w:ind w:right="85"/>
      </w:pPr>
    </w:p>
    <w:p w:rsidR="00C462D9" w:rsidRPr="009A22EC" w:rsidRDefault="00C462D9" w:rsidP="00C462D9">
      <w:pPr>
        <w:pBdr>
          <w:top w:val="single" w:sz="4" w:space="0" w:color="auto"/>
        </w:pBdr>
        <w:autoSpaceDE w:val="0"/>
        <w:autoSpaceDN w:val="0"/>
        <w:rPr>
          <w:sz w:val="2"/>
          <w:szCs w:val="2"/>
        </w:rPr>
      </w:pPr>
    </w:p>
    <w:p w:rsidR="00C462D9" w:rsidRPr="009A22EC" w:rsidRDefault="00C462D9" w:rsidP="00C462D9">
      <w:pPr>
        <w:pBdr>
          <w:top w:val="single" w:sz="4" w:space="0" w:color="auto"/>
        </w:pBdr>
        <w:autoSpaceDE w:val="0"/>
        <w:autoSpaceDN w:val="0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jc w:val="center"/>
        <w:rPr>
          <w:sz w:val="18"/>
          <w:szCs w:val="18"/>
        </w:rPr>
      </w:pPr>
      <w:r w:rsidRPr="009A22EC">
        <w:rPr>
          <w:sz w:val="18"/>
          <w:szCs w:val="18"/>
        </w:rPr>
        <w:t>(наименование документа на право собственности, владения, пользования, распоряжения земельным участком)</w:t>
      </w:r>
    </w:p>
    <w:p w:rsidR="00C462D9" w:rsidRPr="009A22EC" w:rsidRDefault="00C462D9" w:rsidP="00C462D9">
      <w:pPr>
        <w:autoSpaceDE w:val="0"/>
        <w:autoSpaceDN w:val="0"/>
      </w:pPr>
      <w:r w:rsidRPr="009A22EC">
        <w:rPr>
          <w:rStyle w:val="af7"/>
        </w:rPr>
        <w:lastRenderedPageBreak/>
        <w:footnoteReference w:customMarkFollows="1" w:id="2"/>
        <w:t>*</w:t>
      </w:r>
      <w:r w:rsidRPr="009A22EC">
        <w:t>Проектно-сметная документация на строительство объекта разработана  ________________</w:t>
      </w:r>
    </w:p>
    <w:p w:rsidR="00C462D9" w:rsidRPr="009A22EC" w:rsidRDefault="00C462D9" w:rsidP="00C462D9">
      <w:pPr>
        <w:autoSpaceDE w:val="0"/>
        <w:autoSpaceDN w:val="0"/>
      </w:pPr>
    </w:p>
    <w:p w:rsidR="00C462D9" w:rsidRPr="009A22EC" w:rsidRDefault="00C462D9" w:rsidP="00C462D9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9A22EC">
        <w:rPr>
          <w:sz w:val="20"/>
          <w:szCs w:val="20"/>
        </w:rPr>
        <w:t>(наименование проектной организации</w:t>
      </w:r>
      <w:proofErr w:type="gramEnd"/>
    </w:p>
    <w:p w:rsidR="00C462D9" w:rsidRPr="009A22EC" w:rsidRDefault="00C462D9" w:rsidP="00C462D9">
      <w:pPr>
        <w:autoSpaceDE w:val="0"/>
        <w:autoSpaceDN w:val="0"/>
      </w:pPr>
    </w:p>
    <w:p w:rsidR="00C462D9" w:rsidRPr="009A22EC" w:rsidRDefault="00C462D9" w:rsidP="00C462D9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 xml:space="preserve">(наименование банка, </w:t>
      </w:r>
      <w:proofErr w:type="spellStart"/>
      <w:proofErr w:type="gramStart"/>
      <w:r w:rsidRPr="009A22EC">
        <w:rPr>
          <w:sz w:val="20"/>
          <w:szCs w:val="20"/>
        </w:rPr>
        <w:t>р</w:t>
      </w:r>
      <w:proofErr w:type="spellEnd"/>
      <w:proofErr w:type="gramEnd"/>
      <w:r w:rsidRPr="009A22EC">
        <w:rPr>
          <w:sz w:val="20"/>
          <w:szCs w:val="20"/>
        </w:rPr>
        <w:t>/с, к/с, БИК))</w:t>
      </w:r>
    </w:p>
    <w:p w:rsidR="00C462D9" w:rsidRPr="009A22EC" w:rsidRDefault="00C462D9" w:rsidP="00C462D9">
      <w:pPr>
        <w:autoSpaceDE w:val="0"/>
        <w:autoSpaceDN w:val="0"/>
      </w:pPr>
      <w:proofErr w:type="gramStart"/>
      <w:r w:rsidRPr="009A22EC">
        <w:t>имеющей</w:t>
      </w:r>
      <w:proofErr w:type="gramEnd"/>
      <w:r w:rsidRPr="009A22EC">
        <w:t xml:space="preserve"> право на выполнение проектных работ, закрепленное_________________________</w:t>
      </w: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  <w:r w:rsidRPr="009A22EC">
        <w:t>________________________________________________________________________________</w:t>
      </w:r>
      <w:r w:rsidRPr="009A22EC">
        <w:rPr>
          <w:sz w:val="20"/>
          <w:szCs w:val="20"/>
        </w:rPr>
        <w:t xml:space="preserve"> (н</w:t>
      </w:r>
      <w:r w:rsidRPr="009A22EC">
        <w:rPr>
          <w:sz w:val="20"/>
          <w:szCs w:val="20"/>
        </w:rPr>
        <w:t>а</w:t>
      </w:r>
      <w:r w:rsidRPr="009A22EC">
        <w:rPr>
          <w:sz w:val="20"/>
          <w:szCs w:val="20"/>
        </w:rPr>
        <w:t>именование документа и уполномоченной организации, его выдавшей)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от</w:t>
      </w:r>
      <w:r w:rsidRPr="009A22EC">
        <w:tab/>
        <w:t>«_____» ____________ 20_____ г. №</w:t>
      </w:r>
      <w:r w:rsidRPr="009A22EC">
        <w:tab/>
      </w:r>
      <w:r w:rsidRPr="009A22EC">
        <w:tab/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rPr>
          <w:b/>
          <w:sz w:val="28"/>
          <w:szCs w:val="28"/>
          <w:vertAlign w:val="superscript"/>
        </w:rPr>
        <w:t>*</w:t>
      </w:r>
      <w:r w:rsidRPr="009A22EC">
        <w:t>Заключение экспертизы проектной документации от «__»</w:t>
      </w:r>
      <w:proofErr w:type="spellStart"/>
      <w:r w:rsidRPr="009A22EC">
        <w:t>______________________</w:t>
      </w:r>
      <w:proofErr w:type="gramStart"/>
      <w:r w:rsidRPr="009A22EC">
        <w:t>г</w:t>
      </w:r>
      <w:proofErr w:type="spellEnd"/>
      <w:proofErr w:type="gramEnd"/>
      <w:r w:rsidRPr="009A22EC">
        <w:t xml:space="preserve">. №_____________________,  выдано__________________________      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_______________________________________________________________________________,</w:t>
      </w: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(наименование органа (организации), выдавшего (ей) заключение)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rPr>
          <w:b/>
          <w:sz w:val="28"/>
          <w:szCs w:val="28"/>
          <w:vertAlign w:val="superscript"/>
        </w:rPr>
        <w:t>*</w:t>
      </w:r>
      <w:r w:rsidRPr="009A22EC">
        <w:t>Проектно-сметная документация утверждена  _______________________________________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____________________________________ за № __________ от «______»__________20___г.</w:t>
      </w:r>
    </w:p>
    <w:p w:rsidR="00C462D9" w:rsidRPr="009A22EC" w:rsidRDefault="00C462D9" w:rsidP="00C462D9">
      <w:pPr>
        <w:autoSpaceDE w:val="0"/>
        <w:autoSpaceDN w:val="0"/>
        <w:jc w:val="both"/>
      </w:pPr>
    </w:p>
    <w:p w:rsidR="00C462D9" w:rsidRPr="009A22EC" w:rsidRDefault="00C462D9" w:rsidP="00C462D9">
      <w:pPr>
        <w:pStyle w:val="ConsPlusNormal"/>
        <w:jc w:val="both"/>
        <w:rPr>
          <w:rFonts w:eastAsiaTheme="minorEastAsia"/>
          <w:sz w:val="26"/>
          <w:szCs w:val="26"/>
        </w:rPr>
      </w:pPr>
      <w:r w:rsidRPr="009A22EC">
        <w:rPr>
          <w:rStyle w:val="af7"/>
          <w:rFonts w:eastAsiaTheme="minorEastAsia"/>
          <w:sz w:val="26"/>
          <w:szCs w:val="26"/>
        </w:rPr>
        <w:footnoteReference w:customMarkFollows="1" w:id="3"/>
        <w:t>**</w:t>
      </w:r>
      <w:proofErr w:type="gramStart"/>
      <w:r w:rsidRPr="009A22EC">
        <w:rPr>
          <w:rFonts w:eastAsiaTheme="minorEastAsia"/>
          <w:sz w:val="26"/>
          <w:szCs w:val="26"/>
        </w:rPr>
        <w:t xml:space="preserve">Типовое архитектурное решение объекта капитального строительства для ___________________________, расположенного </w:t>
      </w:r>
      <w:r w:rsidRPr="009A22EC">
        <w:rPr>
          <w:sz w:val="26"/>
          <w:szCs w:val="26"/>
        </w:rPr>
        <w:t>на территории Ярославкой обла</w:t>
      </w:r>
      <w:r w:rsidRPr="009A22EC">
        <w:rPr>
          <w:sz w:val="26"/>
          <w:szCs w:val="26"/>
        </w:rPr>
        <w:t>с</w:t>
      </w:r>
      <w:r w:rsidRPr="009A22EC">
        <w:rPr>
          <w:sz w:val="26"/>
          <w:szCs w:val="26"/>
        </w:rPr>
        <w:t xml:space="preserve">ти, </w:t>
      </w:r>
      <w:proofErr w:type="gramEnd"/>
    </w:p>
    <w:p w:rsidR="00C462D9" w:rsidRPr="009A22EC" w:rsidRDefault="00C462D9" w:rsidP="00C462D9">
      <w:pPr>
        <w:pStyle w:val="ConsPlusNormal"/>
        <w:ind w:firstLine="540"/>
        <w:jc w:val="both"/>
        <w:rPr>
          <w:rFonts w:eastAsiaTheme="minorEastAsia"/>
        </w:rPr>
      </w:pPr>
      <w:r w:rsidRPr="009A22EC">
        <w:rPr>
          <w:rFonts w:eastAsiaTheme="minorEastAsia"/>
        </w:rPr>
        <w:t>(наименование исторического поселения федерального или регионального значения)</w:t>
      </w:r>
    </w:p>
    <w:p w:rsidR="00C462D9" w:rsidRPr="009A22EC" w:rsidRDefault="00C462D9" w:rsidP="00C462D9">
      <w:pPr>
        <w:pStyle w:val="ConsPlusNormal"/>
        <w:jc w:val="both"/>
        <w:rPr>
          <w:rFonts w:eastAsia="Calibri"/>
        </w:rPr>
      </w:pPr>
      <w:r w:rsidRPr="009A22EC">
        <w:rPr>
          <w:rFonts w:eastAsiaTheme="minorEastAsia"/>
          <w:sz w:val="26"/>
          <w:szCs w:val="26"/>
        </w:rPr>
        <w:t>утверждено департаментом охраны объектов культурного наследия Ярославской области от «_____» ________ 20___ г. № _____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 xml:space="preserve"> 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Краткие проектные характеристики объекта: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- площадь земельного участка _______________________________________________ кв. м;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- общая площадь объекта капитального строительства ____________________________ кв. м;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- количество этажей и/или высота здания, строения, сооружения ________________________;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 xml:space="preserve">- строительный объем ____________ куб. </w:t>
      </w:r>
      <w:proofErr w:type="gramStart"/>
      <w:r w:rsidRPr="009A22EC">
        <w:t>м</w:t>
      </w:r>
      <w:proofErr w:type="gramEnd"/>
      <w:r w:rsidRPr="009A22EC">
        <w:t>, в том числе подземной части __________ куб. м;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- количество мест, вместимость, мощность, производительность ________________________;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lastRenderedPageBreak/>
        <w:t>В   случае  подачи  заявления  о  выдаче  разрешения  на  строительство линейного объекта указ</w:t>
      </w:r>
      <w:r w:rsidRPr="009A22EC">
        <w:t>ы</w:t>
      </w:r>
      <w:r w:rsidRPr="009A22EC">
        <w:t>ваются: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- общая протяженность линейного объекта ______________________________;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- мощность линейного объекта _________________________________________.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Наименование и описание этапа строительства ______________________________________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A22EC">
        <w:t>(</w:t>
      </w:r>
      <w:r w:rsidRPr="009A22EC">
        <w:rPr>
          <w:sz w:val="20"/>
          <w:szCs w:val="20"/>
        </w:rPr>
        <w:t>в случае подачи заявления о выдаче разрешения на этап строительства, реконструкции)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__________________________________________________________________________.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 xml:space="preserve">Обязуюсь обо всех изменениях сведений, приведенных в проекте, и проектных данных сообщать </w:t>
      </w:r>
      <w:proofErr w:type="gramStart"/>
      <w:r w:rsidRPr="009A22EC">
        <w:t>в</w:t>
      </w:r>
      <w:proofErr w:type="gramEnd"/>
      <w:r w:rsidRPr="009A22EC">
        <w:t xml:space="preserve"> _____________________________________________________________________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sz w:val="20"/>
          <w:szCs w:val="20"/>
        </w:rPr>
      </w:pPr>
      <w:r w:rsidRPr="009A22EC">
        <w:rPr>
          <w:sz w:val="20"/>
          <w:szCs w:val="20"/>
        </w:rPr>
        <w:t xml:space="preserve">(наименование органа, выдавшего разрешение на строительство) 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ind w:firstLine="708"/>
        <w:jc w:val="both"/>
      </w:pPr>
      <w:r w:rsidRPr="009A22EC">
        <w:t xml:space="preserve">К заявлению прилагаются следующие документы: 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1) __________________________________________________________________________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_______________________________________________________________на______листах;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 xml:space="preserve">2)______________________________________________________________________________________________________________________________________________ </w:t>
      </w:r>
      <w:proofErr w:type="spellStart"/>
      <w:r w:rsidRPr="009A22EC">
        <w:t>на______листах</w:t>
      </w:r>
      <w:proofErr w:type="spellEnd"/>
      <w:r w:rsidRPr="009A22EC">
        <w:t>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 xml:space="preserve">3)______________________________________________________________________________________________________________________________________________ </w:t>
      </w:r>
      <w:proofErr w:type="spellStart"/>
      <w:r w:rsidRPr="009A22EC">
        <w:t>на______листах</w:t>
      </w:r>
      <w:proofErr w:type="spellEnd"/>
      <w:r w:rsidRPr="009A22EC">
        <w:t>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 xml:space="preserve">4)______________________________________________________________________________________________________________________________________________ </w:t>
      </w:r>
      <w:proofErr w:type="spellStart"/>
      <w:r w:rsidRPr="009A22EC">
        <w:t>на______листах</w:t>
      </w:r>
      <w:proofErr w:type="spellEnd"/>
      <w:r w:rsidRPr="009A22EC">
        <w:t>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 xml:space="preserve">5)_______________________________________________________________________________________________________________________________________________ </w:t>
      </w:r>
      <w:proofErr w:type="spellStart"/>
      <w:r w:rsidRPr="009A22EC">
        <w:t>на______листах</w:t>
      </w:r>
      <w:proofErr w:type="spellEnd"/>
      <w:r w:rsidRPr="009A22EC">
        <w:t>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Результат оказания муниципальной услуги прошу ______________________________________________________________________________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(</w:t>
      </w:r>
      <w:proofErr w:type="gramStart"/>
      <w:r w:rsidRPr="009A22EC">
        <w:rPr>
          <w:sz w:val="20"/>
          <w:szCs w:val="20"/>
        </w:rPr>
        <w:t>направить по почте/выдать</w:t>
      </w:r>
      <w:proofErr w:type="gramEnd"/>
      <w:r w:rsidRPr="009A22EC">
        <w:rPr>
          <w:sz w:val="20"/>
          <w:szCs w:val="20"/>
        </w:rPr>
        <w:t xml:space="preserve"> на руки в ОМСУ, выдать через многофункциональный центр)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A22EC">
        <w:t xml:space="preserve"> «___» __________ 20 __ г.   _______________           </w:t>
      </w:r>
      <w:r w:rsidRPr="009A22EC">
        <w:tab/>
      </w:r>
      <w:r w:rsidRPr="009A22EC">
        <w:tab/>
        <w:t xml:space="preserve">    _________________________</w:t>
      </w:r>
      <w:r w:rsidRPr="009A22EC">
        <w:rPr>
          <w:sz w:val="20"/>
          <w:szCs w:val="20"/>
        </w:rPr>
        <w:t xml:space="preserve">                 (дата)                                          (подпись)                      </w:t>
      </w:r>
      <w:r w:rsidRPr="009A22EC">
        <w:rPr>
          <w:sz w:val="20"/>
          <w:szCs w:val="20"/>
        </w:rPr>
        <w:tab/>
        <w:t xml:space="preserve">     (расшифровка подписи заявителя)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</w:p>
    <w:p w:rsidR="00C462D9" w:rsidRPr="009A22EC" w:rsidRDefault="00C462D9" w:rsidP="00C462D9">
      <w:pPr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C462D9" w:rsidRPr="009A22EC" w:rsidRDefault="00C462D9" w:rsidP="00C462D9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147"/>
        <w:gridCol w:w="521"/>
        <w:gridCol w:w="262"/>
        <w:gridCol w:w="1180"/>
        <w:gridCol w:w="523"/>
        <w:gridCol w:w="395"/>
        <w:gridCol w:w="382"/>
      </w:tblGrid>
      <w:tr w:rsidR="00C462D9" w:rsidRPr="009A22EC" w:rsidTr="00163C2D">
        <w:tc>
          <w:tcPr>
            <w:tcW w:w="3266" w:type="pct"/>
            <w:vAlign w:val="bottom"/>
            <w:hideMark/>
          </w:tcPr>
          <w:p w:rsidR="00C462D9" w:rsidRPr="009A22EC" w:rsidRDefault="00C462D9" w:rsidP="00163C2D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Документы представлены на приеме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C462D9" w:rsidRPr="009A22EC" w:rsidRDefault="00C462D9" w:rsidP="00163C2D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C462D9" w:rsidRPr="009A22EC" w:rsidRDefault="00C462D9" w:rsidP="00163C2D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rPr>
                <w:lang w:eastAsia="en-US"/>
              </w:rPr>
            </w:pPr>
          </w:p>
        </w:tc>
        <w:tc>
          <w:tcPr>
            <w:tcW w:w="204" w:type="pct"/>
            <w:vAlign w:val="bottom"/>
            <w:hideMark/>
          </w:tcPr>
          <w:p w:rsidR="00C462D9" w:rsidRPr="009A22EC" w:rsidRDefault="00C462D9" w:rsidP="00163C2D">
            <w:pPr>
              <w:ind w:left="57"/>
              <w:rPr>
                <w:lang w:eastAsia="en-US"/>
              </w:rPr>
            </w:pPr>
            <w:proofErr w:type="gramStart"/>
            <w:r w:rsidRPr="009A22EC">
              <w:rPr>
                <w:lang w:eastAsia="en-US"/>
              </w:rPr>
              <w:t>г</w:t>
            </w:r>
            <w:proofErr w:type="gramEnd"/>
            <w:r w:rsidRPr="009A22EC">
              <w:rPr>
                <w:lang w:eastAsia="en-US"/>
              </w:rPr>
              <w:t>.</w:t>
            </w:r>
          </w:p>
        </w:tc>
      </w:tr>
    </w:tbl>
    <w:p w:rsidR="00C462D9" w:rsidRPr="009A22EC" w:rsidRDefault="00C462D9" w:rsidP="00C462D9">
      <w:r w:rsidRPr="009A22EC">
        <w:t xml:space="preserve">Входящий номер регистрации заявления  </w:t>
      </w:r>
    </w:p>
    <w:p w:rsidR="00C462D9" w:rsidRPr="009A22EC" w:rsidRDefault="00C462D9" w:rsidP="00C462D9">
      <w:pPr>
        <w:pBdr>
          <w:top w:val="single" w:sz="4" w:space="1" w:color="auto"/>
        </w:pBdr>
        <w:ind w:left="4309" w:right="1843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147"/>
        <w:gridCol w:w="521"/>
        <w:gridCol w:w="262"/>
        <w:gridCol w:w="1178"/>
        <w:gridCol w:w="523"/>
        <w:gridCol w:w="393"/>
        <w:gridCol w:w="386"/>
      </w:tblGrid>
      <w:tr w:rsidR="00C462D9" w:rsidRPr="009A22EC" w:rsidTr="00163C2D">
        <w:tc>
          <w:tcPr>
            <w:tcW w:w="3266" w:type="pct"/>
            <w:vAlign w:val="bottom"/>
            <w:hideMark/>
          </w:tcPr>
          <w:p w:rsidR="00C462D9" w:rsidRPr="009A22EC" w:rsidRDefault="00C462D9" w:rsidP="00163C2D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lastRenderedPageBreak/>
              <w:t>Выдана расписка в получении документов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C462D9" w:rsidRPr="009A22EC" w:rsidRDefault="00C462D9" w:rsidP="00163C2D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C462D9" w:rsidRPr="009A22EC" w:rsidRDefault="00C462D9" w:rsidP="00163C2D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rPr>
                <w:lang w:eastAsia="en-US"/>
              </w:rPr>
            </w:pPr>
          </w:p>
        </w:tc>
        <w:tc>
          <w:tcPr>
            <w:tcW w:w="206" w:type="pct"/>
            <w:vAlign w:val="bottom"/>
            <w:hideMark/>
          </w:tcPr>
          <w:p w:rsidR="00C462D9" w:rsidRPr="009A22EC" w:rsidRDefault="00C462D9" w:rsidP="00163C2D">
            <w:pPr>
              <w:ind w:left="57"/>
              <w:rPr>
                <w:lang w:eastAsia="en-US"/>
              </w:rPr>
            </w:pPr>
            <w:proofErr w:type="gramStart"/>
            <w:r w:rsidRPr="009A22EC">
              <w:rPr>
                <w:lang w:eastAsia="en-US"/>
              </w:rPr>
              <w:t>г</w:t>
            </w:r>
            <w:proofErr w:type="gramEnd"/>
            <w:r w:rsidRPr="009A22EC">
              <w:rPr>
                <w:lang w:eastAsia="en-US"/>
              </w:rPr>
              <w:t>.</w:t>
            </w:r>
          </w:p>
        </w:tc>
      </w:tr>
    </w:tbl>
    <w:p w:rsidR="00C462D9" w:rsidRPr="009A22EC" w:rsidRDefault="00C462D9" w:rsidP="00C462D9">
      <w:pPr>
        <w:ind w:left="4111"/>
      </w:pPr>
      <w:r w:rsidRPr="009A22EC">
        <w:t xml:space="preserve">№  </w:t>
      </w:r>
    </w:p>
    <w:p w:rsidR="00C462D9" w:rsidRPr="009A22EC" w:rsidRDefault="00C462D9" w:rsidP="00C462D9">
      <w:pPr>
        <w:pBdr>
          <w:top w:val="single" w:sz="4" w:space="1" w:color="auto"/>
        </w:pBdr>
        <w:ind w:left="4451" w:right="3686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147"/>
        <w:gridCol w:w="521"/>
        <w:gridCol w:w="262"/>
        <w:gridCol w:w="1180"/>
        <w:gridCol w:w="523"/>
        <w:gridCol w:w="393"/>
        <w:gridCol w:w="384"/>
      </w:tblGrid>
      <w:tr w:rsidR="00C462D9" w:rsidRPr="009A22EC" w:rsidTr="00163C2D">
        <w:tc>
          <w:tcPr>
            <w:tcW w:w="3266" w:type="pct"/>
            <w:vAlign w:val="bottom"/>
            <w:hideMark/>
          </w:tcPr>
          <w:p w:rsidR="00C462D9" w:rsidRPr="009A22EC" w:rsidRDefault="00C462D9" w:rsidP="00163C2D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Расписку получил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C462D9" w:rsidRPr="009A22EC" w:rsidRDefault="00C462D9" w:rsidP="00163C2D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C462D9" w:rsidRPr="009A22EC" w:rsidRDefault="00C462D9" w:rsidP="00163C2D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rPr>
                <w:lang w:eastAsia="en-US"/>
              </w:rPr>
            </w:pPr>
          </w:p>
        </w:tc>
        <w:tc>
          <w:tcPr>
            <w:tcW w:w="205" w:type="pct"/>
            <w:vAlign w:val="bottom"/>
            <w:hideMark/>
          </w:tcPr>
          <w:p w:rsidR="00C462D9" w:rsidRPr="009A22EC" w:rsidRDefault="00C462D9" w:rsidP="00163C2D">
            <w:pPr>
              <w:ind w:left="57"/>
              <w:rPr>
                <w:lang w:eastAsia="en-US"/>
              </w:rPr>
            </w:pPr>
            <w:proofErr w:type="gramStart"/>
            <w:r w:rsidRPr="009A22EC">
              <w:rPr>
                <w:lang w:eastAsia="en-US"/>
              </w:rPr>
              <w:t>г</w:t>
            </w:r>
            <w:proofErr w:type="gramEnd"/>
            <w:r w:rsidRPr="009A22EC">
              <w:rPr>
                <w:lang w:eastAsia="en-US"/>
              </w:rPr>
              <w:t>.</w:t>
            </w:r>
          </w:p>
        </w:tc>
      </w:tr>
    </w:tbl>
    <w:p w:rsidR="00C462D9" w:rsidRPr="009A22EC" w:rsidRDefault="00C462D9" w:rsidP="00C462D9">
      <w:pPr>
        <w:ind w:left="4253"/>
      </w:pPr>
    </w:p>
    <w:p w:rsidR="00C462D9" w:rsidRPr="009A22EC" w:rsidRDefault="00C462D9" w:rsidP="00C462D9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(подпись заявителя)</w:t>
      </w:r>
    </w:p>
    <w:p w:rsidR="00C462D9" w:rsidRPr="009A22EC" w:rsidRDefault="00C462D9" w:rsidP="00C462D9">
      <w:pPr>
        <w:ind w:right="5810"/>
      </w:pPr>
    </w:p>
    <w:p w:rsidR="00C462D9" w:rsidRPr="009A22EC" w:rsidRDefault="00C462D9" w:rsidP="00C462D9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proofErr w:type="gramStart"/>
      <w:r w:rsidRPr="009A22EC"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C462D9" w:rsidRPr="009A22EC" w:rsidTr="00163C2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C462D9" w:rsidRPr="009A22EC" w:rsidRDefault="00C462D9" w:rsidP="00163C2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</w:tr>
      <w:tr w:rsidR="00C462D9" w:rsidRPr="009A22EC" w:rsidTr="00163C2D">
        <w:tc>
          <w:tcPr>
            <w:tcW w:w="4706" w:type="dxa"/>
            <w:vAlign w:val="bottom"/>
            <w:hideMark/>
          </w:tcPr>
          <w:p w:rsidR="00C462D9" w:rsidRPr="009A22EC" w:rsidRDefault="00C462D9" w:rsidP="00163C2D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A22EC">
              <w:rPr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C462D9" w:rsidRPr="009A22EC" w:rsidRDefault="00C462D9" w:rsidP="00163C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C462D9" w:rsidRPr="009A22EC" w:rsidRDefault="00C462D9" w:rsidP="00163C2D">
            <w:pPr>
              <w:jc w:val="center"/>
              <w:rPr>
                <w:sz w:val="20"/>
                <w:szCs w:val="20"/>
                <w:lang w:eastAsia="en-US"/>
              </w:rPr>
            </w:pPr>
            <w:r w:rsidRPr="009A22EC">
              <w:rPr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C462D9" w:rsidRDefault="00C462D9" w:rsidP="00C462D9">
      <w:pPr>
        <w:autoSpaceDE w:val="0"/>
        <w:autoSpaceDN w:val="0"/>
        <w:ind w:left="5670"/>
        <w:jc w:val="right"/>
        <w:rPr>
          <w:b/>
        </w:rPr>
      </w:pPr>
    </w:p>
    <w:p w:rsidR="00C462D9" w:rsidRDefault="00C462D9">
      <w:pPr>
        <w:rPr>
          <w:b/>
        </w:rPr>
      </w:pPr>
      <w:r>
        <w:rPr>
          <w:b/>
        </w:rPr>
        <w:br w:type="page"/>
      </w:r>
    </w:p>
    <w:p w:rsidR="00C462D9" w:rsidRPr="009A22EC" w:rsidRDefault="00BC1F43" w:rsidP="00C462D9">
      <w:pPr>
        <w:autoSpaceDE w:val="0"/>
        <w:autoSpaceDN w:val="0"/>
        <w:ind w:left="5670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C462D9" w:rsidRPr="009A22EC" w:rsidRDefault="00C462D9" w:rsidP="00C462D9">
      <w:pPr>
        <w:autoSpaceDE w:val="0"/>
        <w:autoSpaceDN w:val="0"/>
        <w:ind w:left="5670"/>
      </w:pPr>
    </w:p>
    <w:p w:rsidR="00C462D9" w:rsidRPr="009A22EC" w:rsidRDefault="00C462D9" w:rsidP="00C462D9">
      <w:pPr>
        <w:autoSpaceDE w:val="0"/>
        <w:autoSpaceDN w:val="0"/>
        <w:ind w:left="1701"/>
      </w:pPr>
      <w:r w:rsidRPr="009A22EC">
        <w:t>Наименование органа, осуществляющего выдачу разрешения на строительство</w:t>
      </w:r>
    </w:p>
    <w:p w:rsidR="00C462D9" w:rsidRPr="009A22EC" w:rsidRDefault="00C462D9" w:rsidP="00C462D9">
      <w:pPr>
        <w:ind w:left="1701"/>
        <w:jc w:val="center"/>
      </w:pPr>
      <w:r w:rsidRPr="009A22EC">
        <w:t>__________________________________________________________________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наименование застройщика (ФИО – для граждан; полное наименование, место нахо</w:t>
      </w:r>
      <w:r w:rsidRPr="009A22EC">
        <w:rPr>
          <w:sz w:val="20"/>
          <w:szCs w:val="20"/>
        </w:rPr>
        <w:t>ж</w:t>
      </w:r>
      <w:r w:rsidRPr="009A22EC">
        <w:rPr>
          <w:sz w:val="20"/>
          <w:szCs w:val="20"/>
        </w:rPr>
        <w:t>дения,– для юридического лица)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t>______________________________________________________________________________________________________________________________________________________________________________________________________</w:t>
      </w:r>
    </w:p>
    <w:p w:rsidR="00C462D9" w:rsidRPr="009A22EC" w:rsidRDefault="00C462D9" w:rsidP="00C462D9">
      <w:pPr>
        <w:ind w:left="1701"/>
        <w:jc w:val="both"/>
      </w:pPr>
      <w:r w:rsidRPr="009A22EC">
        <w:t>____________________________________________________________________________________________________________________________________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почтовый индекс и адрес, телефон 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_______________________________________________________________________________</w:t>
      </w:r>
    </w:p>
    <w:p w:rsidR="00C462D9" w:rsidRPr="009A22EC" w:rsidRDefault="00C462D9" w:rsidP="00C462D9">
      <w:pPr>
        <w:ind w:left="3686"/>
        <w:jc w:val="center"/>
      </w:pP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  <w:r w:rsidRPr="009A22EC">
        <w:t>УВЕДОМЛЕНИЕ</w:t>
      </w:r>
      <w:r w:rsidRPr="009A22EC">
        <w:br/>
        <w:t xml:space="preserve">о переходе прав на земельный участок, об образовании земельного участка </w:t>
      </w:r>
      <w:r w:rsidRPr="009A22EC">
        <w:rPr>
          <w:sz w:val="20"/>
          <w:szCs w:val="20"/>
        </w:rPr>
        <w:t>(нужное подчеркнуть)</w:t>
      </w: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</w:p>
    <w:p w:rsidR="00C462D9" w:rsidRPr="009A22EC" w:rsidRDefault="00C462D9" w:rsidP="00C462D9">
      <w:pPr>
        <w:autoSpaceDE w:val="0"/>
        <w:autoSpaceDN w:val="0"/>
        <w:ind w:firstLine="567"/>
        <w:jc w:val="both"/>
        <w:outlineLvl w:val="7"/>
      </w:pPr>
      <w:proofErr w:type="gramStart"/>
      <w:r w:rsidRPr="009A22EC">
        <w:t>Прошу принять к сведению информацию о переходе прав на земельный участок, об образ</w:t>
      </w:r>
      <w:r w:rsidRPr="009A22EC">
        <w:t>о</w:t>
      </w:r>
      <w:r w:rsidRPr="009A22EC">
        <w:t xml:space="preserve">вании земельного участка </w:t>
      </w:r>
      <w:r w:rsidRPr="009A22EC">
        <w:rPr>
          <w:sz w:val="20"/>
          <w:szCs w:val="20"/>
        </w:rPr>
        <w:t>(нужное подчеркнуть)</w:t>
      </w:r>
      <w:r w:rsidRPr="009A22EC">
        <w:t xml:space="preserve"> для внесения изменений в разрешение на стро</w:t>
      </w:r>
      <w:r w:rsidRPr="009A22EC">
        <w:t>и</w:t>
      </w:r>
      <w:r w:rsidRPr="009A22EC">
        <w:t>тельство (реконструкцию) _________________________________________________________</w:t>
      </w:r>
      <w:proofErr w:type="gramEnd"/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(наименование объекта недвижимости)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________________________________________________________________________________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 xml:space="preserve">от «____» ____________ </w:t>
      </w:r>
      <w:proofErr w:type="spellStart"/>
      <w:r w:rsidRPr="009A22EC">
        <w:t>_____</w:t>
      </w:r>
      <w:proofErr w:type="gramStart"/>
      <w:r w:rsidRPr="009A22EC">
        <w:t>г</w:t>
      </w:r>
      <w:proofErr w:type="spellEnd"/>
      <w:proofErr w:type="gramEnd"/>
      <w:r w:rsidRPr="009A22EC">
        <w:t xml:space="preserve">. </w:t>
      </w:r>
      <w:r w:rsidRPr="009A22EC">
        <w:rPr>
          <w:lang w:val="en-US"/>
        </w:rPr>
        <w:t>N</w:t>
      </w:r>
      <w:r w:rsidRPr="009A22EC">
        <w:t xml:space="preserve"> ________________________________________________. </w:t>
      </w:r>
    </w:p>
    <w:p w:rsidR="00C462D9" w:rsidRPr="009A22EC" w:rsidRDefault="00C462D9" w:rsidP="00C462D9">
      <w:pPr>
        <w:autoSpaceDE w:val="0"/>
        <w:autoSpaceDN w:val="0"/>
      </w:pPr>
      <w:r w:rsidRPr="009A22EC">
        <w:t>на земельном участке по адресу:  ___________________________________________________</w:t>
      </w:r>
    </w:p>
    <w:p w:rsidR="00C462D9" w:rsidRPr="009A22EC" w:rsidRDefault="00C462D9" w:rsidP="00C462D9">
      <w:pPr>
        <w:autoSpaceDE w:val="0"/>
        <w:autoSpaceDN w:val="0"/>
        <w:jc w:val="both"/>
        <w:rPr>
          <w:sz w:val="19"/>
          <w:szCs w:val="19"/>
        </w:rPr>
      </w:pPr>
      <w:r w:rsidRPr="009A22EC">
        <w:rPr>
          <w:sz w:val="19"/>
          <w:szCs w:val="19"/>
        </w:rPr>
        <w:t>(адрес земельного участка в соответствии с правоустанавливающими документами и кадастровый номер участка)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 xml:space="preserve">_______________________________________________________________________________________________________________________________________________________________ . </w:t>
      </w:r>
    </w:p>
    <w:p w:rsidR="00C462D9" w:rsidRPr="009A22EC" w:rsidRDefault="00C462D9" w:rsidP="00C462D9">
      <w:pPr>
        <w:jc w:val="both"/>
      </w:pPr>
      <w:r w:rsidRPr="009A22EC">
        <w:t xml:space="preserve">принадлежащем мне на </w:t>
      </w:r>
      <w:proofErr w:type="gramStart"/>
      <w:r w:rsidRPr="009A22EC">
        <w:t>праве</w:t>
      </w:r>
      <w:proofErr w:type="gramEnd"/>
      <w:r w:rsidRPr="009A22EC">
        <w:t>______________________________________________ на основ</w:t>
      </w:r>
      <w:r w:rsidRPr="009A22EC">
        <w:t>а</w:t>
      </w:r>
      <w:r w:rsidRPr="009A22EC">
        <w:t>нии</w:t>
      </w:r>
      <w:r w:rsidRPr="009A22EC">
        <w:rPr>
          <w:sz w:val="20"/>
          <w:szCs w:val="20"/>
        </w:rPr>
        <w:t>_____________________________________________________________________________________</w:t>
      </w:r>
    </w:p>
    <w:p w:rsidR="00C462D9" w:rsidRPr="009A22EC" w:rsidRDefault="00C462D9" w:rsidP="00C462D9">
      <w:pPr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наименование и реквизиты правоустанавливающих документов на земельный участок</w:t>
      </w:r>
    </w:p>
    <w:p w:rsidR="00C462D9" w:rsidRPr="009A22EC" w:rsidRDefault="00C462D9" w:rsidP="00C462D9"/>
    <w:p w:rsidR="00C462D9" w:rsidRPr="009A22EC" w:rsidRDefault="00C462D9" w:rsidP="00C462D9">
      <w:r w:rsidRPr="009A22EC">
        <w:t xml:space="preserve">решение об образовании земельных участков* </w:t>
      </w:r>
      <w:r w:rsidRPr="009A22EC">
        <w:rPr>
          <w:lang w:val="en-US"/>
        </w:rPr>
        <w:t>N</w:t>
      </w:r>
      <w:r w:rsidRPr="009A22EC">
        <w:t xml:space="preserve"> ______________ от «_____»_________ ____ года;</w:t>
      </w:r>
    </w:p>
    <w:p w:rsidR="00C462D9" w:rsidRPr="009A22EC" w:rsidRDefault="00C462D9" w:rsidP="00C462D9">
      <w:r w:rsidRPr="009A22EC">
        <w:lastRenderedPageBreak/>
        <w:t xml:space="preserve">градостроительный план земельного участка* </w:t>
      </w:r>
      <w:r w:rsidRPr="009A22EC">
        <w:rPr>
          <w:lang w:val="en-US"/>
        </w:rPr>
        <w:t>N</w:t>
      </w:r>
      <w:r w:rsidRPr="009A22EC">
        <w:t>___________________________________________</w:t>
      </w:r>
    </w:p>
    <w:p w:rsidR="00C462D9" w:rsidRPr="009A22EC" w:rsidRDefault="00C462D9" w:rsidP="00C462D9">
      <w:r w:rsidRPr="009A22EC">
        <w:t xml:space="preserve">от «____» __________ </w:t>
      </w:r>
      <w:proofErr w:type="spellStart"/>
      <w:r w:rsidRPr="009A22EC">
        <w:t>____года</w:t>
      </w:r>
      <w:proofErr w:type="spellEnd"/>
      <w:r w:rsidRPr="009A22EC">
        <w:t>.</w:t>
      </w:r>
    </w:p>
    <w:p w:rsidR="00C462D9" w:rsidRPr="009A22EC" w:rsidRDefault="00C462D9" w:rsidP="00C462D9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ind w:firstLine="567"/>
        <w:jc w:val="both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ind w:firstLine="567"/>
        <w:jc w:val="both"/>
      </w:pPr>
      <w:r w:rsidRPr="009A22EC">
        <w:t xml:space="preserve">Обязуюсь обо всех изменениях сведений, указанных в настоящем заявлении, сообщать </w:t>
      </w:r>
      <w:proofErr w:type="gramStart"/>
      <w:r w:rsidRPr="009A22EC">
        <w:t>в</w:t>
      </w:r>
      <w:proofErr w:type="gramEnd"/>
      <w:r w:rsidRPr="009A22EC">
        <w:t>____________________________________________________________________________</w:t>
      </w:r>
    </w:p>
    <w:p w:rsidR="00C462D9" w:rsidRPr="009A22EC" w:rsidRDefault="00C462D9" w:rsidP="00C462D9">
      <w:pPr>
        <w:autoSpaceDE w:val="0"/>
        <w:autoSpaceDN w:val="0"/>
        <w:jc w:val="center"/>
      </w:pPr>
      <w:r w:rsidRPr="009A22EC">
        <w:rPr>
          <w:sz w:val="18"/>
          <w:szCs w:val="18"/>
        </w:rPr>
        <w:t>(наименование органа, выдавшего разрешение на строительство)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Приложение: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________________________________________________________________________________</w:t>
      </w:r>
    </w:p>
    <w:p w:rsidR="00C462D9" w:rsidRPr="009A22EC" w:rsidRDefault="00C462D9" w:rsidP="00C462D9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9A22EC">
        <w:rPr>
          <w:sz w:val="20"/>
          <w:szCs w:val="20"/>
        </w:rPr>
        <w:t>(наименование документа, реквизиты, количество листов и экземпляров, копия или оригинал)</w:t>
      </w:r>
      <w:r w:rsidRPr="009A22EC">
        <w:t xml:space="preserve">  </w:t>
      </w:r>
    </w:p>
    <w:p w:rsidR="00C462D9" w:rsidRPr="009A22EC" w:rsidRDefault="00C462D9" w:rsidP="00C462D9">
      <w:pPr>
        <w:autoSpaceDE w:val="0"/>
        <w:autoSpaceDN w:val="0"/>
      </w:pPr>
      <w:r w:rsidRPr="009A22E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явитель (представ</w:t>
      </w:r>
      <w:r w:rsidRPr="009A22EC">
        <w:t>и</w:t>
      </w:r>
      <w:r w:rsidRPr="009A22EC">
        <w:t xml:space="preserve">тель заявителя)________________________________________________      </w:t>
      </w:r>
    </w:p>
    <w:p w:rsidR="00C462D9" w:rsidRPr="009A22EC" w:rsidRDefault="00C462D9" w:rsidP="00C462D9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 xml:space="preserve">                          </w:t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 xml:space="preserve">ФИО (для граждан); наименование, ФИО, должность, </w:t>
      </w:r>
      <w:r w:rsidRPr="009A22EC">
        <w:rPr>
          <w:rFonts w:ascii="Times New Roman" w:hAnsi="Times New Roman" w:cs="Times New Roman"/>
        </w:rPr>
        <w:tab/>
      </w:r>
    </w:p>
    <w:p w:rsidR="00C462D9" w:rsidRPr="009A22EC" w:rsidRDefault="00C462D9" w:rsidP="00C462D9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>__________________________________</w:t>
      </w:r>
    </w:p>
    <w:p w:rsidR="00C462D9" w:rsidRPr="009A22EC" w:rsidRDefault="00C462D9" w:rsidP="00C462D9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>подпись</w:t>
      </w:r>
    </w:p>
    <w:p w:rsidR="00C462D9" w:rsidRPr="009A22EC" w:rsidRDefault="00C462D9" w:rsidP="00C462D9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 xml:space="preserve">печать (для юридических лиц)                                 </w:t>
      </w:r>
    </w:p>
    <w:p w:rsidR="00C462D9" w:rsidRPr="009A22EC" w:rsidRDefault="00C462D9" w:rsidP="00C462D9">
      <w:pPr>
        <w:autoSpaceDE w:val="0"/>
        <w:autoSpaceDN w:val="0"/>
        <w:adjustRightInd w:val="0"/>
        <w:jc w:val="right"/>
      </w:pPr>
      <w:r w:rsidRPr="009A22EC">
        <w:t>«___»</w:t>
      </w:r>
      <w:proofErr w:type="spellStart"/>
      <w:r w:rsidRPr="009A22EC">
        <w:t>________________</w:t>
      </w:r>
      <w:proofErr w:type="gramStart"/>
      <w:r w:rsidRPr="009A22EC">
        <w:t>г</w:t>
      </w:r>
      <w:proofErr w:type="spellEnd"/>
      <w:proofErr w:type="gramEnd"/>
      <w:r w:rsidRPr="009A22EC">
        <w:t>.</w:t>
      </w:r>
    </w:p>
    <w:p w:rsidR="00C462D9" w:rsidRPr="009A22EC" w:rsidRDefault="00C462D9" w:rsidP="00C462D9">
      <w:pPr>
        <w:pStyle w:val="ConsPlusNonformat"/>
        <w:rPr>
          <w:rFonts w:ascii="Times New Roman" w:hAnsi="Times New Roman" w:cs="Times New Roman"/>
        </w:rPr>
      </w:pPr>
    </w:p>
    <w:p w:rsidR="00C462D9" w:rsidRPr="009A22EC" w:rsidRDefault="00C462D9" w:rsidP="00C46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2EC">
        <w:rPr>
          <w:rFonts w:ascii="Times New Roman" w:hAnsi="Times New Roman" w:cs="Times New Roman"/>
          <w:sz w:val="24"/>
          <w:szCs w:val="24"/>
        </w:rPr>
        <w:t>Документы принял  ____________________________________                 _____________________</w:t>
      </w:r>
    </w:p>
    <w:p w:rsidR="00C462D9" w:rsidRPr="009A22EC" w:rsidRDefault="00C462D9" w:rsidP="00C462D9">
      <w:pPr>
        <w:pStyle w:val="ConsPlusNonformat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 xml:space="preserve">                                                      ФИО, должность                                                             </w:t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 xml:space="preserve">   подпись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  <w:r w:rsidRPr="009A22EC">
        <w:t>«___»</w:t>
      </w:r>
      <w:proofErr w:type="spellStart"/>
      <w:r w:rsidRPr="009A22EC">
        <w:t>________________</w:t>
      </w:r>
      <w:proofErr w:type="gramStart"/>
      <w:r w:rsidRPr="009A22EC">
        <w:t>г</w:t>
      </w:r>
      <w:proofErr w:type="spellEnd"/>
      <w:proofErr w:type="gramEnd"/>
      <w:r w:rsidRPr="009A22EC">
        <w:t>.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</w:p>
    <w:p w:rsidR="00C462D9" w:rsidRPr="009A22EC" w:rsidRDefault="00C462D9" w:rsidP="00C462D9">
      <w:pPr>
        <w:autoSpaceDE w:val="0"/>
        <w:autoSpaceDN w:val="0"/>
        <w:adjustRightInd w:val="0"/>
        <w:jc w:val="both"/>
      </w:pPr>
      <w:r w:rsidRPr="009A22EC">
        <w:t>* заполняется в случае подачи уведомления об образовании земельного участка</w:t>
      </w:r>
    </w:p>
    <w:p w:rsidR="00747403" w:rsidRPr="008110E7" w:rsidRDefault="008C44B7" w:rsidP="00C5594F">
      <w:pPr>
        <w:widowControl w:val="0"/>
        <w:autoSpaceDE w:val="0"/>
        <w:autoSpaceDN w:val="0"/>
        <w:adjustRightInd w:val="0"/>
        <w:jc w:val="right"/>
        <w:rPr>
          <w:b/>
          <w:bCs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BB42EE" w:rsidRPr="00BB42EE" w:rsidRDefault="00BB42EE" w:rsidP="00747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B42EE" w:rsidRPr="00BB42EE" w:rsidSect="00BB42E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0E" w:rsidRDefault="008C3E0E" w:rsidP="008216A9">
      <w:pPr>
        <w:spacing w:after="0" w:line="240" w:lineRule="auto"/>
      </w:pPr>
      <w:r>
        <w:separator/>
      </w:r>
    </w:p>
  </w:endnote>
  <w:endnote w:type="continuationSeparator" w:id="1">
    <w:p w:rsidR="008C3E0E" w:rsidRDefault="008C3E0E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0E" w:rsidRDefault="008C3E0E" w:rsidP="008216A9">
      <w:pPr>
        <w:spacing w:after="0" w:line="240" w:lineRule="auto"/>
      </w:pPr>
      <w:r>
        <w:separator/>
      </w:r>
    </w:p>
  </w:footnote>
  <w:footnote w:type="continuationSeparator" w:id="1">
    <w:p w:rsidR="008C3E0E" w:rsidRDefault="008C3E0E" w:rsidP="008216A9">
      <w:pPr>
        <w:spacing w:after="0" w:line="240" w:lineRule="auto"/>
      </w:pPr>
      <w:r>
        <w:continuationSeparator/>
      </w:r>
    </w:p>
  </w:footnote>
  <w:footnote w:id="2">
    <w:p w:rsidR="0087675F" w:rsidRPr="007416E7" w:rsidRDefault="0087675F" w:rsidP="00C462D9">
      <w:pPr>
        <w:pStyle w:val="af5"/>
        <w:rPr>
          <w:i/>
        </w:rPr>
      </w:pPr>
      <w:r>
        <w:rPr>
          <w:rStyle w:val="af7"/>
        </w:rPr>
        <w:t>*</w:t>
      </w:r>
      <w:r>
        <w:t xml:space="preserve"> </w:t>
      </w:r>
      <w:r w:rsidRPr="007416E7">
        <w:rPr>
          <w:i/>
        </w:rPr>
        <w:t>п</w:t>
      </w:r>
      <w:r w:rsidRPr="009A2B05">
        <w:rPr>
          <w:i/>
        </w:rPr>
        <w:t>оле заполняется, при наличии данных документов</w:t>
      </w:r>
    </w:p>
  </w:footnote>
  <w:footnote w:id="3">
    <w:p w:rsidR="0087675F" w:rsidRPr="00200060" w:rsidRDefault="0087675F" w:rsidP="00C462D9">
      <w:pPr>
        <w:pStyle w:val="af5"/>
        <w:jc w:val="both"/>
        <w:rPr>
          <w:i/>
        </w:rPr>
      </w:pPr>
      <w:r w:rsidRPr="007416E7">
        <w:rPr>
          <w:rStyle w:val="af7"/>
          <w:i/>
        </w:rPr>
        <w:t>**</w:t>
      </w:r>
      <w:r w:rsidRPr="007416E7">
        <w:rPr>
          <w:i/>
        </w:rPr>
        <w:t xml:space="preserve"> указывается в случае, если строительство (реконструкцию) объекта капитального строительства б</w:t>
      </w:r>
      <w:r w:rsidRPr="007416E7">
        <w:rPr>
          <w:i/>
        </w:rPr>
        <w:t>у</w:t>
      </w:r>
      <w:r w:rsidRPr="007416E7">
        <w:rPr>
          <w:i/>
        </w:rPr>
        <w:t xml:space="preserve">дет осуществляться в соответствии с типовым </w:t>
      </w:r>
      <w:proofErr w:type="gramStart"/>
      <w:r w:rsidRPr="007416E7">
        <w:rPr>
          <w:i/>
        </w:rPr>
        <w:t>архитектурным решением</w:t>
      </w:r>
      <w:proofErr w:type="gramEnd"/>
      <w:r w:rsidRPr="007416E7">
        <w:rPr>
          <w:i/>
        </w:rPr>
        <w:t xml:space="preserve"> объекта капитального строительства, утвержденным в соответствии с Федеральным законом от 25.06.2002 № 73-ФЗ «Об об</w:t>
      </w:r>
      <w:r w:rsidRPr="007416E7">
        <w:rPr>
          <w:i/>
        </w:rPr>
        <w:t>ъ</w:t>
      </w:r>
      <w:r w:rsidRPr="007416E7">
        <w:rPr>
          <w:i/>
        </w:rPr>
        <w:t>ектах культурного наследия (памятниках истории и культуры) народов</w:t>
      </w:r>
      <w:r>
        <w:rPr>
          <w:i/>
        </w:rPr>
        <w:t xml:space="preserve"> Российской Федерации;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3B3"/>
    <w:multiLevelType w:val="hybridMultilevel"/>
    <w:tmpl w:val="631812A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1782"/>
    <w:multiLevelType w:val="hybridMultilevel"/>
    <w:tmpl w:val="F24C1712"/>
    <w:lvl w:ilvl="0" w:tplc="6D1C4AA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07E7E96"/>
    <w:multiLevelType w:val="hybridMultilevel"/>
    <w:tmpl w:val="1862DCD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72FA"/>
    <w:multiLevelType w:val="hybridMultilevel"/>
    <w:tmpl w:val="EF3ECD72"/>
    <w:lvl w:ilvl="0" w:tplc="2C844CC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01938"/>
    <w:multiLevelType w:val="multilevel"/>
    <w:tmpl w:val="745ED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>
    <w:nsid w:val="560D67AD"/>
    <w:multiLevelType w:val="multilevel"/>
    <w:tmpl w:val="94D42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5F9D583C"/>
    <w:multiLevelType w:val="multilevel"/>
    <w:tmpl w:val="BF9678B8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abstractNum w:abstractNumId="11">
    <w:nsid w:val="5FC7278B"/>
    <w:multiLevelType w:val="hybridMultilevel"/>
    <w:tmpl w:val="FF5E5E52"/>
    <w:lvl w:ilvl="0" w:tplc="2EBAD9BE">
      <w:start w:val="1"/>
      <w:numFmt w:val="decimal"/>
      <w:lvlText w:val="%1."/>
      <w:lvlJc w:val="left"/>
      <w:pPr>
        <w:ind w:left="180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FFE6AA1"/>
    <w:multiLevelType w:val="hybridMultilevel"/>
    <w:tmpl w:val="F91AE724"/>
    <w:lvl w:ilvl="0" w:tplc="FF560F42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B62E8F"/>
    <w:multiLevelType w:val="multilevel"/>
    <w:tmpl w:val="DB028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760B5BC5"/>
    <w:multiLevelType w:val="hybridMultilevel"/>
    <w:tmpl w:val="F1DE7046"/>
    <w:lvl w:ilvl="0" w:tplc="64126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ED8"/>
    <w:rsid w:val="00001989"/>
    <w:rsid w:val="00003657"/>
    <w:rsid w:val="00007011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30FF6"/>
    <w:rsid w:val="0003206D"/>
    <w:rsid w:val="00035507"/>
    <w:rsid w:val="00037445"/>
    <w:rsid w:val="00041A8F"/>
    <w:rsid w:val="0004625A"/>
    <w:rsid w:val="00046897"/>
    <w:rsid w:val="0004743D"/>
    <w:rsid w:val="00050318"/>
    <w:rsid w:val="00051691"/>
    <w:rsid w:val="00060F75"/>
    <w:rsid w:val="00061249"/>
    <w:rsid w:val="000638B4"/>
    <w:rsid w:val="00067452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94B36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1015D3"/>
    <w:rsid w:val="0010183C"/>
    <w:rsid w:val="0010249C"/>
    <w:rsid w:val="0010438C"/>
    <w:rsid w:val="001101C5"/>
    <w:rsid w:val="001136DF"/>
    <w:rsid w:val="001169E7"/>
    <w:rsid w:val="00120C43"/>
    <w:rsid w:val="001268AF"/>
    <w:rsid w:val="00126E89"/>
    <w:rsid w:val="00127349"/>
    <w:rsid w:val="00127573"/>
    <w:rsid w:val="00131DBE"/>
    <w:rsid w:val="00133651"/>
    <w:rsid w:val="00136851"/>
    <w:rsid w:val="00136BD1"/>
    <w:rsid w:val="00140701"/>
    <w:rsid w:val="00144EC6"/>
    <w:rsid w:val="0015051E"/>
    <w:rsid w:val="00151D04"/>
    <w:rsid w:val="001575A9"/>
    <w:rsid w:val="00160091"/>
    <w:rsid w:val="00163C2D"/>
    <w:rsid w:val="00167161"/>
    <w:rsid w:val="00167D8D"/>
    <w:rsid w:val="00175AA0"/>
    <w:rsid w:val="00181E22"/>
    <w:rsid w:val="00182E1D"/>
    <w:rsid w:val="00184D15"/>
    <w:rsid w:val="0018524B"/>
    <w:rsid w:val="001911B5"/>
    <w:rsid w:val="00191F80"/>
    <w:rsid w:val="001925E2"/>
    <w:rsid w:val="00194FA5"/>
    <w:rsid w:val="001A6050"/>
    <w:rsid w:val="001B0E42"/>
    <w:rsid w:val="001B11E1"/>
    <w:rsid w:val="001B2043"/>
    <w:rsid w:val="001B48DC"/>
    <w:rsid w:val="001B6465"/>
    <w:rsid w:val="001C2FAA"/>
    <w:rsid w:val="001C7821"/>
    <w:rsid w:val="001D1D23"/>
    <w:rsid w:val="001D6D2B"/>
    <w:rsid w:val="001E2E99"/>
    <w:rsid w:val="001E3C8B"/>
    <w:rsid w:val="001F3873"/>
    <w:rsid w:val="001F6199"/>
    <w:rsid w:val="001F63CB"/>
    <w:rsid w:val="001F651E"/>
    <w:rsid w:val="00203AD0"/>
    <w:rsid w:val="002041B3"/>
    <w:rsid w:val="002133D5"/>
    <w:rsid w:val="0021499F"/>
    <w:rsid w:val="002161B5"/>
    <w:rsid w:val="0021723F"/>
    <w:rsid w:val="002220A2"/>
    <w:rsid w:val="00224080"/>
    <w:rsid w:val="00225A27"/>
    <w:rsid w:val="002263A3"/>
    <w:rsid w:val="00226A52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1939"/>
    <w:rsid w:val="002521C4"/>
    <w:rsid w:val="002547BA"/>
    <w:rsid w:val="002578AC"/>
    <w:rsid w:val="002612FB"/>
    <w:rsid w:val="00264D52"/>
    <w:rsid w:val="00265721"/>
    <w:rsid w:val="00265BC9"/>
    <w:rsid w:val="002709DE"/>
    <w:rsid w:val="00273C7A"/>
    <w:rsid w:val="0027465F"/>
    <w:rsid w:val="002902C6"/>
    <w:rsid w:val="00290C85"/>
    <w:rsid w:val="0029208D"/>
    <w:rsid w:val="0029349F"/>
    <w:rsid w:val="00294BDF"/>
    <w:rsid w:val="00295E7A"/>
    <w:rsid w:val="002977D9"/>
    <w:rsid w:val="002A0D16"/>
    <w:rsid w:val="002A2986"/>
    <w:rsid w:val="002A5BE3"/>
    <w:rsid w:val="002B3178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0306E"/>
    <w:rsid w:val="00310AE7"/>
    <w:rsid w:val="00317EC5"/>
    <w:rsid w:val="003230D2"/>
    <w:rsid w:val="00324BB5"/>
    <w:rsid w:val="0033453C"/>
    <w:rsid w:val="003347E2"/>
    <w:rsid w:val="0033783B"/>
    <w:rsid w:val="00343D65"/>
    <w:rsid w:val="003557AD"/>
    <w:rsid w:val="00360173"/>
    <w:rsid w:val="00360D24"/>
    <w:rsid w:val="00365B46"/>
    <w:rsid w:val="00366EAB"/>
    <w:rsid w:val="003707B8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7A42"/>
    <w:rsid w:val="003D09BB"/>
    <w:rsid w:val="003D69C6"/>
    <w:rsid w:val="003E58C8"/>
    <w:rsid w:val="003E7269"/>
    <w:rsid w:val="003F19F3"/>
    <w:rsid w:val="00405C94"/>
    <w:rsid w:val="004062B9"/>
    <w:rsid w:val="00406E69"/>
    <w:rsid w:val="00411682"/>
    <w:rsid w:val="004116F7"/>
    <w:rsid w:val="004120C6"/>
    <w:rsid w:val="00420983"/>
    <w:rsid w:val="00420F2D"/>
    <w:rsid w:val="004249FD"/>
    <w:rsid w:val="0043776A"/>
    <w:rsid w:val="0044198B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47BD"/>
    <w:rsid w:val="0048772D"/>
    <w:rsid w:val="00487E68"/>
    <w:rsid w:val="004978F8"/>
    <w:rsid w:val="004A3C55"/>
    <w:rsid w:val="004B39BB"/>
    <w:rsid w:val="004B4CEC"/>
    <w:rsid w:val="004B5DD3"/>
    <w:rsid w:val="004B6BFE"/>
    <w:rsid w:val="004B6D7C"/>
    <w:rsid w:val="004B7FFC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2647"/>
    <w:rsid w:val="00514D51"/>
    <w:rsid w:val="00517490"/>
    <w:rsid w:val="005217AA"/>
    <w:rsid w:val="00524C43"/>
    <w:rsid w:val="005279CA"/>
    <w:rsid w:val="005363BE"/>
    <w:rsid w:val="00536C44"/>
    <w:rsid w:val="0053758A"/>
    <w:rsid w:val="005417B5"/>
    <w:rsid w:val="005444DE"/>
    <w:rsid w:val="00547D1C"/>
    <w:rsid w:val="00554A7C"/>
    <w:rsid w:val="00574D49"/>
    <w:rsid w:val="005753EF"/>
    <w:rsid w:val="005873A6"/>
    <w:rsid w:val="00595786"/>
    <w:rsid w:val="005A2D2D"/>
    <w:rsid w:val="005A54A0"/>
    <w:rsid w:val="005A7304"/>
    <w:rsid w:val="005B108C"/>
    <w:rsid w:val="005B5A7A"/>
    <w:rsid w:val="005C2D13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11EB"/>
    <w:rsid w:val="00633B92"/>
    <w:rsid w:val="00645A8B"/>
    <w:rsid w:val="00646DA6"/>
    <w:rsid w:val="00650730"/>
    <w:rsid w:val="0065661B"/>
    <w:rsid w:val="006577E6"/>
    <w:rsid w:val="00661C6B"/>
    <w:rsid w:val="00665F72"/>
    <w:rsid w:val="006750A4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D7F32"/>
    <w:rsid w:val="006E3662"/>
    <w:rsid w:val="006E3B33"/>
    <w:rsid w:val="006E5E2D"/>
    <w:rsid w:val="006E7F5E"/>
    <w:rsid w:val="006F231D"/>
    <w:rsid w:val="006F5CF7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5372"/>
    <w:rsid w:val="007261F4"/>
    <w:rsid w:val="00730B5B"/>
    <w:rsid w:val="0073140E"/>
    <w:rsid w:val="00731D9B"/>
    <w:rsid w:val="00733E0C"/>
    <w:rsid w:val="007424F8"/>
    <w:rsid w:val="007443A1"/>
    <w:rsid w:val="00747403"/>
    <w:rsid w:val="007523BE"/>
    <w:rsid w:val="00755541"/>
    <w:rsid w:val="007563A1"/>
    <w:rsid w:val="00763FC0"/>
    <w:rsid w:val="00766F10"/>
    <w:rsid w:val="007674D4"/>
    <w:rsid w:val="0078216B"/>
    <w:rsid w:val="00783289"/>
    <w:rsid w:val="007849FB"/>
    <w:rsid w:val="007877B3"/>
    <w:rsid w:val="00790A73"/>
    <w:rsid w:val="00792E90"/>
    <w:rsid w:val="00797C19"/>
    <w:rsid w:val="007A3D77"/>
    <w:rsid w:val="007A6F70"/>
    <w:rsid w:val="007B18CD"/>
    <w:rsid w:val="007C2C74"/>
    <w:rsid w:val="007C2EAB"/>
    <w:rsid w:val="007C5DC6"/>
    <w:rsid w:val="007C698B"/>
    <w:rsid w:val="007C6EDD"/>
    <w:rsid w:val="007D2EF3"/>
    <w:rsid w:val="007D3AE8"/>
    <w:rsid w:val="007D492F"/>
    <w:rsid w:val="007E16A5"/>
    <w:rsid w:val="007F0A50"/>
    <w:rsid w:val="007F490F"/>
    <w:rsid w:val="007F4976"/>
    <w:rsid w:val="007F6C37"/>
    <w:rsid w:val="00800360"/>
    <w:rsid w:val="00802233"/>
    <w:rsid w:val="0080316D"/>
    <w:rsid w:val="008064DF"/>
    <w:rsid w:val="00811B2D"/>
    <w:rsid w:val="008137B4"/>
    <w:rsid w:val="008140B6"/>
    <w:rsid w:val="00815D01"/>
    <w:rsid w:val="008166D0"/>
    <w:rsid w:val="00816980"/>
    <w:rsid w:val="0081746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4BB2"/>
    <w:rsid w:val="00844C22"/>
    <w:rsid w:val="00854068"/>
    <w:rsid w:val="00854312"/>
    <w:rsid w:val="00856A8B"/>
    <w:rsid w:val="008574E2"/>
    <w:rsid w:val="0086693B"/>
    <w:rsid w:val="00867360"/>
    <w:rsid w:val="00867777"/>
    <w:rsid w:val="008677FD"/>
    <w:rsid w:val="008709B1"/>
    <w:rsid w:val="00871019"/>
    <w:rsid w:val="008717CC"/>
    <w:rsid w:val="00876403"/>
    <w:rsid w:val="0087675F"/>
    <w:rsid w:val="00876F11"/>
    <w:rsid w:val="00884B15"/>
    <w:rsid w:val="0088554F"/>
    <w:rsid w:val="008A03AA"/>
    <w:rsid w:val="008A266F"/>
    <w:rsid w:val="008A2D80"/>
    <w:rsid w:val="008A3A29"/>
    <w:rsid w:val="008B3EBA"/>
    <w:rsid w:val="008B6D65"/>
    <w:rsid w:val="008B7CAE"/>
    <w:rsid w:val="008C3E0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1406D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55143"/>
    <w:rsid w:val="00963FBE"/>
    <w:rsid w:val="00967EA2"/>
    <w:rsid w:val="00974D84"/>
    <w:rsid w:val="00975448"/>
    <w:rsid w:val="00975991"/>
    <w:rsid w:val="009826E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C0750"/>
    <w:rsid w:val="009E1E10"/>
    <w:rsid w:val="009E3404"/>
    <w:rsid w:val="009E3EE4"/>
    <w:rsid w:val="009E6B41"/>
    <w:rsid w:val="009E7A54"/>
    <w:rsid w:val="009F3D51"/>
    <w:rsid w:val="009F3D66"/>
    <w:rsid w:val="009F5445"/>
    <w:rsid w:val="00A00E2C"/>
    <w:rsid w:val="00A0299F"/>
    <w:rsid w:val="00A03FD2"/>
    <w:rsid w:val="00A0583E"/>
    <w:rsid w:val="00A152E5"/>
    <w:rsid w:val="00A153F2"/>
    <w:rsid w:val="00A23032"/>
    <w:rsid w:val="00A277FA"/>
    <w:rsid w:val="00A3147D"/>
    <w:rsid w:val="00A329E1"/>
    <w:rsid w:val="00A34731"/>
    <w:rsid w:val="00A359F0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613C"/>
    <w:rsid w:val="00B04119"/>
    <w:rsid w:val="00B06C4C"/>
    <w:rsid w:val="00B12014"/>
    <w:rsid w:val="00B1590E"/>
    <w:rsid w:val="00B16C80"/>
    <w:rsid w:val="00B20A30"/>
    <w:rsid w:val="00B2154C"/>
    <w:rsid w:val="00B22496"/>
    <w:rsid w:val="00B26256"/>
    <w:rsid w:val="00B26724"/>
    <w:rsid w:val="00B275F6"/>
    <w:rsid w:val="00B30117"/>
    <w:rsid w:val="00B31897"/>
    <w:rsid w:val="00B334F8"/>
    <w:rsid w:val="00B35A40"/>
    <w:rsid w:val="00B37D13"/>
    <w:rsid w:val="00B421F1"/>
    <w:rsid w:val="00B4489E"/>
    <w:rsid w:val="00B46813"/>
    <w:rsid w:val="00B53162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92B6C"/>
    <w:rsid w:val="00B95D17"/>
    <w:rsid w:val="00BA1D0A"/>
    <w:rsid w:val="00BA7A46"/>
    <w:rsid w:val="00BB2F82"/>
    <w:rsid w:val="00BB3815"/>
    <w:rsid w:val="00BB42EE"/>
    <w:rsid w:val="00BB5435"/>
    <w:rsid w:val="00BB6C3C"/>
    <w:rsid w:val="00BC01BD"/>
    <w:rsid w:val="00BC1F43"/>
    <w:rsid w:val="00BC4AB9"/>
    <w:rsid w:val="00BD3B4B"/>
    <w:rsid w:val="00BD4337"/>
    <w:rsid w:val="00BD4A03"/>
    <w:rsid w:val="00BD6585"/>
    <w:rsid w:val="00BD69B9"/>
    <w:rsid w:val="00BE0A87"/>
    <w:rsid w:val="00BE2DA6"/>
    <w:rsid w:val="00BE558F"/>
    <w:rsid w:val="00BF0AAE"/>
    <w:rsid w:val="00BF3016"/>
    <w:rsid w:val="00BF657D"/>
    <w:rsid w:val="00C02C70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1854"/>
    <w:rsid w:val="00C35ACF"/>
    <w:rsid w:val="00C35FDF"/>
    <w:rsid w:val="00C37774"/>
    <w:rsid w:val="00C379AD"/>
    <w:rsid w:val="00C4256A"/>
    <w:rsid w:val="00C45C32"/>
    <w:rsid w:val="00C462D9"/>
    <w:rsid w:val="00C515D0"/>
    <w:rsid w:val="00C523E8"/>
    <w:rsid w:val="00C546F3"/>
    <w:rsid w:val="00C5594F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E0062"/>
    <w:rsid w:val="00CE1F4A"/>
    <w:rsid w:val="00CE24C2"/>
    <w:rsid w:val="00CE30F9"/>
    <w:rsid w:val="00CE5992"/>
    <w:rsid w:val="00CF1955"/>
    <w:rsid w:val="00CF1A94"/>
    <w:rsid w:val="00CF6F54"/>
    <w:rsid w:val="00D03CE1"/>
    <w:rsid w:val="00D04A71"/>
    <w:rsid w:val="00D052DB"/>
    <w:rsid w:val="00D057D1"/>
    <w:rsid w:val="00D15E21"/>
    <w:rsid w:val="00D20352"/>
    <w:rsid w:val="00D20A9D"/>
    <w:rsid w:val="00D226D9"/>
    <w:rsid w:val="00D24C41"/>
    <w:rsid w:val="00D26E51"/>
    <w:rsid w:val="00D312D6"/>
    <w:rsid w:val="00D31DCE"/>
    <w:rsid w:val="00D33A95"/>
    <w:rsid w:val="00D34ADE"/>
    <w:rsid w:val="00D352B3"/>
    <w:rsid w:val="00D41455"/>
    <w:rsid w:val="00D43464"/>
    <w:rsid w:val="00D50D9D"/>
    <w:rsid w:val="00D516C3"/>
    <w:rsid w:val="00D53504"/>
    <w:rsid w:val="00D61EAE"/>
    <w:rsid w:val="00D61ED8"/>
    <w:rsid w:val="00D666BB"/>
    <w:rsid w:val="00D67849"/>
    <w:rsid w:val="00D67857"/>
    <w:rsid w:val="00D72BD5"/>
    <w:rsid w:val="00D749D0"/>
    <w:rsid w:val="00D76098"/>
    <w:rsid w:val="00D763EC"/>
    <w:rsid w:val="00D76B34"/>
    <w:rsid w:val="00D82151"/>
    <w:rsid w:val="00D82FB7"/>
    <w:rsid w:val="00D940FB"/>
    <w:rsid w:val="00DA1E07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301B"/>
    <w:rsid w:val="00DD46EE"/>
    <w:rsid w:val="00DD70C1"/>
    <w:rsid w:val="00DE5BCE"/>
    <w:rsid w:val="00DE64B9"/>
    <w:rsid w:val="00DF0319"/>
    <w:rsid w:val="00DF0A33"/>
    <w:rsid w:val="00DF67A4"/>
    <w:rsid w:val="00E00AB3"/>
    <w:rsid w:val="00E02711"/>
    <w:rsid w:val="00E07712"/>
    <w:rsid w:val="00E11715"/>
    <w:rsid w:val="00E17A5D"/>
    <w:rsid w:val="00E264E7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696E"/>
    <w:rsid w:val="00E5730A"/>
    <w:rsid w:val="00E57CA9"/>
    <w:rsid w:val="00E61F14"/>
    <w:rsid w:val="00E62642"/>
    <w:rsid w:val="00E66E39"/>
    <w:rsid w:val="00E70B98"/>
    <w:rsid w:val="00E82D9B"/>
    <w:rsid w:val="00E84164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C0F7F"/>
    <w:rsid w:val="00EC1F7D"/>
    <w:rsid w:val="00EC4F55"/>
    <w:rsid w:val="00ED3EC1"/>
    <w:rsid w:val="00ED54CA"/>
    <w:rsid w:val="00EE318D"/>
    <w:rsid w:val="00EF5255"/>
    <w:rsid w:val="00F037D3"/>
    <w:rsid w:val="00F03AA3"/>
    <w:rsid w:val="00F07139"/>
    <w:rsid w:val="00F146C2"/>
    <w:rsid w:val="00F15401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2191"/>
    <w:rsid w:val="00F56075"/>
    <w:rsid w:val="00F57B56"/>
    <w:rsid w:val="00F734CB"/>
    <w:rsid w:val="00F74D97"/>
    <w:rsid w:val="00F80D0B"/>
    <w:rsid w:val="00F90589"/>
    <w:rsid w:val="00FA1A4B"/>
    <w:rsid w:val="00FA5161"/>
    <w:rsid w:val="00FA618D"/>
    <w:rsid w:val="00FB2D58"/>
    <w:rsid w:val="00FB36C9"/>
    <w:rsid w:val="00FB3875"/>
    <w:rsid w:val="00FB5621"/>
    <w:rsid w:val="00FC0B60"/>
    <w:rsid w:val="00FC11AF"/>
    <w:rsid w:val="00FC1CB6"/>
    <w:rsid w:val="00FE07A3"/>
    <w:rsid w:val="00FE0F62"/>
    <w:rsid w:val="00FE25F4"/>
    <w:rsid w:val="00FE3628"/>
    <w:rsid w:val="00FE7CDD"/>
    <w:rsid w:val="00FF1CBD"/>
    <w:rsid w:val="00FF4209"/>
    <w:rsid w:val="00FF4DB2"/>
    <w:rsid w:val="00F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43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f4">
    <w:name w:val="Дата и номер"/>
    <w:basedOn w:val="a"/>
    <w:next w:val="a"/>
    <w:rsid w:val="00817460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ConsPlusNonformat">
    <w:name w:val="ConsPlusNonformat"/>
    <w:uiPriority w:val="99"/>
    <w:rsid w:val="00C462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C4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C462D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C462D9"/>
    <w:rPr>
      <w:vertAlign w:val="superscript"/>
    </w:rPr>
  </w:style>
  <w:style w:type="character" w:customStyle="1" w:styleId="FontStyle14">
    <w:name w:val="Font Style14"/>
    <w:basedOn w:val="a0"/>
    <w:uiPriority w:val="99"/>
    <w:rsid w:val="00EF52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f4">
    <w:name w:val="Дата и номер"/>
    <w:basedOn w:val="a"/>
    <w:next w:val="a"/>
    <w:rsid w:val="00817460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ConsPlusNonformat">
    <w:name w:val="ConsPlusNonformat"/>
    <w:uiPriority w:val="99"/>
    <w:rsid w:val="00C462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C4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C462D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C462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2063C7F2469579713232B39C097C3FECE56DE7ECAEA2D719FD4077C59FfDvAL" TargetMode="External"/><Relationship Id="rId26" Type="http://schemas.openxmlformats.org/officeDocument/2006/relationships/hyperlink" Target="http://mfc76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&#1087;&#1086;&#1096;&#1077;&#1093;&#1086;&#1085;&#1089;&#1082;&#1080;&#1081;-&#1088;&#1072;&#1081;&#1086;&#1085;.&#1088;&#1092;/administrativnye-reglamenty.html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E64C43598D2FD9ABEAFC3FF6AF1CEBFAEFCA3C3FFBD69165DF78EE7D61EA2166917127AC58C20K4M" TargetMode="External"/><Relationship Id="rId25" Type="http://schemas.openxmlformats.org/officeDocument/2006/relationships/hyperlink" Target="http://&#1087;&#1086;&#1096;&#1077;&#1093;&#1086;&#1085;&#1089;&#1082;&#1080;&#1081;-&#1088;&#1072;&#1081;&#1086;&#1085;.&#1088;&#1092;/administrativnye-reglamenty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mfc76.ru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mfc76.ru" TargetMode="External"/><Relationship Id="rId32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&#1087;&#1086;&#1096;&#1077;&#1093;&#1086;&#1085;&#1089;&#1082;&#1080;&#1081;-&#1088;&#1072;&#1081;&#1086;&#1085;.&#1088;&#1092;/administrativnye-reglamenty.html" TargetMode="External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://&#1087;&#1086;&#1096;&#1077;&#1093;&#1086;&#1085;&#1089;&#1082;&#1080;&#1081;-&#1088;&#1072;&#1081;&#1086;&#1085;.&#1088;&#1092;/administrativnye-reglamenty.html" TargetMode="External"/><Relationship Id="rId31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mfc76.ru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55</docType>
    <_x041f__x043e__x0440__x044f__x0434__x043e__x043a__x0020__x0432__x043e__x0441__x043f__x0440__x043e__x0438__x0437__x0432__x0435__x0434__x0435__x043d__x0438__x044f_ xmlns="ad498229-95d9-4782-a2cb-025d1df8ceab">201760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146E-43DF-4661-A052-50A0DE89B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90382-2982-4230-B292-9291D47D86B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25580CEC-F314-4200-9BD7-BB1CE673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2E64E-8C15-4433-86EA-CD2EC49B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13216</Words>
  <Characters>75333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88373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Adm_posh</cp:lastModifiedBy>
  <cp:revision>3</cp:revision>
  <dcterms:created xsi:type="dcterms:W3CDTF">2018-04-14T17:56:00Z</dcterms:created>
  <dcterms:modified xsi:type="dcterms:W3CDTF">2018-04-16T07:16:00Z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