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6" w:rsidRPr="00BD40D8" w:rsidRDefault="005538B7" w:rsidP="00110AE6">
      <w:pPr>
        <w:rPr>
          <w:lang w:val="en-US"/>
        </w:rPr>
      </w:pPr>
      <w:r w:rsidRPr="005538B7"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2864143</wp:posOffset>
            </wp:positionH>
            <wp:positionV relativeFrom="paragraph">
              <wp:posOffset>-320577</wp:posOffset>
            </wp:positionV>
            <wp:extent cx="431800" cy="545123"/>
            <wp:effectExtent l="19050" t="0" r="635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9256"/>
      </w:tblGrid>
      <w:tr w:rsidR="00110AE6" w:rsidTr="00467DEA">
        <w:trPr>
          <w:trHeight w:val="1790"/>
        </w:trPr>
        <w:tc>
          <w:tcPr>
            <w:tcW w:w="9256" w:type="dxa"/>
            <w:shd w:val="clear" w:color="auto" w:fill="auto"/>
          </w:tcPr>
          <w:p w:rsidR="005538B7" w:rsidRDefault="005538B7" w:rsidP="00467DEA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110AE6" w:rsidRDefault="00110AE6" w:rsidP="00467DEA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  <w:p w:rsidR="00110AE6" w:rsidRDefault="00110AE6" w:rsidP="00467DEA">
            <w:pPr>
              <w:tabs>
                <w:tab w:val="center" w:pos="4677"/>
                <w:tab w:val="right" w:pos="9355"/>
              </w:tabs>
              <w:jc w:val="center"/>
            </w:pPr>
          </w:p>
          <w:p w:rsidR="00110AE6" w:rsidRDefault="00110AE6" w:rsidP="00467DE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ПОШЕХОНСКОГО МУНИЦИПАЛЬНОГО  РАЙОНА</w:t>
            </w:r>
          </w:p>
          <w:p w:rsidR="00110AE6" w:rsidRDefault="00110AE6" w:rsidP="00467DEA">
            <w:pPr>
              <w:tabs>
                <w:tab w:val="center" w:pos="4677"/>
                <w:tab w:val="right" w:pos="9355"/>
              </w:tabs>
              <w:jc w:val="center"/>
            </w:pPr>
          </w:p>
          <w:p w:rsidR="005538B7" w:rsidRDefault="00110AE6" w:rsidP="005538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110AE6" w:rsidRDefault="00110AE6" w:rsidP="005538B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10AE6" w:rsidRDefault="00832649" w:rsidP="00467DE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3831DC">
              <w:rPr>
                <w:sz w:val="24"/>
                <w:szCs w:val="24"/>
                <w:u w:val="single"/>
              </w:rPr>
              <w:t xml:space="preserve">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110AE6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="00110AE6">
              <w:rPr>
                <w:sz w:val="24"/>
                <w:szCs w:val="24"/>
                <w:u w:val="single"/>
              </w:rPr>
              <w:t xml:space="preserve"> г.</w:t>
            </w:r>
            <w:r w:rsidR="00110AE6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110AE6">
              <w:rPr>
                <w:sz w:val="24"/>
                <w:szCs w:val="24"/>
              </w:rPr>
              <w:t xml:space="preserve">     № </w:t>
            </w:r>
            <w:r w:rsidR="00110AE6" w:rsidRPr="00832649">
              <w:rPr>
                <w:sz w:val="24"/>
                <w:szCs w:val="24"/>
              </w:rPr>
              <w:t>__</w:t>
            </w:r>
            <w:r w:rsidR="00110AE6">
              <w:rPr>
                <w:sz w:val="24"/>
                <w:szCs w:val="24"/>
              </w:rPr>
              <w:t xml:space="preserve">                 </w:t>
            </w:r>
          </w:p>
          <w:p w:rsidR="00110AE6" w:rsidRDefault="00110AE6" w:rsidP="00467DEA">
            <w:pPr>
              <w:tabs>
                <w:tab w:val="center" w:pos="4677"/>
                <w:tab w:val="right" w:pos="935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г. Пошехонье</w:t>
            </w:r>
          </w:p>
        </w:tc>
      </w:tr>
    </w:tbl>
    <w:p w:rsidR="00832649" w:rsidRPr="005538B7" w:rsidRDefault="00832649" w:rsidP="00110A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538B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</w:p>
    <w:p w:rsidR="00832649" w:rsidRPr="005538B7" w:rsidRDefault="00832649" w:rsidP="00110A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538B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Пошехонского </w:t>
      </w:r>
    </w:p>
    <w:p w:rsidR="00110AE6" w:rsidRPr="005538B7" w:rsidRDefault="00832649" w:rsidP="0083264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538B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от 27.11.2020г. № </w:t>
      </w:r>
      <w:r w:rsidR="00B478AC" w:rsidRPr="005538B7">
        <w:rPr>
          <w:rFonts w:ascii="Times New Roman" w:hAnsi="Times New Roman" w:cs="Times New Roman"/>
          <w:b w:val="0"/>
          <w:sz w:val="26"/>
          <w:szCs w:val="26"/>
        </w:rPr>
        <w:t>755</w:t>
      </w:r>
    </w:p>
    <w:p w:rsidR="00254CF5" w:rsidRPr="005538B7" w:rsidRDefault="00254CF5" w:rsidP="00254CF5">
      <w:pPr>
        <w:ind w:firstLine="708"/>
        <w:jc w:val="both"/>
        <w:rPr>
          <w:rFonts w:cs="Times New Roman"/>
          <w:sz w:val="26"/>
          <w:szCs w:val="26"/>
          <w:lang w:val="en-US"/>
        </w:rPr>
      </w:pPr>
    </w:p>
    <w:p w:rsidR="000B6C8C" w:rsidRPr="005538B7" w:rsidRDefault="00254CF5" w:rsidP="00254CF5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5538B7">
        <w:rPr>
          <w:rFonts w:cs="Times New Roman"/>
          <w:sz w:val="26"/>
          <w:szCs w:val="26"/>
        </w:rPr>
        <w:t>Рассмотрев протест прокуратуры Пошехонского района от 24.05.2021г.  № 03-01-2021, в соответствии с абзацем четвертым пункта 1 статьи 78.1 Бюджетного кодекса Российской Федерации и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</w:t>
      </w:r>
      <w:proofErr w:type="gramEnd"/>
      <w:r w:rsidRPr="005538B7">
        <w:rPr>
          <w:rFonts w:cs="Times New Roman"/>
          <w:sz w:val="26"/>
          <w:szCs w:val="26"/>
        </w:rPr>
        <w:t xml:space="preserve"> </w:t>
      </w:r>
      <w:r w:rsidR="00B93723" w:rsidRPr="005538B7">
        <w:rPr>
          <w:rFonts w:cs="Times New Roman"/>
          <w:sz w:val="26"/>
          <w:szCs w:val="26"/>
        </w:rPr>
        <w:t>Пошехонского</w:t>
      </w:r>
      <w:r w:rsidRPr="005538B7">
        <w:rPr>
          <w:rFonts w:cs="Times New Roman"/>
          <w:sz w:val="26"/>
          <w:szCs w:val="26"/>
        </w:rPr>
        <w:t xml:space="preserve"> муниципального района </w:t>
      </w:r>
    </w:p>
    <w:p w:rsidR="00254CF5" w:rsidRPr="005538B7" w:rsidRDefault="00254CF5" w:rsidP="005538B7">
      <w:pPr>
        <w:ind w:firstLine="708"/>
        <w:jc w:val="center"/>
        <w:rPr>
          <w:rFonts w:cs="Times New Roman"/>
          <w:color w:val="000000"/>
          <w:sz w:val="32"/>
          <w:szCs w:val="32"/>
        </w:rPr>
      </w:pPr>
      <w:r w:rsidRPr="005538B7">
        <w:rPr>
          <w:rFonts w:cs="Times New Roman"/>
          <w:color w:val="000000"/>
          <w:sz w:val="32"/>
          <w:szCs w:val="32"/>
        </w:rPr>
        <w:t>ПОСТАНОВЛЯЕТ:</w:t>
      </w:r>
    </w:p>
    <w:p w:rsidR="00B93723" w:rsidRPr="005538B7" w:rsidRDefault="00B93723" w:rsidP="00B478AC">
      <w:pPr>
        <w:ind w:firstLine="708"/>
        <w:jc w:val="both"/>
        <w:rPr>
          <w:rFonts w:cs="Times New Roman"/>
          <w:color w:val="000000"/>
          <w:sz w:val="26"/>
          <w:szCs w:val="26"/>
        </w:rPr>
      </w:pPr>
    </w:p>
    <w:p w:rsidR="004F3911" w:rsidRPr="005538B7" w:rsidRDefault="00254CF5" w:rsidP="00B47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38B7">
        <w:rPr>
          <w:rFonts w:ascii="Times New Roman" w:hAnsi="Times New Roman" w:cs="Times New Roman"/>
          <w:b w:val="0"/>
          <w:sz w:val="26"/>
          <w:szCs w:val="26"/>
        </w:rPr>
        <w:t>1.</w:t>
      </w:r>
      <w:r w:rsidRPr="005538B7">
        <w:rPr>
          <w:rFonts w:ascii="Times New Roman" w:hAnsi="Times New Roman" w:cs="Times New Roman"/>
          <w:sz w:val="26"/>
          <w:szCs w:val="26"/>
        </w:rPr>
        <w:t xml:space="preserve"> </w:t>
      </w:r>
      <w:r w:rsidRPr="005538B7">
        <w:rPr>
          <w:rFonts w:ascii="Times New Roman" w:hAnsi="Times New Roman" w:cs="Times New Roman"/>
          <w:b w:val="0"/>
          <w:sz w:val="26"/>
          <w:szCs w:val="26"/>
        </w:rPr>
        <w:t>Внести в,</w:t>
      </w:r>
      <w:r w:rsidRPr="005538B7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5538B7">
        <w:rPr>
          <w:rFonts w:ascii="Times New Roman" w:hAnsi="Times New Roman" w:cs="Times New Roman"/>
          <w:b w:val="0"/>
          <w:sz w:val="26"/>
          <w:szCs w:val="26"/>
        </w:rPr>
        <w:t>изменения согласно приложению к настоящему постановлению</w:t>
      </w:r>
      <w:r w:rsidR="00DD3E68" w:rsidRPr="005538B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831DC" w:rsidRPr="005538B7" w:rsidRDefault="003831DC" w:rsidP="00B47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3E68" w:rsidRPr="005538B7" w:rsidRDefault="00DD3E68" w:rsidP="004A159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B050"/>
          <w:sz w:val="26"/>
          <w:szCs w:val="26"/>
        </w:rPr>
      </w:pPr>
      <w:r w:rsidRPr="005538B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r w:rsidRPr="005538B7">
        <w:rPr>
          <w:rFonts w:ascii="Times New Roman" w:hAnsi="Times New Roman" w:cs="Times New Roman"/>
          <w:b w:val="0"/>
          <w:sz w:val="26"/>
          <w:szCs w:val="26"/>
        </w:rPr>
        <w:t xml:space="preserve">Главным распорядителям бюджетных средств Пошехонского муниципального района, осуществляющим функции и полномочия учредителей муниципальных бюджетных и автономных учреждений, </w:t>
      </w:r>
      <w:r w:rsidR="00857A80" w:rsidRPr="005538B7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обеспечить приведение в </w:t>
      </w:r>
      <w:r w:rsidR="005538B7" w:rsidRPr="005538B7">
        <w:rPr>
          <w:rFonts w:ascii="Times New Roman" w:hAnsi="Times New Roman" w:cs="Times New Roman"/>
          <w:b w:val="0"/>
          <w:color w:val="FF0000"/>
          <w:sz w:val="26"/>
          <w:szCs w:val="26"/>
        </w:rPr>
        <w:t>соответствие</w:t>
      </w:r>
      <w:r w:rsidR="00857A80" w:rsidRPr="005538B7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5538B7" w:rsidRPr="005538B7">
        <w:rPr>
          <w:rFonts w:ascii="Times New Roman" w:hAnsi="Times New Roman" w:cs="Times New Roman"/>
          <w:b w:val="0"/>
          <w:color w:val="FF0000"/>
          <w:sz w:val="26"/>
          <w:szCs w:val="26"/>
        </w:rPr>
        <w:t>П</w:t>
      </w:r>
      <w:r w:rsidR="00857A80" w:rsidRPr="005538B7">
        <w:rPr>
          <w:rFonts w:ascii="Times New Roman" w:hAnsi="Times New Roman" w:cs="Times New Roman"/>
          <w:b w:val="0"/>
          <w:color w:val="FF0000"/>
          <w:sz w:val="26"/>
          <w:szCs w:val="26"/>
        </w:rPr>
        <w:t>орядок</w:t>
      </w:r>
      <w:r w:rsidRPr="005538B7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субсидий на иные цели на основании </w:t>
      </w:r>
      <w:r w:rsidRPr="005538B7">
        <w:rPr>
          <w:rFonts w:ascii="Times New Roman" w:hAnsi="Times New Roman" w:cs="Times New Roman"/>
          <w:b w:val="0"/>
          <w:color w:val="00B050"/>
          <w:sz w:val="26"/>
          <w:szCs w:val="26"/>
        </w:rPr>
        <w:t>настоящ</w:t>
      </w:r>
      <w:r w:rsidR="003831DC" w:rsidRPr="005538B7">
        <w:rPr>
          <w:rFonts w:ascii="Times New Roman" w:hAnsi="Times New Roman" w:cs="Times New Roman"/>
          <w:b w:val="0"/>
          <w:color w:val="00B050"/>
          <w:sz w:val="26"/>
          <w:szCs w:val="26"/>
        </w:rPr>
        <w:t>его</w:t>
      </w:r>
      <w:r w:rsidRPr="005538B7">
        <w:rPr>
          <w:rFonts w:ascii="Times New Roman" w:hAnsi="Times New Roman" w:cs="Times New Roman"/>
          <w:b w:val="0"/>
          <w:color w:val="00B050"/>
          <w:sz w:val="26"/>
          <w:szCs w:val="26"/>
        </w:rPr>
        <w:t xml:space="preserve"> постановлени</w:t>
      </w:r>
      <w:r w:rsidR="003831DC" w:rsidRPr="005538B7">
        <w:rPr>
          <w:rFonts w:ascii="Times New Roman" w:hAnsi="Times New Roman" w:cs="Times New Roman"/>
          <w:b w:val="0"/>
          <w:color w:val="00B050"/>
          <w:sz w:val="26"/>
          <w:szCs w:val="26"/>
        </w:rPr>
        <w:t>я</w:t>
      </w:r>
      <w:r w:rsidRPr="005538B7">
        <w:rPr>
          <w:rFonts w:ascii="Times New Roman" w:hAnsi="Times New Roman" w:cs="Times New Roman"/>
          <w:b w:val="0"/>
          <w:color w:val="00B050"/>
          <w:sz w:val="26"/>
          <w:szCs w:val="26"/>
        </w:rPr>
        <w:t>.</w:t>
      </w:r>
    </w:p>
    <w:p w:rsidR="00DD3E68" w:rsidRPr="005538B7" w:rsidRDefault="00DD3E68" w:rsidP="00DD3E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3E68" w:rsidRPr="005538B7" w:rsidRDefault="00DD3E68" w:rsidP="00DD3E68">
      <w:pPr>
        <w:ind w:firstLine="0"/>
        <w:jc w:val="both"/>
        <w:rPr>
          <w:rFonts w:cs="Times New Roman"/>
          <w:sz w:val="26"/>
          <w:szCs w:val="26"/>
        </w:rPr>
      </w:pPr>
      <w:r w:rsidRPr="005538B7">
        <w:rPr>
          <w:rFonts w:cs="Times New Roman"/>
          <w:color w:val="000000"/>
          <w:sz w:val="26"/>
          <w:szCs w:val="26"/>
        </w:rPr>
        <w:t xml:space="preserve"> </w:t>
      </w:r>
      <w:r w:rsidRPr="005538B7">
        <w:rPr>
          <w:rFonts w:cs="Times New Roman"/>
          <w:sz w:val="26"/>
          <w:szCs w:val="26"/>
        </w:rPr>
        <w:t xml:space="preserve">        3. </w:t>
      </w:r>
      <w:proofErr w:type="gramStart"/>
      <w:r w:rsidRPr="005538B7">
        <w:rPr>
          <w:rFonts w:cs="Times New Roman"/>
          <w:sz w:val="26"/>
          <w:szCs w:val="26"/>
        </w:rPr>
        <w:t>Контроль за</w:t>
      </w:r>
      <w:proofErr w:type="gramEnd"/>
      <w:r w:rsidRPr="005538B7">
        <w:rPr>
          <w:rFonts w:cs="Times New Roman"/>
          <w:sz w:val="26"/>
          <w:szCs w:val="26"/>
        </w:rPr>
        <w:t xml:space="preserve"> исполнением постановления возложить на заместителя Главы Администрации Пошехонского муниципального района по финансам и экономике – начальника управления финансов.</w:t>
      </w:r>
    </w:p>
    <w:p w:rsidR="00DD3E68" w:rsidRPr="005538B7" w:rsidRDefault="00DD3E68" w:rsidP="00DD3E68">
      <w:pPr>
        <w:ind w:firstLine="0"/>
        <w:jc w:val="both"/>
        <w:rPr>
          <w:rFonts w:cs="Times New Roman"/>
          <w:sz w:val="26"/>
          <w:szCs w:val="26"/>
        </w:rPr>
      </w:pPr>
    </w:p>
    <w:p w:rsidR="00DD3E68" w:rsidRPr="005538B7" w:rsidRDefault="00DD3E68" w:rsidP="00DD3E68">
      <w:pPr>
        <w:ind w:firstLine="0"/>
        <w:jc w:val="both"/>
        <w:rPr>
          <w:rFonts w:cs="Times New Roman"/>
          <w:color w:val="FF0000"/>
          <w:sz w:val="26"/>
          <w:szCs w:val="26"/>
        </w:rPr>
      </w:pPr>
      <w:r w:rsidRPr="005538B7">
        <w:rPr>
          <w:rFonts w:cs="Times New Roman"/>
          <w:sz w:val="26"/>
          <w:szCs w:val="26"/>
        </w:rPr>
        <w:t xml:space="preserve">         4. Настоящее постановление опубликовать в газете «Сельская новь» и разместить на официальном сайте Администрации Пошехонского муниципального района.</w:t>
      </w:r>
    </w:p>
    <w:p w:rsidR="00DD3E68" w:rsidRPr="005538B7" w:rsidRDefault="00DD3E68" w:rsidP="00DD3E68">
      <w:pPr>
        <w:autoSpaceDE w:val="0"/>
        <w:ind w:firstLine="540"/>
        <w:jc w:val="both"/>
        <w:rPr>
          <w:rFonts w:eastAsia="Batang" w:cs="Times New Roman"/>
          <w:sz w:val="26"/>
          <w:szCs w:val="26"/>
        </w:rPr>
      </w:pPr>
    </w:p>
    <w:p w:rsidR="00DD3E68" w:rsidRPr="005538B7" w:rsidRDefault="00DD3E68" w:rsidP="00DD3E68">
      <w:pPr>
        <w:autoSpaceDE w:val="0"/>
        <w:ind w:firstLine="540"/>
        <w:jc w:val="both"/>
        <w:rPr>
          <w:rFonts w:eastAsia="Batang" w:cs="Times New Roman"/>
          <w:sz w:val="26"/>
          <w:szCs w:val="26"/>
        </w:rPr>
      </w:pPr>
      <w:r w:rsidRPr="005538B7">
        <w:rPr>
          <w:rFonts w:eastAsia="Batang" w:cs="Times New Roman"/>
          <w:sz w:val="26"/>
          <w:szCs w:val="26"/>
        </w:rPr>
        <w:t xml:space="preserve">5. Постановление вступает в силу </w:t>
      </w:r>
      <w:r w:rsidRPr="005538B7">
        <w:rPr>
          <w:rFonts w:cs="Times New Roman"/>
          <w:sz w:val="26"/>
          <w:szCs w:val="26"/>
        </w:rPr>
        <w:t xml:space="preserve">с момента </w:t>
      </w:r>
      <w:r w:rsidR="00857A80" w:rsidRPr="005538B7">
        <w:rPr>
          <w:rFonts w:cs="Times New Roman"/>
          <w:sz w:val="26"/>
          <w:szCs w:val="26"/>
        </w:rPr>
        <w:t>опубликования</w:t>
      </w:r>
      <w:r w:rsidRPr="005538B7">
        <w:rPr>
          <w:rFonts w:eastAsia="Batang" w:cs="Times New Roman"/>
          <w:sz w:val="26"/>
          <w:szCs w:val="26"/>
        </w:rPr>
        <w:t>.</w:t>
      </w:r>
    </w:p>
    <w:p w:rsidR="005538B7" w:rsidRDefault="00DD3E68" w:rsidP="00DD3E68">
      <w:pPr>
        <w:rPr>
          <w:rFonts w:cs="Times New Roman"/>
          <w:color w:val="000000"/>
          <w:sz w:val="26"/>
          <w:szCs w:val="26"/>
        </w:rPr>
      </w:pPr>
      <w:r w:rsidRPr="005538B7">
        <w:rPr>
          <w:rFonts w:cs="Times New Roman"/>
          <w:color w:val="000000"/>
          <w:sz w:val="26"/>
          <w:szCs w:val="26"/>
        </w:rPr>
        <w:t>Глава Пошехонского</w:t>
      </w:r>
    </w:p>
    <w:p w:rsidR="00DD3E68" w:rsidRPr="005538B7" w:rsidRDefault="00DD3E68" w:rsidP="00DD3E68">
      <w:pPr>
        <w:rPr>
          <w:rFonts w:cs="Times New Roman"/>
          <w:color w:val="000000"/>
          <w:sz w:val="26"/>
          <w:szCs w:val="26"/>
        </w:rPr>
      </w:pPr>
      <w:r w:rsidRPr="005538B7">
        <w:rPr>
          <w:rFonts w:cs="Times New Roman"/>
          <w:color w:val="000000"/>
          <w:sz w:val="26"/>
          <w:szCs w:val="26"/>
        </w:rPr>
        <w:t>муниципального района                                                         Белов Н.Н.</w:t>
      </w:r>
    </w:p>
    <w:p w:rsidR="00467DEA" w:rsidRDefault="00467DEA" w:rsidP="00DD3E68">
      <w:pPr>
        <w:ind w:left="5812" w:firstLine="0"/>
        <w:rPr>
          <w:rFonts w:cs="Times New Roman"/>
          <w:sz w:val="24"/>
          <w:szCs w:val="24"/>
        </w:rPr>
      </w:pPr>
    </w:p>
    <w:p w:rsidR="00467DEA" w:rsidRDefault="00467DEA" w:rsidP="00DD3E68">
      <w:pPr>
        <w:ind w:left="5812" w:firstLine="0"/>
        <w:rPr>
          <w:rFonts w:cs="Times New Roman"/>
          <w:sz w:val="24"/>
          <w:szCs w:val="24"/>
        </w:rPr>
      </w:pPr>
    </w:p>
    <w:p w:rsidR="00467DEA" w:rsidRDefault="00467DEA" w:rsidP="00DD3E68">
      <w:pPr>
        <w:ind w:left="5812" w:firstLine="0"/>
        <w:rPr>
          <w:rFonts w:cs="Times New Roman"/>
          <w:sz w:val="24"/>
          <w:szCs w:val="24"/>
        </w:rPr>
      </w:pPr>
    </w:p>
    <w:p w:rsidR="00467DEA" w:rsidRDefault="00467DEA" w:rsidP="00DD3E68">
      <w:pPr>
        <w:ind w:left="5812" w:firstLine="0"/>
        <w:rPr>
          <w:rFonts w:cs="Times New Roman"/>
          <w:sz w:val="24"/>
          <w:szCs w:val="24"/>
        </w:rPr>
      </w:pPr>
    </w:p>
    <w:p w:rsidR="00467DEA" w:rsidRDefault="00467DEA" w:rsidP="00DD3E68">
      <w:pPr>
        <w:ind w:left="5812" w:firstLine="0"/>
        <w:rPr>
          <w:rFonts w:cs="Times New Roman"/>
          <w:sz w:val="24"/>
          <w:szCs w:val="24"/>
        </w:rPr>
      </w:pPr>
    </w:p>
    <w:p w:rsidR="00467DEA" w:rsidRDefault="00467DEA" w:rsidP="00DD3E68">
      <w:pPr>
        <w:ind w:left="5812" w:firstLine="0"/>
        <w:rPr>
          <w:rFonts w:cs="Times New Roman"/>
          <w:sz w:val="24"/>
          <w:szCs w:val="24"/>
        </w:rPr>
      </w:pPr>
    </w:p>
    <w:p w:rsidR="00DD3E68" w:rsidRDefault="00DD3E68" w:rsidP="00DD3E68">
      <w:pPr>
        <w:ind w:left="581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к постановлению Администрации  Пошехонского   муниципального района </w:t>
      </w:r>
    </w:p>
    <w:p w:rsidR="00DD3E68" w:rsidRDefault="003831DC" w:rsidP="00DD3E68">
      <w:pPr>
        <w:ind w:left="581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D3E68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     </w:t>
      </w:r>
      <w:r w:rsidR="00DD3E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</w:t>
      </w:r>
      <w:r w:rsidR="00DD3E68">
        <w:rPr>
          <w:rFonts w:cs="Times New Roman"/>
          <w:sz w:val="24"/>
          <w:szCs w:val="24"/>
        </w:rPr>
        <w:t xml:space="preserve"> 2021 г.   №  </w:t>
      </w:r>
    </w:p>
    <w:p w:rsidR="00DD3E68" w:rsidRDefault="00DD3E68" w:rsidP="00DD3E68">
      <w:pPr>
        <w:ind w:left="5103"/>
        <w:rPr>
          <w:rFonts w:cs="Times New Roman"/>
          <w:sz w:val="24"/>
          <w:szCs w:val="24"/>
        </w:rPr>
      </w:pPr>
    </w:p>
    <w:p w:rsidR="00DD3E68" w:rsidRDefault="00DD3E68" w:rsidP="00DD3E68">
      <w:pPr>
        <w:jc w:val="both"/>
        <w:rPr>
          <w:rFonts w:cs="Times New Roman"/>
          <w:sz w:val="24"/>
          <w:szCs w:val="24"/>
        </w:rPr>
      </w:pPr>
    </w:p>
    <w:p w:rsidR="00DD3E68" w:rsidRDefault="00DD3E68" w:rsidP="00DD3E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68">
        <w:rPr>
          <w:rFonts w:ascii="Times New Roman" w:hAnsi="Times New Roman" w:cs="Times New Roman"/>
          <w:b/>
          <w:sz w:val="24"/>
          <w:szCs w:val="24"/>
        </w:rPr>
        <w:t>Изменения, вносимые в Порядок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определения объема и условия предоставления субсидий</w:t>
      </w:r>
      <w:r w:rsidRPr="00B97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иные цели муниципальным бюджетным и автономным учреждениям  Пошехонского муниципального района, утвержденный постановлением Администрации Пошехонского муниципального района от 27.11.2020г. № 755</w:t>
      </w:r>
    </w:p>
    <w:p w:rsidR="00DD3E68" w:rsidRDefault="00DD3E68" w:rsidP="00254CF5">
      <w:pPr>
        <w:rPr>
          <w:szCs w:val="28"/>
        </w:rPr>
      </w:pPr>
    </w:p>
    <w:p w:rsidR="00DD3E68" w:rsidRPr="00BD40D8" w:rsidRDefault="00DD3E68" w:rsidP="00DD3E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0D8">
        <w:rPr>
          <w:rFonts w:ascii="Times New Roman" w:hAnsi="Times New Roman" w:cs="Times New Roman"/>
          <w:sz w:val="28"/>
          <w:szCs w:val="28"/>
        </w:rPr>
        <w:t>1.</w:t>
      </w:r>
      <w:r w:rsidRPr="00BD40D8">
        <w:rPr>
          <w:sz w:val="28"/>
          <w:szCs w:val="28"/>
        </w:rPr>
        <w:t xml:space="preserve"> </w:t>
      </w:r>
      <w:r w:rsidRPr="00BD40D8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BD40D8" w:rsidRPr="00BD40D8">
        <w:rPr>
          <w:rFonts w:ascii="Times New Roman" w:hAnsi="Times New Roman" w:cs="Times New Roman"/>
          <w:sz w:val="28"/>
          <w:szCs w:val="28"/>
        </w:rPr>
        <w:t>2</w:t>
      </w:r>
      <w:r w:rsidRPr="00BD40D8">
        <w:rPr>
          <w:rFonts w:ascii="Times New Roman" w:hAnsi="Times New Roman" w:cs="Times New Roman"/>
          <w:sz w:val="28"/>
          <w:szCs w:val="28"/>
        </w:rPr>
        <w:t xml:space="preserve"> раздела 2 Порядка </w:t>
      </w:r>
      <w:r w:rsidR="000C50AC" w:rsidRPr="000C50AC">
        <w:rPr>
          <w:rFonts w:ascii="Times New Roman" w:eastAsia="Calibri" w:hAnsi="Times New Roman" w:cs="Times New Roman"/>
          <w:sz w:val="28"/>
          <w:szCs w:val="28"/>
        </w:rPr>
        <w:t>после первого</w:t>
      </w:r>
      <w:r w:rsidR="000C50AC" w:rsidRPr="00BD40D8">
        <w:rPr>
          <w:rFonts w:ascii="Times New Roman" w:hAnsi="Times New Roman" w:cs="Times New Roman"/>
          <w:sz w:val="28"/>
          <w:szCs w:val="28"/>
        </w:rPr>
        <w:t xml:space="preserve"> </w:t>
      </w:r>
      <w:r w:rsidR="000C50AC">
        <w:rPr>
          <w:rFonts w:ascii="Times New Roman" w:hAnsi="Times New Roman" w:cs="Times New Roman"/>
          <w:sz w:val="28"/>
          <w:szCs w:val="28"/>
        </w:rPr>
        <w:t xml:space="preserve">абзаца </w:t>
      </w:r>
      <w:r w:rsidRPr="00BD40D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D40D8" w:rsidRPr="00BD40D8">
        <w:rPr>
          <w:rFonts w:ascii="Times New Roman" w:hAnsi="Times New Roman" w:cs="Times New Roman"/>
          <w:sz w:val="28"/>
          <w:szCs w:val="28"/>
        </w:rPr>
        <w:t>абзац</w:t>
      </w:r>
      <w:r w:rsidR="003323C9">
        <w:rPr>
          <w:rFonts w:ascii="Times New Roman" w:hAnsi="Times New Roman" w:cs="Times New Roman"/>
          <w:sz w:val="28"/>
          <w:szCs w:val="28"/>
        </w:rPr>
        <w:t>а</w:t>
      </w:r>
      <w:r w:rsidR="00BD40D8" w:rsidRPr="00BD40D8">
        <w:rPr>
          <w:rFonts w:ascii="Times New Roman" w:hAnsi="Times New Roman" w:cs="Times New Roman"/>
          <w:sz w:val="28"/>
          <w:szCs w:val="28"/>
        </w:rPr>
        <w:t>м</w:t>
      </w:r>
      <w:r w:rsidR="003323C9">
        <w:rPr>
          <w:rFonts w:ascii="Times New Roman" w:hAnsi="Times New Roman" w:cs="Times New Roman"/>
          <w:sz w:val="28"/>
          <w:szCs w:val="28"/>
        </w:rPr>
        <w:t>и</w:t>
      </w:r>
      <w:r w:rsidR="00BD40D8" w:rsidRPr="00BD40D8">
        <w:rPr>
          <w:rFonts w:ascii="Times New Roman" w:hAnsi="Times New Roman" w:cs="Times New Roman"/>
          <w:sz w:val="28"/>
          <w:szCs w:val="28"/>
        </w:rPr>
        <w:t xml:space="preserve"> </w:t>
      </w:r>
      <w:r w:rsidRPr="00BD40D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D40D8" w:rsidRPr="001100E6" w:rsidRDefault="00BD40D8" w:rsidP="00B53E20">
      <w:pPr>
        <w:ind w:firstLine="720"/>
        <w:jc w:val="both"/>
      </w:pPr>
      <w:r>
        <w:t>«</w:t>
      </w:r>
      <w:r w:rsidRPr="001100E6">
        <w:t>Соглашение должно предусматривать:</w:t>
      </w:r>
    </w:p>
    <w:p w:rsidR="00BD40D8" w:rsidRDefault="00BD40D8" w:rsidP="00B53E20">
      <w:pPr>
        <w:ind w:firstLine="720"/>
        <w:jc w:val="both"/>
      </w:pPr>
      <w:r w:rsidRPr="001100E6">
        <w:t>1) цели предоставления целевой субсидии с указанием наименования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3323C9" w:rsidRPr="001100E6" w:rsidRDefault="003323C9" w:rsidP="00B53E20">
      <w:pPr>
        <w:ind w:firstLine="720"/>
        <w:jc w:val="both"/>
      </w:pPr>
    </w:p>
    <w:p w:rsidR="00BD40D8" w:rsidRPr="008331D8" w:rsidRDefault="00BD40D8" w:rsidP="00B53E20">
      <w:pPr>
        <w:ind w:firstLine="720"/>
        <w:jc w:val="both"/>
        <w:rPr>
          <w:color w:val="000000" w:themeColor="text1"/>
        </w:rPr>
      </w:pPr>
      <w:proofErr w:type="gramStart"/>
      <w:r w:rsidRPr="008331D8">
        <w:rPr>
          <w:color w:val="000000" w:themeColor="text1"/>
        </w:rPr>
        <w:t>2) значения результатов предоставления целевой субсидии, которые должны быть конкретными, измеримыми и соответствовать результатам региональных проектов, указанных в пункте 1.</w:t>
      </w:r>
      <w:r w:rsidR="00F967C5" w:rsidRPr="008331D8">
        <w:rPr>
          <w:color w:val="000000" w:themeColor="text1"/>
        </w:rPr>
        <w:t>3</w:t>
      </w:r>
      <w:r w:rsidRPr="008331D8">
        <w:rPr>
          <w:color w:val="000000" w:themeColor="text1"/>
        </w:rPr>
        <w:t>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proofErr w:type="gramEnd"/>
      <w:r w:rsidRPr="008331D8">
        <w:rPr>
          <w:color w:val="000000" w:themeColor="text1"/>
        </w:rPr>
        <w:t xml:space="preserve"> проектов (при возможности такой детализации);</w:t>
      </w:r>
    </w:p>
    <w:p w:rsidR="003323C9" w:rsidRPr="00F967C5" w:rsidRDefault="003323C9" w:rsidP="00B53E20">
      <w:pPr>
        <w:ind w:firstLine="720"/>
        <w:jc w:val="both"/>
        <w:rPr>
          <w:color w:val="FF0000"/>
        </w:rPr>
      </w:pPr>
    </w:p>
    <w:p w:rsidR="00BD40D8" w:rsidRDefault="00BD40D8" w:rsidP="00B53E20">
      <w:pPr>
        <w:ind w:firstLine="720"/>
        <w:jc w:val="both"/>
      </w:pPr>
      <w:r w:rsidRPr="001100E6">
        <w:t>3) размер целевой субсидии;</w:t>
      </w:r>
    </w:p>
    <w:p w:rsidR="003323C9" w:rsidRPr="001100E6" w:rsidRDefault="003323C9" w:rsidP="00B53E20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4) сроки (график) перечисления целевой субсидии;</w:t>
      </w:r>
    </w:p>
    <w:p w:rsidR="003323C9" w:rsidRPr="001100E6" w:rsidRDefault="003323C9" w:rsidP="00BD40D8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5) сроки представления отчетности;</w:t>
      </w:r>
    </w:p>
    <w:p w:rsidR="003323C9" w:rsidRPr="001100E6" w:rsidRDefault="003323C9" w:rsidP="00BD40D8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3323C9" w:rsidRPr="001100E6" w:rsidRDefault="003323C9" w:rsidP="00BD40D8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3323C9" w:rsidRPr="001100E6" w:rsidRDefault="003323C9" w:rsidP="00BD40D8">
      <w:pPr>
        <w:ind w:firstLine="720"/>
        <w:jc w:val="both"/>
      </w:pPr>
    </w:p>
    <w:p w:rsidR="00BD40D8" w:rsidRPr="001100E6" w:rsidRDefault="00BD40D8" w:rsidP="00BD40D8">
      <w:pPr>
        <w:ind w:firstLine="720"/>
        <w:jc w:val="both"/>
      </w:pPr>
      <w:r w:rsidRPr="001100E6">
        <w:t xml:space="preserve">8)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1100E6">
        <w:t>с</w:t>
      </w:r>
      <w:proofErr w:type="gramEnd"/>
      <w:r w:rsidRPr="001100E6">
        <w:t>:</w:t>
      </w:r>
    </w:p>
    <w:p w:rsidR="00BD40D8" w:rsidRPr="001100E6" w:rsidRDefault="00BD40D8" w:rsidP="00BD40D8">
      <w:pPr>
        <w:ind w:firstLine="720"/>
        <w:jc w:val="both"/>
      </w:pPr>
      <w:r w:rsidRPr="001100E6">
        <w:t>- реорганизацией или ликвидацией учреждения;</w:t>
      </w:r>
    </w:p>
    <w:p w:rsidR="00BD40D8" w:rsidRDefault="00BD40D8" w:rsidP="00BD40D8">
      <w:pPr>
        <w:ind w:firstLine="720"/>
        <w:jc w:val="both"/>
      </w:pPr>
      <w:r w:rsidRPr="001100E6">
        <w:lastRenderedPageBreak/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3323C9" w:rsidRPr="001100E6" w:rsidRDefault="003323C9" w:rsidP="00BD40D8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9) запрет на расторжение Соглашения учреждением в одностороннем порядке;</w:t>
      </w:r>
    </w:p>
    <w:p w:rsidR="003323C9" w:rsidRPr="001100E6" w:rsidRDefault="003323C9" w:rsidP="00BD40D8">
      <w:pPr>
        <w:ind w:firstLine="720"/>
        <w:jc w:val="both"/>
      </w:pPr>
    </w:p>
    <w:p w:rsidR="003323C9" w:rsidRDefault="00BD40D8" w:rsidP="00BD40D8">
      <w:pPr>
        <w:ind w:firstLine="720"/>
        <w:jc w:val="both"/>
      </w:pPr>
      <w:r w:rsidRPr="001100E6">
        <w:t>10) иные положения (при необходимости)</w:t>
      </w:r>
      <w:r w:rsidR="003323C9">
        <w:t>.</w:t>
      </w:r>
    </w:p>
    <w:p w:rsidR="003323C9" w:rsidRDefault="003323C9" w:rsidP="00BD40D8">
      <w:pPr>
        <w:ind w:firstLine="720"/>
        <w:jc w:val="both"/>
      </w:pPr>
    </w:p>
    <w:p w:rsidR="00BD40D8" w:rsidRDefault="003323C9" w:rsidP="005D1BC6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 w:cs="Times New Roman"/>
          <w:szCs w:val="28"/>
          <w:lang w:eastAsia="en-US"/>
        </w:rPr>
        <w:t xml:space="preserve">Любые изменения и дополнения к соглашению оформляются в виде дополнительного соглашения, заключаемого по типовой форме дополнительного соглашения к соглашению о предоставлении из бюджета Пошехонского муниципального района муниципальному бюджетному или автономному учреждению субсидии в соответствии с </w:t>
      </w:r>
      <w:hyperlink r:id="rId5" w:history="1">
        <w:r w:rsidRPr="003323C9">
          <w:rPr>
            <w:rFonts w:eastAsiaTheme="minorHAnsi" w:cs="Times New Roman"/>
            <w:color w:val="000000" w:themeColor="text1"/>
            <w:szCs w:val="28"/>
            <w:lang w:eastAsia="en-US"/>
          </w:rPr>
          <w:t>абзацем вторым пункта 1 статьи 78.1</w:t>
        </w:r>
      </w:hyperlink>
      <w:r>
        <w:rPr>
          <w:rFonts w:eastAsiaTheme="minorHAnsi" w:cs="Times New Roman"/>
          <w:szCs w:val="28"/>
          <w:lang w:eastAsia="en-US"/>
        </w:rPr>
        <w:t xml:space="preserve"> Бюджетного кодекса Российской Федерации, утвержденной приказом управления финансов Администрации Пошехонского муниципального района  от 23.11.2020 N 54 "Об утверждении типовых</w:t>
      </w:r>
      <w:proofErr w:type="gramEnd"/>
      <w:r>
        <w:rPr>
          <w:rFonts w:eastAsiaTheme="minorHAnsi" w:cs="Times New Roman"/>
          <w:szCs w:val="28"/>
          <w:lang w:eastAsia="en-US"/>
        </w:rPr>
        <w:t xml:space="preserve"> форм соглашения о предоставлении из бюджета</w:t>
      </w:r>
      <w:r w:rsidR="005D1BC6">
        <w:rPr>
          <w:rFonts w:eastAsiaTheme="minorHAnsi" w:cs="Times New Roman"/>
          <w:szCs w:val="28"/>
          <w:lang w:eastAsia="en-US"/>
        </w:rPr>
        <w:t xml:space="preserve"> Пошехонского муниципального района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="005D1BC6">
        <w:rPr>
          <w:rFonts w:eastAsiaTheme="minorHAnsi" w:cs="Times New Roman"/>
          <w:szCs w:val="28"/>
          <w:lang w:eastAsia="en-US"/>
        </w:rPr>
        <w:t>муниципаль</w:t>
      </w:r>
      <w:r>
        <w:rPr>
          <w:rFonts w:eastAsiaTheme="minorHAnsi" w:cs="Times New Roman"/>
          <w:szCs w:val="28"/>
          <w:lang w:eastAsia="en-US"/>
        </w:rPr>
        <w:t xml:space="preserve">ному бюджетному или автономному учреждению субсидии в соответствии с </w:t>
      </w:r>
      <w:hyperlink r:id="rId6" w:history="1">
        <w:r w:rsidRPr="005D1BC6">
          <w:rPr>
            <w:rFonts w:eastAsiaTheme="minorHAnsi" w:cs="Times New Roman"/>
            <w:color w:val="000000" w:themeColor="text1"/>
            <w:szCs w:val="28"/>
            <w:lang w:eastAsia="en-US"/>
          </w:rPr>
          <w:t>абзацем вторым пункта 1 статьи 78.1</w:t>
        </w:r>
      </w:hyperlink>
      <w:r>
        <w:rPr>
          <w:rFonts w:eastAsiaTheme="minorHAnsi" w:cs="Times New Roman"/>
          <w:szCs w:val="28"/>
          <w:lang w:eastAsia="en-US"/>
        </w:rPr>
        <w:t xml:space="preserve"> Бюджетного кодекса Российской Федерации"</w:t>
      </w:r>
      <w:r w:rsidR="00BD2F0C">
        <w:t>»</w:t>
      </w:r>
      <w:r w:rsidR="00BD40D8" w:rsidRPr="001100E6">
        <w:t>.</w:t>
      </w:r>
    </w:p>
    <w:p w:rsidR="003323C9" w:rsidRDefault="003323C9" w:rsidP="00BD40D8">
      <w:pPr>
        <w:ind w:firstLine="720"/>
        <w:jc w:val="both"/>
      </w:pPr>
    </w:p>
    <w:p w:rsidR="003323C9" w:rsidRDefault="003323C9" w:rsidP="00BD40D8">
      <w:pPr>
        <w:ind w:firstLine="720"/>
        <w:jc w:val="both"/>
      </w:pPr>
      <w:r>
        <w:t>2.</w:t>
      </w:r>
      <w:r w:rsidR="005D1BC6" w:rsidRPr="005D1BC6">
        <w:rPr>
          <w:rFonts w:cs="Times New Roman"/>
          <w:szCs w:val="28"/>
        </w:rPr>
        <w:t xml:space="preserve"> </w:t>
      </w:r>
      <w:r w:rsidR="008331D8">
        <w:rPr>
          <w:rFonts w:cs="Times New Roman"/>
          <w:szCs w:val="28"/>
        </w:rPr>
        <w:t>Абзац первый п</w:t>
      </w:r>
      <w:r w:rsidR="005D1BC6" w:rsidRPr="00BD40D8">
        <w:rPr>
          <w:rFonts w:cs="Times New Roman"/>
          <w:szCs w:val="28"/>
        </w:rPr>
        <w:t>ункт</w:t>
      </w:r>
      <w:r w:rsidR="008331D8">
        <w:rPr>
          <w:rFonts w:cs="Times New Roman"/>
          <w:szCs w:val="28"/>
        </w:rPr>
        <w:t>а</w:t>
      </w:r>
      <w:r w:rsidR="005D1BC6" w:rsidRPr="00BD40D8">
        <w:rPr>
          <w:rFonts w:cs="Times New Roman"/>
          <w:szCs w:val="28"/>
        </w:rPr>
        <w:t xml:space="preserve"> 2.</w:t>
      </w:r>
      <w:r w:rsidR="005D1BC6">
        <w:rPr>
          <w:rFonts w:cs="Times New Roman"/>
          <w:szCs w:val="28"/>
        </w:rPr>
        <w:t>7</w:t>
      </w:r>
      <w:r w:rsidR="005D1BC6" w:rsidRPr="00BD40D8">
        <w:rPr>
          <w:rFonts w:cs="Times New Roman"/>
          <w:szCs w:val="28"/>
        </w:rPr>
        <w:t xml:space="preserve"> раздела 2 Порядка </w:t>
      </w:r>
      <w:r w:rsidR="008331D8">
        <w:rPr>
          <w:rFonts w:cs="Times New Roman"/>
          <w:szCs w:val="28"/>
        </w:rPr>
        <w:t xml:space="preserve">изложить в редакции </w:t>
      </w:r>
      <w:r w:rsidR="005D1BC6" w:rsidRPr="00BD40D8">
        <w:rPr>
          <w:rFonts w:cs="Times New Roman"/>
          <w:szCs w:val="28"/>
        </w:rPr>
        <w:t>следующего содержания:</w:t>
      </w:r>
    </w:p>
    <w:p w:rsidR="000C50AC" w:rsidRDefault="008331D8" w:rsidP="00BD40D8">
      <w:pPr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8331D8">
        <w:rPr>
          <w:rFonts w:eastAsia="Calibri" w:cs="Times New Roman"/>
          <w:szCs w:val="28"/>
        </w:rPr>
        <w:t xml:space="preserve">Для получения субсидии на иные цели учреждение представляет учредителю </w:t>
      </w:r>
      <w:r w:rsidR="006A0DFA" w:rsidRPr="003831DC">
        <w:rPr>
          <w:rFonts w:eastAsia="Calibri" w:cs="Times New Roman"/>
          <w:szCs w:val="28"/>
        </w:rPr>
        <w:t>перечень документов</w:t>
      </w:r>
      <w:r w:rsidR="00A86751" w:rsidRPr="003831DC">
        <w:rPr>
          <w:rFonts w:eastAsia="Calibri" w:cs="Times New Roman"/>
          <w:szCs w:val="28"/>
        </w:rPr>
        <w:t>, который включает в себя</w:t>
      </w:r>
      <w:proofErr w:type="gramStart"/>
      <w:r w:rsidR="00A86751" w:rsidRPr="003831DC">
        <w:rPr>
          <w:rFonts w:eastAsia="Calibri" w:cs="Times New Roman"/>
          <w:szCs w:val="28"/>
        </w:rPr>
        <w:t>:</w:t>
      </w:r>
      <w:r w:rsidR="00A86751">
        <w:rPr>
          <w:rFonts w:eastAsia="Calibri" w:cs="Times New Roman"/>
          <w:szCs w:val="28"/>
        </w:rPr>
        <w:t>»</w:t>
      </w:r>
      <w:proofErr w:type="gramEnd"/>
    </w:p>
    <w:p w:rsidR="00A86751" w:rsidRDefault="00A86751" w:rsidP="00BD40D8">
      <w:pPr>
        <w:ind w:firstLine="720"/>
        <w:jc w:val="both"/>
        <w:rPr>
          <w:rFonts w:eastAsia="Calibri" w:cs="Times New Roman"/>
          <w:color w:val="FF0000"/>
          <w:szCs w:val="28"/>
        </w:rPr>
      </w:pPr>
      <w:r>
        <w:rPr>
          <w:rFonts w:cs="Times New Roman"/>
          <w:szCs w:val="28"/>
        </w:rPr>
        <w:t>Абзац второй п</w:t>
      </w:r>
      <w:r w:rsidRPr="00BD40D8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а</w:t>
      </w:r>
      <w:r w:rsidRPr="00BD40D8">
        <w:rPr>
          <w:rFonts w:cs="Times New Roman"/>
          <w:szCs w:val="28"/>
        </w:rPr>
        <w:t xml:space="preserve"> 2.</w:t>
      </w:r>
      <w:r>
        <w:rPr>
          <w:rFonts w:cs="Times New Roman"/>
          <w:szCs w:val="28"/>
        </w:rPr>
        <w:t>7</w:t>
      </w:r>
      <w:r w:rsidRPr="00BD40D8">
        <w:rPr>
          <w:rFonts w:cs="Times New Roman"/>
          <w:szCs w:val="28"/>
        </w:rPr>
        <w:t xml:space="preserve"> раздела 2 Порядка</w:t>
      </w:r>
      <w:r>
        <w:rPr>
          <w:rFonts w:cs="Times New Roman"/>
          <w:szCs w:val="28"/>
        </w:rPr>
        <w:t xml:space="preserve"> исключить.</w:t>
      </w:r>
    </w:p>
    <w:p w:rsidR="008331D8" w:rsidRDefault="008331D8" w:rsidP="00BD40D8">
      <w:pPr>
        <w:ind w:firstLine="720"/>
        <w:jc w:val="both"/>
      </w:pPr>
    </w:p>
    <w:p w:rsidR="000C50AC" w:rsidRDefault="003323C9" w:rsidP="00BD40D8">
      <w:pPr>
        <w:ind w:firstLine="720"/>
        <w:jc w:val="both"/>
      </w:pPr>
      <w:r>
        <w:rPr>
          <w:rFonts w:cs="Times New Roman"/>
          <w:szCs w:val="28"/>
        </w:rPr>
        <w:t>3</w:t>
      </w:r>
      <w:r w:rsidR="000C50AC" w:rsidRPr="00BD40D8">
        <w:rPr>
          <w:rFonts w:cs="Times New Roman"/>
          <w:szCs w:val="28"/>
        </w:rPr>
        <w:t>.</w:t>
      </w:r>
      <w:r w:rsidR="000C50AC" w:rsidRPr="00BD40D8">
        <w:rPr>
          <w:szCs w:val="28"/>
        </w:rPr>
        <w:t xml:space="preserve"> </w:t>
      </w:r>
      <w:r w:rsidR="000C50AC" w:rsidRPr="00BD40D8">
        <w:rPr>
          <w:rFonts w:cs="Times New Roman"/>
          <w:szCs w:val="28"/>
        </w:rPr>
        <w:t xml:space="preserve"> </w:t>
      </w:r>
      <w:r w:rsidR="006A1B0C">
        <w:rPr>
          <w:rFonts w:cs="Times New Roman"/>
          <w:szCs w:val="28"/>
        </w:rPr>
        <w:t>Раздел</w:t>
      </w:r>
      <w:r w:rsidR="000C50AC" w:rsidRPr="00BD40D8">
        <w:rPr>
          <w:rFonts w:cs="Times New Roman"/>
          <w:szCs w:val="28"/>
        </w:rPr>
        <w:t xml:space="preserve"> </w:t>
      </w:r>
      <w:r w:rsidR="000C50AC">
        <w:rPr>
          <w:rFonts w:cs="Times New Roman"/>
          <w:szCs w:val="28"/>
        </w:rPr>
        <w:t>4</w:t>
      </w:r>
      <w:r w:rsidR="000C50AC" w:rsidRPr="00BD40D8">
        <w:rPr>
          <w:rFonts w:cs="Times New Roman"/>
          <w:szCs w:val="28"/>
        </w:rPr>
        <w:t xml:space="preserve"> Порядка </w:t>
      </w:r>
      <w:r w:rsidR="006A1B0C">
        <w:rPr>
          <w:rFonts w:cs="Times New Roman"/>
          <w:szCs w:val="28"/>
        </w:rPr>
        <w:t>изложить в новой редакции</w:t>
      </w:r>
      <w:r w:rsidR="000C50AC" w:rsidRPr="00BD40D8">
        <w:rPr>
          <w:rFonts w:cs="Times New Roman"/>
          <w:szCs w:val="28"/>
        </w:rPr>
        <w:t>:</w:t>
      </w:r>
    </w:p>
    <w:p w:rsidR="000C50AC" w:rsidRPr="001100E6" w:rsidRDefault="000C50AC" w:rsidP="00BD40D8">
      <w:pPr>
        <w:ind w:firstLine="720"/>
        <w:jc w:val="both"/>
      </w:pPr>
    </w:p>
    <w:p w:rsidR="000C50AC" w:rsidRPr="003831DC" w:rsidRDefault="00974922" w:rsidP="000C50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>«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4.1. Не использованные на начало текущего финансового года остатки субсидии, предоставляемой на цели, установленные при предоставлении субсидии в отчетном финансовом году, могут быть использованы учреждениями </w:t>
      </w:r>
      <w:proofErr w:type="gramStart"/>
      <w:r w:rsidR="000C50AC" w:rsidRPr="003323C9">
        <w:rPr>
          <w:rFonts w:eastAsiaTheme="minorHAnsi" w:cs="Times New Roman"/>
          <w:szCs w:val="28"/>
          <w:lang w:eastAsia="en-US"/>
        </w:rPr>
        <w:t>на те</w:t>
      </w:r>
      <w:proofErr w:type="gramEnd"/>
      <w:r w:rsidR="000C50AC" w:rsidRPr="003323C9">
        <w:rPr>
          <w:rFonts w:eastAsiaTheme="minorHAnsi" w:cs="Times New Roman"/>
          <w:szCs w:val="28"/>
          <w:lang w:eastAsia="en-US"/>
        </w:rPr>
        <w:t xml:space="preserve"> же цели в текущем финансовом году </w:t>
      </w:r>
      <w:r w:rsidR="000C50AC" w:rsidRPr="003831DC">
        <w:rPr>
          <w:rFonts w:eastAsiaTheme="minorHAnsi" w:cs="Times New Roman"/>
          <w:szCs w:val="28"/>
          <w:lang w:eastAsia="en-US"/>
        </w:rPr>
        <w:t>при подтверждении потребности в этих средствах.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Для подтверждения потребности в неиспользованных остатках субсидии учреждения в срок не позднее 20 января текущего финансового года представляют </w:t>
      </w:r>
      <w:r w:rsidR="007215BE" w:rsidRPr="003323C9">
        <w:rPr>
          <w:rFonts w:eastAsiaTheme="minorHAnsi" w:cs="Times New Roman"/>
          <w:szCs w:val="28"/>
          <w:lang w:eastAsia="en-US"/>
        </w:rPr>
        <w:t xml:space="preserve">учредителю </w:t>
      </w:r>
      <w:r w:rsidRPr="003323C9">
        <w:rPr>
          <w:rFonts w:eastAsiaTheme="minorHAnsi" w:cs="Times New Roman"/>
          <w:szCs w:val="28"/>
          <w:lang w:eastAsia="en-US"/>
        </w:rPr>
        <w:t>пояснительную записку, содержащую информацию о наличии неисполненных обязательств, источником финансового обеспечения которых являются не использованные на начало текущего финансового года остатки субсидии, а также документы, подтверждающие наличие и объем указанных обязательств.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proofErr w:type="gramStart"/>
      <w:r w:rsidRPr="003323C9">
        <w:rPr>
          <w:rFonts w:eastAsiaTheme="minorHAnsi" w:cs="Times New Roman"/>
          <w:szCs w:val="28"/>
          <w:lang w:eastAsia="en-US"/>
        </w:rPr>
        <w:t xml:space="preserve">На основании представленной информации </w:t>
      </w:r>
      <w:r w:rsidR="007215BE" w:rsidRPr="003323C9">
        <w:rPr>
          <w:rFonts w:eastAsiaTheme="minorHAnsi" w:cs="Times New Roman"/>
          <w:szCs w:val="28"/>
          <w:lang w:eastAsia="en-US"/>
        </w:rPr>
        <w:t>учредитель</w:t>
      </w:r>
      <w:r w:rsidRPr="003323C9">
        <w:rPr>
          <w:rFonts w:eastAsiaTheme="minorHAnsi" w:cs="Times New Roman"/>
          <w:szCs w:val="28"/>
          <w:lang w:eastAsia="en-US"/>
        </w:rPr>
        <w:t xml:space="preserve"> в срок не позднее 25 января текущего финансового года по согласованию с </w:t>
      </w:r>
      <w:r w:rsidR="007215BE" w:rsidRPr="003323C9">
        <w:rPr>
          <w:rFonts w:eastAsiaTheme="minorHAnsi" w:cs="Times New Roman"/>
          <w:szCs w:val="28"/>
          <w:lang w:eastAsia="en-US"/>
        </w:rPr>
        <w:t xml:space="preserve">управлением </w:t>
      </w:r>
      <w:r w:rsidRPr="003323C9">
        <w:rPr>
          <w:rFonts w:eastAsiaTheme="minorHAnsi" w:cs="Times New Roman"/>
          <w:szCs w:val="28"/>
          <w:lang w:eastAsia="en-US"/>
        </w:rPr>
        <w:t xml:space="preserve">финансов </w:t>
      </w:r>
      <w:r w:rsidR="007215BE" w:rsidRPr="003323C9">
        <w:rPr>
          <w:rFonts w:eastAsiaTheme="minorHAnsi" w:cs="Times New Roman"/>
          <w:szCs w:val="28"/>
          <w:lang w:eastAsia="en-US"/>
        </w:rPr>
        <w:t>Администрации Пошехонского муниципального района</w:t>
      </w:r>
      <w:r w:rsidRPr="003323C9">
        <w:rPr>
          <w:rFonts w:eastAsiaTheme="minorHAnsi" w:cs="Times New Roman"/>
          <w:szCs w:val="28"/>
          <w:lang w:eastAsia="en-US"/>
        </w:rPr>
        <w:t xml:space="preserve"> принимает решение в форме приказа о подтверждении потребности в неиспользованных </w:t>
      </w:r>
      <w:r w:rsidRPr="003323C9">
        <w:rPr>
          <w:rFonts w:eastAsiaTheme="minorHAnsi" w:cs="Times New Roman"/>
          <w:szCs w:val="28"/>
          <w:lang w:eastAsia="en-US"/>
        </w:rPr>
        <w:lastRenderedPageBreak/>
        <w:t>остатках субсидии, предоставляемой на те же цели в финансовом году, или о возврате учреждением не использованных на начало текущего финансового года остатков субсидии.</w:t>
      </w:r>
      <w:proofErr w:type="gramEnd"/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4.2. Суммы возврата дебиторской задолженности прошлых лет могут быть использованы учреждением </w:t>
      </w:r>
      <w:proofErr w:type="gramStart"/>
      <w:r w:rsidRPr="003323C9">
        <w:rPr>
          <w:rFonts w:eastAsiaTheme="minorHAnsi" w:cs="Times New Roman"/>
          <w:szCs w:val="28"/>
          <w:lang w:eastAsia="en-US"/>
        </w:rPr>
        <w:t>на те</w:t>
      </w:r>
      <w:proofErr w:type="gramEnd"/>
      <w:r w:rsidRPr="003323C9">
        <w:rPr>
          <w:rFonts w:eastAsiaTheme="minorHAnsi" w:cs="Times New Roman"/>
          <w:szCs w:val="28"/>
          <w:lang w:eastAsia="en-US"/>
        </w:rPr>
        <w:t xml:space="preserve"> же цели в текущем финансовом году при подтверждении потребности в этих средствах.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Для подтверждения потребности в сумме возврата дебиторской задолженности прошлых лет учреждение в течение 30 календарных дней после поступления этих средств на лицевой счет направляет </w:t>
      </w:r>
      <w:r w:rsidR="007215BE" w:rsidRPr="003323C9">
        <w:rPr>
          <w:rFonts w:eastAsiaTheme="minorHAnsi" w:cs="Times New Roman"/>
          <w:szCs w:val="28"/>
          <w:lang w:eastAsia="en-US"/>
        </w:rPr>
        <w:t>учредителю</w:t>
      </w:r>
      <w:r w:rsidRPr="003323C9">
        <w:rPr>
          <w:rFonts w:eastAsiaTheme="minorHAnsi" w:cs="Times New Roman"/>
          <w:szCs w:val="28"/>
          <w:lang w:eastAsia="en-US"/>
        </w:rPr>
        <w:t xml:space="preserve"> письменное обоснование и документы, подтверждающие потребность в этих средствах.</w:t>
      </w:r>
    </w:p>
    <w:p w:rsidR="000C50AC" w:rsidRPr="003323C9" w:rsidRDefault="007215BE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proofErr w:type="gramStart"/>
      <w:r w:rsidRPr="003323C9">
        <w:rPr>
          <w:rFonts w:eastAsiaTheme="minorHAnsi" w:cs="Times New Roman"/>
          <w:szCs w:val="28"/>
          <w:lang w:eastAsia="en-US"/>
        </w:rPr>
        <w:t>Учредитель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 на основании представленных документов в срок не позднее 10 рабочих дней с момента их получения по согласованию с </w:t>
      </w:r>
      <w:r w:rsidRPr="003323C9">
        <w:rPr>
          <w:rFonts w:eastAsiaTheme="minorHAnsi" w:cs="Times New Roman"/>
          <w:szCs w:val="28"/>
          <w:lang w:eastAsia="en-US"/>
        </w:rPr>
        <w:t>управлением финансов Администрации Пошехонского муниципального района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 принимает решение в форме приказа о подтверждении потребности в направлении сумм возврата дебиторской задолженности прошлых лет на те же цели в текущем финансовом году или о возврате учреждением в бюджет</w:t>
      </w:r>
      <w:r w:rsidRPr="003323C9">
        <w:rPr>
          <w:rFonts w:eastAsiaTheme="minorHAnsi" w:cs="Times New Roman"/>
          <w:szCs w:val="28"/>
          <w:lang w:eastAsia="en-US"/>
        </w:rPr>
        <w:t xml:space="preserve"> Пошехонского муниципального района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 сумм возврата</w:t>
      </w:r>
      <w:proofErr w:type="gramEnd"/>
      <w:r w:rsidR="000C50AC" w:rsidRPr="003323C9">
        <w:rPr>
          <w:rFonts w:eastAsiaTheme="minorHAnsi" w:cs="Times New Roman"/>
          <w:szCs w:val="28"/>
          <w:lang w:eastAsia="en-US"/>
        </w:rPr>
        <w:t xml:space="preserve"> дебиторской задолженности прошлых лет.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4.3. </w:t>
      </w:r>
      <w:r w:rsidR="007215BE" w:rsidRPr="003323C9">
        <w:rPr>
          <w:rFonts w:eastAsiaTheme="minorHAnsi" w:cs="Times New Roman"/>
          <w:szCs w:val="28"/>
          <w:lang w:eastAsia="en-US"/>
        </w:rPr>
        <w:t>Учредитель</w:t>
      </w:r>
      <w:r w:rsidRPr="003323C9">
        <w:rPr>
          <w:rFonts w:eastAsiaTheme="minorHAnsi" w:cs="Times New Roman"/>
          <w:szCs w:val="28"/>
          <w:lang w:eastAsia="en-US"/>
        </w:rPr>
        <w:t xml:space="preserve"> и уполномоченный орган </w:t>
      </w:r>
      <w:r w:rsidR="007215BE" w:rsidRPr="003323C9">
        <w:rPr>
          <w:rFonts w:eastAsiaTheme="minorHAnsi" w:cs="Times New Roman"/>
          <w:szCs w:val="28"/>
          <w:lang w:eastAsia="en-US"/>
        </w:rPr>
        <w:t>муниципаль</w:t>
      </w:r>
      <w:r w:rsidRPr="003323C9">
        <w:rPr>
          <w:rFonts w:eastAsiaTheme="minorHAnsi" w:cs="Times New Roman"/>
          <w:szCs w:val="28"/>
          <w:lang w:eastAsia="en-US"/>
        </w:rPr>
        <w:t xml:space="preserve">ного финансового контроля осуществляют обязательную проверку соблюдения условий и целей предоставления субсидий в соответствии с порядком, установленным Бюджетным </w:t>
      </w:r>
      <w:hyperlink r:id="rId7" w:history="1">
        <w:r w:rsidRPr="003323C9">
          <w:rPr>
            <w:rFonts w:eastAsiaTheme="minorHAnsi" w:cs="Times New Roman"/>
            <w:color w:val="000000" w:themeColor="text1"/>
            <w:szCs w:val="28"/>
            <w:lang w:eastAsia="en-US"/>
          </w:rPr>
          <w:t>кодексом</w:t>
        </w:r>
      </w:hyperlink>
      <w:r w:rsidRPr="003323C9">
        <w:rPr>
          <w:rFonts w:eastAsiaTheme="minorHAnsi" w:cs="Times New Roman"/>
          <w:szCs w:val="28"/>
          <w:lang w:eastAsia="en-US"/>
        </w:rPr>
        <w:t xml:space="preserve"> Российской Федерации, соглашением.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4.4. Для осуществления </w:t>
      </w:r>
      <w:proofErr w:type="gramStart"/>
      <w:r w:rsidRPr="003323C9">
        <w:rPr>
          <w:rFonts w:eastAsiaTheme="minorHAnsi" w:cs="Times New Roman"/>
          <w:szCs w:val="28"/>
          <w:lang w:eastAsia="en-US"/>
        </w:rPr>
        <w:t>контроля за</w:t>
      </w:r>
      <w:proofErr w:type="gramEnd"/>
      <w:r w:rsidRPr="003323C9">
        <w:rPr>
          <w:rFonts w:eastAsiaTheme="minorHAnsi" w:cs="Times New Roman"/>
          <w:szCs w:val="28"/>
          <w:lang w:eastAsia="en-US"/>
        </w:rPr>
        <w:t xml:space="preserve"> целевым использованием субсидий </w:t>
      </w:r>
      <w:r w:rsidR="003254C1" w:rsidRPr="003323C9">
        <w:rPr>
          <w:rFonts w:eastAsiaTheme="minorHAnsi" w:cs="Times New Roman"/>
          <w:szCs w:val="28"/>
          <w:lang w:eastAsia="en-US"/>
        </w:rPr>
        <w:t>учредитель</w:t>
      </w:r>
      <w:r w:rsidRPr="003323C9">
        <w:rPr>
          <w:rFonts w:eastAsiaTheme="minorHAnsi" w:cs="Times New Roman"/>
          <w:szCs w:val="28"/>
          <w:lang w:eastAsia="en-US"/>
        </w:rPr>
        <w:t xml:space="preserve"> вправе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субсидии, установленных Порядком и условиями, а также соглашением.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4.5. В случае </w:t>
      </w:r>
      <w:proofErr w:type="spellStart"/>
      <w:r w:rsidRPr="003323C9">
        <w:rPr>
          <w:rFonts w:eastAsiaTheme="minorHAnsi" w:cs="Times New Roman"/>
          <w:szCs w:val="28"/>
          <w:lang w:eastAsia="en-US"/>
        </w:rPr>
        <w:t>недостижени</w:t>
      </w:r>
      <w:r w:rsidR="003B6881">
        <w:rPr>
          <w:rFonts w:eastAsiaTheme="minorHAnsi" w:cs="Times New Roman"/>
          <w:szCs w:val="28"/>
          <w:lang w:eastAsia="en-US"/>
        </w:rPr>
        <w:t>я</w:t>
      </w:r>
      <w:proofErr w:type="spellEnd"/>
      <w:r w:rsidRPr="003323C9">
        <w:rPr>
          <w:rFonts w:eastAsiaTheme="minorHAnsi" w:cs="Times New Roman"/>
          <w:szCs w:val="28"/>
          <w:lang w:eastAsia="en-US"/>
        </w:rPr>
        <w:t xml:space="preserve"> на 01 января года, следующего за годом предоставления субсидии, результатов и условий, учреждение производит возврат субсидии в объеме, пропорциональном объему </w:t>
      </w:r>
      <w:proofErr w:type="spellStart"/>
      <w:r w:rsidRPr="003323C9">
        <w:rPr>
          <w:rFonts w:eastAsiaTheme="minorHAnsi" w:cs="Times New Roman"/>
          <w:szCs w:val="28"/>
          <w:lang w:eastAsia="en-US"/>
        </w:rPr>
        <w:t>недостижения</w:t>
      </w:r>
      <w:proofErr w:type="spellEnd"/>
      <w:r w:rsidRPr="003323C9">
        <w:rPr>
          <w:rFonts w:eastAsiaTheme="minorHAnsi" w:cs="Times New Roman"/>
          <w:szCs w:val="28"/>
          <w:lang w:eastAsia="en-US"/>
        </w:rPr>
        <w:t xml:space="preserve"> результатов, на основании требования учредителя в сроки, установленные в </w:t>
      </w:r>
      <w:hyperlink w:anchor="Par10" w:history="1">
        <w:r w:rsidRPr="003323C9">
          <w:rPr>
            <w:rFonts w:eastAsiaTheme="minorHAnsi" w:cs="Times New Roman"/>
            <w:color w:val="000000" w:themeColor="text1"/>
            <w:szCs w:val="28"/>
            <w:lang w:eastAsia="en-US"/>
          </w:rPr>
          <w:t>абзаце втором пункта 4.6</w:t>
        </w:r>
      </w:hyperlink>
      <w:r w:rsidRPr="003323C9">
        <w:rPr>
          <w:rFonts w:eastAsiaTheme="minorHAnsi" w:cs="Times New Roman"/>
          <w:szCs w:val="28"/>
          <w:lang w:eastAsia="en-US"/>
        </w:rPr>
        <w:t xml:space="preserve"> данного раздела Порядка и условий.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4.6. В случае установления по результатам проверок, проведенных </w:t>
      </w:r>
      <w:r w:rsidR="006A1B0C" w:rsidRPr="003323C9">
        <w:rPr>
          <w:rFonts w:eastAsiaTheme="minorHAnsi" w:cs="Times New Roman"/>
          <w:szCs w:val="28"/>
          <w:lang w:eastAsia="en-US"/>
        </w:rPr>
        <w:t>учредителем</w:t>
      </w:r>
      <w:r w:rsidRPr="003323C9">
        <w:rPr>
          <w:rFonts w:eastAsiaTheme="minorHAnsi" w:cs="Times New Roman"/>
          <w:szCs w:val="28"/>
          <w:lang w:eastAsia="en-US"/>
        </w:rPr>
        <w:t xml:space="preserve"> и (или) уполномоченным органом </w:t>
      </w:r>
      <w:r w:rsidR="006A1B0C" w:rsidRPr="003323C9">
        <w:rPr>
          <w:rFonts w:eastAsiaTheme="minorHAnsi" w:cs="Times New Roman"/>
          <w:szCs w:val="28"/>
          <w:lang w:eastAsia="en-US"/>
        </w:rPr>
        <w:t>муниципальн</w:t>
      </w:r>
      <w:r w:rsidRPr="003323C9">
        <w:rPr>
          <w:rFonts w:eastAsiaTheme="minorHAnsi" w:cs="Times New Roman"/>
          <w:szCs w:val="28"/>
          <w:lang w:eastAsia="en-US"/>
        </w:rPr>
        <w:t>ого финансового контроля, фактов нарушения учреждением целей и условий предоставления субсидии, установленных Порядком и условиями и соглашением, соответствующие средства подлежат возврату в бюджет</w:t>
      </w:r>
      <w:r w:rsidR="006A1B0C" w:rsidRPr="003323C9">
        <w:rPr>
          <w:rFonts w:eastAsiaTheme="minorHAnsi" w:cs="Times New Roman"/>
          <w:szCs w:val="28"/>
          <w:lang w:eastAsia="en-US"/>
        </w:rPr>
        <w:t xml:space="preserve"> Пошехонского муниципального района</w:t>
      </w:r>
      <w:r w:rsidRPr="003323C9">
        <w:rPr>
          <w:rFonts w:eastAsiaTheme="minorHAnsi" w:cs="Times New Roman"/>
          <w:szCs w:val="28"/>
          <w:lang w:eastAsia="en-US"/>
        </w:rPr>
        <w:t>:</w:t>
      </w:r>
    </w:p>
    <w:p w:rsidR="000C50AC" w:rsidRPr="003323C9" w:rsidRDefault="006A1B0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bookmarkStart w:id="0" w:name="Par10"/>
      <w:bookmarkEnd w:id="0"/>
      <w:r w:rsidRPr="003323C9">
        <w:rPr>
          <w:rFonts w:eastAsiaTheme="minorHAnsi" w:cs="Times New Roman"/>
          <w:szCs w:val="28"/>
          <w:lang w:eastAsia="en-US"/>
        </w:rPr>
        <w:lastRenderedPageBreak/>
        <w:t>- на основании требования учредителя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 об устранении нарушения - в течение 30 календарных дней со дня получения учреждением соответствующего требования;</w:t>
      </w:r>
    </w:p>
    <w:p w:rsidR="000C50AC" w:rsidRPr="003323C9" w:rsidRDefault="000C50AC" w:rsidP="0066406F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- на основании представления и (или) предписания уполномоченного органа </w:t>
      </w:r>
      <w:r w:rsidR="006A1B0C" w:rsidRPr="003323C9">
        <w:rPr>
          <w:rFonts w:eastAsiaTheme="minorHAnsi" w:cs="Times New Roman"/>
          <w:szCs w:val="28"/>
          <w:lang w:eastAsia="en-US"/>
        </w:rPr>
        <w:t>муниципаль</w:t>
      </w:r>
      <w:r w:rsidRPr="003323C9">
        <w:rPr>
          <w:rFonts w:eastAsiaTheme="minorHAnsi" w:cs="Times New Roman"/>
          <w:szCs w:val="28"/>
          <w:lang w:eastAsia="en-US"/>
        </w:rPr>
        <w:t>ного финансового контроля - в срок, установленный в соответствии с бюджетным законодательством Российской Федерации.</w:t>
      </w:r>
    </w:p>
    <w:p w:rsidR="0066406F" w:rsidRPr="003323C9" w:rsidRDefault="0066406F" w:rsidP="0066406F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</w:p>
    <w:p w:rsidR="0066406F" w:rsidRPr="003323C9" w:rsidRDefault="0066406F" w:rsidP="0066406F">
      <w:pPr>
        <w:suppressAutoHyphens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       4.7. Ответственность за достоверность данных в документах, являющихся основанием для предоставления субсидии, несет получатель субсидии.</w:t>
      </w:r>
    </w:p>
    <w:p w:rsidR="0066406F" w:rsidRPr="003323C9" w:rsidRDefault="0066406F" w:rsidP="0066406F">
      <w:pPr>
        <w:suppressAutoHyphens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66406F" w:rsidRPr="003323C9" w:rsidRDefault="0066406F" w:rsidP="0066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 </w:t>
      </w:r>
      <w:proofErr w:type="gramStart"/>
      <w:r w:rsidRPr="003323C9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учреждений, источником финансового обеспечения которых являются субсидии на иные цели, осуществляется в порядке, установленном Приказом Управления финансов  Администрации Пошехонского муниципального района от 19.04.2016 № 18 «О Порядке санкционирования расходов бюджетных и автономных учреждений Пошехонского муниципального района, источником финансового обеспечения которых являются субсидии на иные цели и субсидии на капитальные вложения».</w:t>
      </w:r>
      <w:proofErr w:type="gramEnd"/>
    </w:p>
    <w:p w:rsidR="0066406F" w:rsidRPr="003323C9" w:rsidRDefault="0066406F" w:rsidP="0066406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4.9. Основанием для освобождения учреждения от применения мер ответственности, предусмотренных </w:t>
      </w:r>
      <w:hyperlink r:id="rId8" w:history="1">
        <w:r w:rsidRPr="003323C9">
          <w:rPr>
            <w:rFonts w:eastAsiaTheme="minorHAnsi" w:cs="Times New Roman"/>
            <w:color w:val="000000" w:themeColor="text1"/>
            <w:szCs w:val="28"/>
            <w:lang w:eastAsia="en-US"/>
          </w:rPr>
          <w:t>пунктом 4.6</w:t>
        </w:r>
      </w:hyperlink>
      <w:r w:rsidRPr="003323C9">
        <w:rPr>
          <w:rFonts w:eastAsiaTheme="minorHAnsi" w:cs="Times New Roman"/>
          <w:szCs w:val="28"/>
          <w:lang w:eastAsia="en-US"/>
        </w:rPr>
        <w:t xml:space="preserve"> данного раздела Порядка и условий,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</w:t>
      </w:r>
      <w:r w:rsidR="00974922" w:rsidRPr="003323C9">
        <w:rPr>
          <w:rFonts w:eastAsiaTheme="minorHAnsi" w:cs="Times New Roman"/>
          <w:szCs w:val="28"/>
          <w:lang w:eastAsia="en-US"/>
        </w:rPr>
        <w:t>»</w:t>
      </w:r>
      <w:r w:rsidR="003323C9">
        <w:rPr>
          <w:rFonts w:eastAsiaTheme="minorHAnsi" w:cs="Times New Roman"/>
          <w:szCs w:val="28"/>
          <w:lang w:eastAsia="en-US"/>
        </w:rPr>
        <w:t>.</w:t>
      </w:r>
    </w:p>
    <w:p w:rsidR="00DD3E68" w:rsidRPr="003323C9" w:rsidRDefault="00DD3E68" w:rsidP="00254CF5">
      <w:pPr>
        <w:rPr>
          <w:szCs w:val="28"/>
        </w:rPr>
      </w:pPr>
    </w:p>
    <w:sectPr w:rsidR="00DD3E68" w:rsidRPr="003323C9" w:rsidSect="00110A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0AE6"/>
    <w:rsid w:val="0004123F"/>
    <w:rsid w:val="000B6C8C"/>
    <w:rsid w:val="000C50AC"/>
    <w:rsid w:val="000D57F1"/>
    <w:rsid w:val="00110AE6"/>
    <w:rsid w:val="00254CF5"/>
    <w:rsid w:val="003254C1"/>
    <w:rsid w:val="003323C9"/>
    <w:rsid w:val="003831DC"/>
    <w:rsid w:val="003B6881"/>
    <w:rsid w:val="00467DEA"/>
    <w:rsid w:val="004A159F"/>
    <w:rsid w:val="004C4F2F"/>
    <w:rsid w:val="004D75FE"/>
    <w:rsid w:val="004F3911"/>
    <w:rsid w:val="005538B7"/>
    <w:rsid w:val="005D1BC6"/>
    <w:rsid w:val="005E1274"/>
    <w:rsid w:val="00661E46"/>
    <w:rsid w:val="0066406F"/>
    <w:rsid w:val="00693E9B"/>
    <w:rsid w:val="006A0DFA"/>
    <w:rsid w:val="006A1B0C"/>
    <w:rsid w:val="007215BE"/>
    <w:rsid w:val="00813AFE"/>
    <w:rsid w:val="00832649"/>
    <w:rsid w:val="008331D8"/>
    <w:rsid w:val="00857A80"/>
    <w:rsid w:val="008B4574"/>
    <w:rsid w:val="00942725"/>
    <w:rsid w:val="00974922"/>
    <w:rsid w:val="009C0528"/>
    <w:rsid w:val="00A178F9"/>
    <w:rsid w:val="00A86751"/>
    <w:rsid w:val="00B478AC"/>
    <w:rsid w:val="00B53E20"/>
    <w:rsid w:val="00B93723"/>
    <w:rsid w:val="00BD2F0C"/>
    <w:rsid w:val="00BD40D8"/>
    <w:rsid w:val="00BF2979"/>
    <w:rsid w:val="00DD3E68"/>
    <w:rsid w:val="00DE7C42"/>
    <w:rsid w:val="00F9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6"/>
    <w:pPr>
      <w:suppressAutoHyphens/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0A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rsid w:val="00DD3E6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5AFA17AEBD27882149A21B9EA5481C1F1C8675DB8FAD36A63B76B50BEEFB9E12F8B0F5F0F067C04FE72E9A952000B617ADF5D4CF9A21259D1D6y8H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AA9FCE7F13808E02F7FBB7EA016C3E524C8BA31452DF615D39BAC6694CCB75AC5EDD0931EBD0B15BBD9C9A2N4d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F48C56758594300AE8430ED471245A4BA801BFFFD49E4EDEC6975CE1C65E56E2B9489467C15057446C6E72EC9F4F1594BE958D42CT6g7N" TargetMode="External"/><Relationship Id="rId5" Type="http://schemas.openxmlformats.org/officeDocument/2006/relationships/hyperlink" Target="consultantplus://offline/ref=A52F48C56758594300AE8430ED471245A4BA801BFFFD49E4EDEC6975CE1C65E56E2B9489467C15057446C6E72EC9F4F1594BE958D42CT6g7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Uprav_delami</cp:lastModifiedBy>
  <cp:revision>2</cp:revision>
  <dcterms:created xsi:type="dcterms:W3CDTF">2021-06-24T11:43:00Z</dcterms:created>
  <dcterms:modified xsi:type="dcterms:W3CDTF">2021-06-24T11:43:00Z</dcterms:modified>
</cp:coreProperties>
</file>