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75" w:rsidRPr="001163D6" w:rsidRDefault="006F0375" w:rsidP="006F0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2677795</wp:posOffset>
            </wp:positionH>
            <wp:positionV relativeFrom="paragraph">
              <wp:posOffset>-228600</wp:posOffset>
            </wp:positionV>
            <wp:extent cx="431165" cy="54102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375" w:rsidRPr="001163D6" w:rsidRDefault="006F0375" w:rsidP="006F0375">
      <w:pPr>
        <w:rPr>
          <w:rFonts w:ascii="Times New Roman" w:hAnsi="Times New Roman"/>
          <w:sz w:val="24"/>
          <w:szCs w:val="24"/>
        </w:rPr>
      </w:pPr>
      <w:r w:rsidRPr="001163D6">
        <w:rPr>
          <w:rFonts w:ascii="Times New Roman" w:hAnsi="Times New Roman"/>
          <w:sz w:val="24"/>
          <w:szCs w:val="24"/>
        </w:rPr>
        <w:t xml:space="preserve">                                                 ЯРОСЛАВСКАЯ ОБЛАСТЬ</w:t>
      </w:r>
    </w:p>
    <w:p w:rsidR="006F0375" w:rsidRPr="001163D6" w:rsidRDefault="006F0375" w:rsidP="006F0375">
      <w:pPr>
        <w:jc w:val="center"/>
        <w:rPr>
          <w:rFonts w:ascii="Times New Roman" w:hAnsi="Times New Roman"/>
          <w:sz w:val="24"/>
          <w:szCs w:val="24"/>
        </w:rPr>
      </w:pPr>
      <w:r w:rsidRPr="001163D6">
        <w:rPr>
          <w:rFonts w:ascii="Times New Roman" w:hAnsi="Times New Roman"/>
          <w:sz w:val="24"/>
          <w:szCs w:val="24"/>
        </w:rPr>
        <w:t>АДМИНИСТРАЦИЯ   ПОШЕХОНСКОГО МУНИЦИПАЛЬНОГО  РАЙОНА</w:t>
      </w:r>
    </w:p>
    <w:p w:rsidR="006F0375" w:rsidRPr="001163D6" w:rsidRDefault="006F0375" w:rsidP="006F0375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1163D6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163D6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53364D" w:rsidRDefault="006F0375" w:rsidP="006F0375">
      <w:pPr>
        <w:spacing w:after="0"/>
        <w:rPr>
          <w:rFonts w:ascii="Times New Roman" w:hAnsi="Times New Roman"/>
          <w:sz w:val="24"/>
          <w:szCs w:val="24"/>
        </w:rPr>
      </w:pPr>
      <w:r w:rsidRPr="001163D6">
        <w:rPr>
          <w:rFonts w:ascii="Times New Roman" w:hAnsi="Times New Roman"/>
          <w:sz w:val="24"/>
          <w:szCs w:val="24"/>
        </w:rPr>
        <w:t xml:space="preserve">  __</w:t>
      </w:r>
      <w:r w:rsidR="0053364D">
        <w:rPr>
          <w:rFonts w:ascii="Times New Roman" w:hAnsi="Times New Roman"/>
          <w:sz w:val="24"/>
          <w:szCs w:val="24"/>
        </w:rPr>
        <w:t xml:space="preserve">03. 06. 2019 </w:t>
      </w:r>
      <w:proofErr w:type="spellStart"/>
      <w:r w:rsidRPr="001163D6">
        <w:rPr>
          <w:rFonts w:ascii="Times New Roman" w:hAnsi="Times New Roman"/>
          <w:sz w:val="24"/>
          <w:szCs w:val="24"/>
        </w:rPr>
        <w:t>__г</w:t>
      </w:r>
      <w:proofErr w:type="spellEnd"/>
      <w:r w:rsidRPr="001163D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№   </w:t>
      </w:r>
      <w:r w:rsidR="0053364D">
        <w:rPr>
          <w:rFonts w:ascii="Times New Roman" w:hAnsi="Times New Roman"/>
          <w:sz w:val="24"/>
          <w:szCs w:val="24"/>
        </w:rPr>
        <w:t xml:space="preserve"> 371\1 </w:t>
      </w:r>
    </w:p>
    <w:p w:rsidR="006F0375" w:rsidRPr="001163D6" w:rsidRDefault="006F0375" w:rsidP="006F0375">
      <w:pPr>
        <w:spacing w:after="0"/>
        <w:rPr>
          <w:rFonts w:ascii="Times New Roman" w:hAnsi="Times New Roman"/>
          <w:sz w:val="24"/>
          <w:szCs w:val="24"/>
        </w:rPr>
      </w:pPr>
      <w:r w:rsidRPr="001163D6">
        <w:rPr>
          <w:rFonts w:ascii="Times New Roman" w:hAnsi="Times New Roman"/>
          <w:sz w:val="24"/>
          <w:szCs w:val="24"/>
        </w:rPr>
        <w:t xml:space="preserve">  г. Пошехонье </w:t>
      </w:r>
    </w:p>
    <w:p w:rsid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определении размера вреда, причиняемого</w:t>
      </w:r>
    </w:p>
    <w:p w:rsid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тяжеловесными транспортными средствами, </w:t>
      </w:r>
    </w:p>
    <w:p w:rsid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движении по автомобильным дорогам</w:t>
      </w:r>
    </w:p>
    <w:p w:rsidR="006F0375" w:rsidRPr="001163D6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значения.</w:t>
      </w:r>
      <w:r w:rsidRPr="001163D6">
        <w:rPr>
          <w:rFonts w:ascii="Times New Roman" w:hAnsi="Times New Roman"/>
          <w:sz w:val="26"/>
          <w:szCs w:val="26"/>
        </w:rPr>
        <w:t xml:space="preserve"> </w:t>
      </w:r>
    </w:p>
    <w:p w:rsidR="006F0375" w:rsidRP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F0375" w:rsidRPr="006F0375" w:rsidRDefault="006F0375" w:rsidP="006F0375">
      <w:pPr>
        <w:jc w:val="both"/>
        <w:rPr>
          <w:rFonts w:ascii="Times New Roman" w:eastAsia="Arial Unicode MS" w:hAnsi="Times New Roman"/>
          <w:kern w:val="1"/>
          <w:sz w:val="26"/>
          <w:szCs w:val="26"/>
        </w:rPr>
      </w:pPr>
      <w:r w:rsidRPr="006F0375">
        <w:rPr>
          <w:rFonts w:ascii="Times New Roman" w:hAnsi="Times New Roman"/>
          <w:sz w:val="26"/>
          <w:szCs w:val="26"/>
        </w:rPr>
        <w:t xml:space="preserve">               </w:t>
      </w:r>
      <w:r w:rsidRPr="006F0375">
        <w:rPr>
          <w:rFonts w:ascii="Times New Roman" w:eastAsia="Arial Unicode MS" w:hAnsi="Times New Roman"/>
          <w:kern w:val="1"/>
          <w:sz w:val="26"/>
          <w:szCs w:val="26"/>
        </w:rPr>
        <w:t xml:space="preserve">                    В соответствии с </w:t>
      </w:r>
      <w:r w:rsidRPr="006F0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Федеральным законом от </w:t>
      </w:r>
      <w:hyperlink r:id="rId5" w:tooltip="8 ноября" w:history="1">
        <w:r w:rsidRPr="006F0375">
          <w:rPr>
            <w:rStyle w:val="a3"/>
            <w:rFonts w:ascii="Times New Roman" w:hAnsi="Times New Roman"/>
            <w:color w:val="743399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8 ноября</w:t>
        </w:r>
      </w:hyperlink>
      <w:r w:rsidRPr="006F0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 </w:t>
      </w:r>
      <w:hyperlink r:id="rId6" w:tooltip="16 ноября" w:history="1">
        <w:r w:rsidRPr="006F0375">
          <w:rPr>
            <w:rStyle w:val="a3"/>
            <w:rFonts w:ascii="Times New Roman" w:hAnsi="Times New Roman"/>
            <w:color w:val="FF4B33"/>
            <w:sz w:val="26"/>
            <w:szCs w:val="26"/>
            <w:bdr w:val="none" w:sz="0" w:space="0" w:color="auto" w:frame="1"/>
            <w:shd w:val="clear" w:color="auto" w:fill="FFFFFF"/>
          </w:rPr>
          <w:t>16 ноября</w:t>
        </w:r>
      </w:hyperlink>
      <w:r w:rsidRPr="006F0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2009 года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</w:r>
      <w:proofErr w:type="gramStart"/>
      <w:r w:rsidRPr="006F0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6F0375">
        <w:rPr>
          <w:rFonts w:ascii="Times New Roman" w:eastAsia="Arial Unicode MS" w:hAnsi="Times New Roman"/>
          <w:kern w:val="1"/>
          <w:sz w:val="26"/>
          <w:szCs w:val="26"/>
        </w:rPr>
        <w:t>,</w:t>
      </w:r>
      <w:proofErr w:type="gramEnd"/>
      <w:r w:rsidRPr="006F0375">
        <w:rPr>
          <w:rFonts w:ascii="Times New Roman" w:eastAsia="Arial Unicode MS" w:hAnsi="Times New Roman"/>
          <w:kern w:val="1"/>
          <w:sz w:val="26"/>
          <w:szCs w:val="26"/>
        </w:rPr>
        <w:t xml:space="preserve">  руководствуясь  Уставом   Пошехонского муниципального района </w:t>
      </w:r>
    </w:p>
    <w:p w:rsidR="006F0375" w:rsidRPr="001163D6" w:rsidRDefault="006F0375" w:rsidP="006F037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30"/>
          <w:szCs w:val="30"/>
        </w:rPr>
      </w:pPr>
      <w:r w:rsidRPr="001163D6">
        <w:rPr>
          <w:rFonts w:ascii="Times New Roman" w:eastAsia="Arial Unicode MS" w:hAnsi="Times New Roman"/>
          <w:kern w:val="1"/>
          <w:sz w:val="26"/>
          <w:szCs w:val="26"/>
        </w:rPr>
        <w:t xml:space="preserve">                                                           </w:t>
      </w:r>
      <w:r w:rsidRPr="001163D6">
        <w:rPr>
          <w:rFonts w:ascii="Times New Roman" w:eastAsia="Arial Unicode MS" w:hAnsi="Times New Roman"/>
          <w:kern w:val="1"/>
          <w:sz w:val="30"/>
          <w:szCs w:val="30"/>
        </w:rPr>
        <w:t>ПОСТАНОВЛЯЕТ:</w:t>
      </w:r>
    </w:p>
    <w:p w:rsidR="006F0375" w:rsidRPr="001163D6" w:rsidRDefault="006F0375" w:rsidP="006F037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6"/>
          <w:szCs w:val="26"/>
        </w:rPr>
      </w:pPr>
    </w:p>
    <w:p w:rsidR="006F0375" w:rsidRDefault="006F0375" w:rsidP="006F037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</w:pPr>
      <w:r w:rsidRPr="001163D6">
        <w:rPr>
          <w:rFonts w:ascii="Times New Roman" w:eastAsia="Arial Unicode MS" w:hAnsi="Times New Roman"/>
          <w:kern w:val="1"/>
          <w:sz w:val="26"/>
          <w:szCs w:val="26"/>
        </w:rPr>
        <w:t xml:space="preserve">          1.</w:t>
      </w:r>
      <w:r>
        <w:rPr>
          <w:rFonts w:ascii="Times New Roman" w:eastAsia="Arial Unicode MS" w:hAnsi="Times New Roman"/>
          <w:kern w:val="1"/>
          <w:sz w:val="26"/>
          <w:szCs w:val="26"/>
        </w:rPr>
        <w:t xml:space="preserve"> </w:t>
      </w:r>
      <w:r w:rsidRPr="006F0375"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  <w:t>. Определить размер вреда, причиняемого транспортными средствами, осуществляющими перевозки тяжеловесных грузов при движении по автомобильным дорогам местного значения, согласно приложению</w:t>
      </w:r>
      <w:r w:rsidR="00B3522A"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  <w:t xml:space="preserve"> 1</w:t>
      </w:r>
      <w:r w:rsidRPr="006F0375"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  <w:t>.</w:t>
      </w:r>
    </w:p>
    <w:p w:rsidR="00B3522A" w:rsidRPr="006F0375" w:rsidRDefault="00B3522A" w:rsidP="006F037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Arial Unicode MS" w:hAnsi="Times New Roman"/>
          <w:color w:val="000000" w:themeColor="text1"/>
          <w:kern w:val="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  <w:t xml:space="preserve">       2. Утвердить Порядок  возмещения вреда, причиняемого  тяжеловесными транспортными средствами при движении по  автомобильным дорогам  местного значения,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  <w:t>согласно приложения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0F9F0"/>
        </w:rPr>
        <w:t xml:space="preserve"> 2. </w:t>
      </w:r>
    </w:p>
    <w:p w:rsidR="006F0375" w:rsidRDefault="006F0375" w:rsidP="006F037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63D6">
        <w:rPr>
          <w:rFonts w:ascii="Times New Roman" w:hAnsi="Times New Roman"/>
          <w:sz w:val="26"/>
          <w:szCs w:val="26"/>
        </w:rPr>
        <w:t xml:space="preserve">                 2. Контроль за исполнением настоящего постановления возложить  на  </w:t>
      </w:r>
      <w:r>
        <w:rPr>
          <w:rFonts w:ascii="Times New Roman" w:hAnsi="Times New Roman"/>
          <w:sz w:val="26"/>
          <w:szCs w:val="26"/>
        </w:rPr>
        <w:t xml:space="preserve">заместителя  Главы </w:t>
      </w:r>
      <w:r w:rsidRPr="001163D6">
        <w:rPr>
          <w:rFonts w:ascii="Times New Roman" w:hAnsi="Times New Roman"/>
          <w:sz w:val="26"/>
          <w:szCs w:val="26"/>
        </w:rPr>
        <w:t xml:space="preserve">Администрации  Пошехонского муниципального района </w:t>
      </w:r>
      <w:r>
        <w:rPr>
          <w:rFonts w:ascii="Times New Roman" w:hAnsi="Times New Roman"/>
          <w:sz w:val="26"/>
          <w:szCs w:val="26"/>
        </w:rPr>
        <w:t>по вопросам ЖКХ, строительства, связи, транспорта и энергетики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6F0375" w:rsidRPr="001163D6" w:rsidRDefault="006F0375" w:rsidP="006F037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3. Настоящее постановление с приложением опубликовать в газете «Сельская новь» и на официальном сайте Администрации Пошехонского муниципального района в информационно-телекоммуникационной сети Интернет.</w:t>
      </w:r>
    </w:p>
    <w:p w:rsid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63D6">
        <w:rPr>
          <w:rFonts w:ascii="Times New Roman" w:hAnsi="Times New Roman"/>
          <w:sz w:val="26"/>
          <w:szCs w:val="26"/>
        </w:rPr>
        <w:t xml:space="preserve">    </w:t>
      </w:r>
    </w:p>
    <w:p w:rsidR="006F0375" w:rsidRDefault="006F0375" w:rsidP="006F037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63D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</w:t>
      </w:r>
      <w:r w:rsidRPr="001163D6">
        <w:rPr>
          <w:rFonts w:ascii="Times New Roman" w:hAnsi="Times New Roman"/>
          <w:sz w:val="26"/>
          <w:szCs w:val="26"/>
        </w:rPr>
        <w:t>лава Пошехонского муниципального района                                  Н. Н. Белов</w:t>
      </w:r>
    </w:p>
    <w:p w:rsidR="006F0375" w:rsidRDefault="006F0375" w:rsidP="006F03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375" w:rsidRPr="001163D6" w:rsidRDefault="006F0375" w:rsidP="006F0375">
      <w:pPr>
        <w:suppressAutoHyphens/>
        <w:spacing w:after="0" w:line="240" w:lineRule="auto"/>
        <w:ind w:left="963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0375" w:rsidRDefault="006F0375" w:rsidP="006F0375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  <w:r w:rsidRPr="00B20185">
        <w:rPr>
          <w:sz w:val="24"/>
          <w:szCs w:val="24"/>
        </w:rPr>
        <w:lastRenderedPageBreak/>
        <w:t>Приложение</w:t>
      </w:r>
      <w:r w:rsidR="00B3522A">
        <w:rPr>
          <w:sz w:val="24"/>
          <w:szCs w:val="24"/>
        </w:rPr>
        <w:t xml:space="preserve"> 1 </w:t>
      </w:r>
    </w:p>
    <w:p w:rsidR="006F0375" w:rsidRDefault="006F0375" w:rsidP="006F0375">
      <w:pPr>
        <w:autoSpaceDE w:val="0"/>
        <w:autoSpaceDN w:val="0"/>
        <w:adjustRightInd w:val="0"/>
        <w:spacing w:after="0" w:line="240" w:lineRule="exact"/>
        <w:jc w:val="right"/>
        <w:rPr>
          <w:sz w:val="24"/>
          <w:szCs w:val="24"/>
        </w:rPr>
      </w:pPr>
      <w:r w:rsidRPr="00B2018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B2018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</w:p>
    <w:p w:rsidR="006F0375" w:rsidRDefault="006F0375" w:rsidP="006F0375">
      <w:pPr>
        <w:autoSpaceDE w:val="0"/>
        <w:autoSpaceDN w:val="0"/>
        <w:adjustRightInd w:val="0"/>
        <w:spacing w:after="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Пошехонского муниципального района</w:t>
      </w:r>
    </w:p>
    <w:p w:rsidR="006F0375" w:rsidRDefault="006F0375" w:rsidP="0053364D">
      <w:pPr>
        <w:autoSpaceDE w:val="0"/>
        <w:autoSpaceDN w:val="0"/>
        <w:adjustRightInd w:val="0"/>
        <w:spacing w:after="0" w:line="240" w:lineRule="exact"/>
        <w:ind w:firstLine="6521"/>
        <w:rPr>
          <w:sz w:val="24"/>
          <w:szCs w:val="24"/>
        </w:rPr>
      </w:pPr>
      <w:r w:rsidRPr="00B20185">
        <w:rPr>
          <w:sz w:val="24"/>
          <w:szCs w:val="24"/>
        </w:rPr>
        <w:t>от</w:t>
      </w:r>
      <w:r w:rsidR="0053364D">
        <w:rPr>
          <w:sz w:val="24"/>
          <w:szCs w:val="24"/>
        </w:rPr>
        <w:t xml:space="preserve"> _03.  06.  2019_№ _371\1</w:t>
      </w:r>
      <w:r>
        <w:rPr>
          <w:sz w:val="24"/>
          <w:szCs w:val="24"/>
        </w:rPr>
        <w:t>_</w:t>
      </w:r>
      <w:r w:rsidRPr="00B20185">
        <w:rPr>
          <w:sz w:val="24"/>
          <w:szCs w:val="24"/>
        </w:rPr>
        <w:t xml:space="preserve"> </w:t>
      </w:r>
    </w:p>
    <w:p w:rsidR="006F0375" w:rsidRDefault="006F0375" w:rsidP="006F0375">
      <w:pPr>
        <w:autoSpaceDE w:val="0"/>
        <w:autoSpaceDN w:val="0"/>
        <w:adjustRightInd w:val="0"/>
        <w:spacing w:line="240" w:lineRule="exact"/>
        <w:ind w:firstLine="6521"/>
        <w:jc w:val="right"/>
        <w:rPr>
          <w:sz w:val="24"/>
          <w:szCs w:val="24"/>
        </w:rPr>
      </w:pPr>
    </w:p>
    <w:p w:rsidR="006F0375" w:rsidRPr="006F0375" w:rsidRDefault="006F0375" w:rsidP="006F03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38"/>
      <w:bookmarkEnd w:id="0"/>
      <w:r w:rsidRPr="006F0375">
        <w:rPr>
          <w:rFonts w:ascii="Times New Roman" w:hAnsi="Times New Roman"/>
          <w:b/>
          <w:bCs/>
          <w:sz w:val="26"/>
          <w:szCs w:val="26"/>
        </w:rPr>
        <w:t>РАЗМЕР</w:t>
      </w:r>
    </w:p>
    <w:p w:rsidR="006F0375" w:rsidRPr="006F0375" w:rsidRDefault="006F0375" w:rsidP="006F03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F0375">
        <w:rPr>
          <w:rFonts w:ascii="Times New Roman" w:hAnsi="Times New Roman"/>
          <w:b/>
          <w:bCs/>
          <w:sz w:val="26"/>
          <w:szCs w:val="26"/>
        </w:rPr>
        <w:t>ВРЕДА, ПРИЧИНЯЕМОГО ТЯЖЕЛОВЕСНЫМИ ТРАНСПОРТНЫМИ СРЕДСТВАМИ,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F0375">
        <w:rPr>
          <w:rFonts w:ascii="Times New Roman" w:hAnsi="Times New Roman"/>
          <w:b/>
          <w:bCs/>
          <w:sz w:val="26"/>
          <w:szCs w:val="26"/>
        </w:rPr>
        <w:t xml:space="preserve">ПРИ ДВИЖЕНИИ ПО  АВТОМОБИЛЬНЫМ  ДОРОГАМ  МУНИЦИПАЛЬНОГО РАЙОНА </w:t>
      </w:r>
    </w:p>
    <w:p w:rsidR="006F0375" w:rsidRPr="00D5294B" w:rsidRDefault="006F0375" w:rsidP="006F0375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D5294B">
        <w:rPr>
          <w:szCs w:val="28"/>
        </w:rPr>
        <w:t>Таблица 1</w:t>
      </w:r>
    </w:p>
    <w:p w:rsidR="006F0375" w:rsidRPr="00B20185" w:rsidRDefault="006F0375" w:rsidP="006F03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0185">
        <w:rPr>
          <w:b/>
          <w:sz w:val="24"/>
          <w:szCs w:val="24"/>
        </w:rPr>
        <w:t>РАЗМЕР ВРЕДА ПРИ ПРЕВЫШЕНИИ ЗНАЧЕНИЯ ПРЕДЕЛЬНО ДОПУСТИМОЙ МАССЫ ТРАНСПОРТНОГО СРЕДСТВА</w:t>
      </w:r>
    </w:p>
    <w:p w:rsidR="006F0375" w:rsidRPr="00B20185" w:rsidRDefault="006F0375" w:rsidP="006F0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6F0375" w:rsidRPr="00B20185" w:rsidTr="00775F91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Превышение предельно допустимой массы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транспортного средства (тонн)      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Размер вреда      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20185">
                <w:rPr>
                  <w:sz w:val="24"/>
                  <w:szCs w:val="24"/>
                </w:rPr>
                <w:t>100 км</w:t>
              </w:r>
            </w:smartTag>
            <w:r w:rsidRPr="00B20185">
              <w:rPr>
                <w:sz w:val="24"/>
                <w:szCs w:val="24"/>
              </w:rPr>
              <w:t xml:space="preserve">)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До 5          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 240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5 до 7  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 285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7 до 10 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 395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10 до 15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 550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15 до 20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 760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20 до 25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1035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25 до 30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1365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30 до 35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1730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35 до 40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2155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40 до 45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2670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45 до 50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      3255       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50                          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B68C3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81" w:history="1">
              <w:r w:rsidR="006F0375" w:rsidRPr="00B20185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="006F0375" w:rsidRPr="00B20185">
              <w:rPr>
                <w:sz w:val="24"/>
                <w:szCs w:val="24"/>
              </w:rPr>
              <w:t xml:space="preserve"> по отдельному расчету    </w:t>
            </w:r>
          </w:p>
        </w:tc>
      </w:tr>
    </w:tbl>
    <w:p w:rsidR="006F0375" w:rsidRDefault="006F0375" w:rsidP="006F03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0375" w:rsidRDefault="006F0375" w:rsidP="006F0375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81"/>
      <w:bookmarkEnd w:id="1"/>
      <w:r>
        <w:rPr>
          <w:szCs w:val="28"/>
        </w:rPr>
        <w:t xml:space="preserve">&lt;*&gt; Расчет размера вреда осуществляется с применением </w:t>
      </w:r>
      <w:proofErr w:type="gramStart"/>
      <w:r>
        <w:rPr>
          <w:szCs w:val="28"/>
        </w:rPr>
        <w:t>метода математической экстраполяции значений размера вреда</w:t>
      </w:r>
      <w:proofErr w:type="gramEnd"/>
      <w:r>
        <w:rPr>
          <w:szCs w:val="28"/>
        </w:rPr>
        <w:t xml:space="preserve"> и километража при превышении значения предельно допустимой массы транспортного средства.</w:t>
      </w:r>
    </w:p>
    <w:p w:rsidR="006F0375" w:rsidRDefault="006F0375" w:rsidP="006F0375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Таблица 2</w:t>
      </w:r>
    </w:p>
    <w:p w:rsidR="006F0375" w:rsidRDefault="006F0375" w:rsidP="006F03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0375" w:rsidRPr="00B20185" w:rsidRDefault="006F0375" w:rsidP="006F03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0185">
        <w:rPr>
          <w:b/>
          <w:sz w:val="24"/>
          <w:szCs w:val="24"/>
        </w:rPr>
        <w:t>РАЗМЕР ВРЕДА ПРИ ПРЕВЫШЕНИИ ЗНАЧЕНИЙ ПРЕДЕЛЬНО ДОПУСТИМЫХ ОСЕВЫХ НАГРУЗОК НА КАЖДУЮ ОСЬ ТРАНСПОРТНОГО СРЕДСТВА</w:t>
      </w:r>
    </w:p>
    <w:p w:rsidR="006F0375" w:rsidRPr="00B20185" w:rsidRDefault="006F0375" w:rsidP="006F03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1"/>
        <w:gridCol w:w="2380"/>
        <w:gridCol w:w="2261"/>
        <w:gridCol w:w="2380"/>
      </w:tblGrid>
      <w:tr w:rsidR="006F0375" w:rsidRPr="00B20185" w:rsidTr="00775F91">
        <w:trPr>
          <w:trHeight w:val="1800"/>
          <w:tblCellSpacing w:w="5" w:type="nil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Превышение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предельно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>допустимых осевых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нагрузок на ось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транспортного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средства 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(процентов)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Размер вреда </w:t>
            </w:r>
            <w:proofErr w:type="gramStart"/>
            <w:r w:rsidRPr="00B20185">
              <w:rPr>
                <w:sz w:val="24"/>
                <w:szCs w:val="24"/>
              </w:rPr>
              <w:t>для</w:t>
            </w:r>
            <w:proofErr w:type="gramEnd"/>
            <w:r w:rsidRPr="00B20185">
              <w:rPr>
                <w:sz w:val="24"/>
                <w:szCs w:val="24"/>
              </w:rPr>
              <w:t xml:space="preserve">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транспортных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средств, не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оборудованных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>пневматической или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эквивалентной ей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подвеской 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20185">
                <w:rPr>
                  <w:sz w:val="24"/>
                  <w:szCs w:val="24"/>
                </w:rPr>
                <w:t>100 км</w:t>
              </w:r>
            </w:smartTag>
            <w:r w:rsidRPr="00B20185">
              <w:rPr>
                <w:sz w:val="24"/>
                <w:szCs w:val="24"/>
              </w:rPr>
              <w:t>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Размер вреда </w:t>
            </w:r>
            <w:proofErr w:type="gramStart"/>
            <w:r w:rsidRPr="00B20185">
              <w:rPr>
                <w:sz w:val="24"/>
                <w:szCs w:val="24"/>
              </w:rPr>
              <w:t>для</w:t>
            </w:r>
            <w:proofErr w:type="gramEnd"/>
            <w:r w:rsidRPr="00B20185">
              <w:rPr>
                <w:sz w:val="24"/>
                <w:szCs w:val="24"/>
              </w:rPr>
              <w:t xml:space="preserve">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транспортных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средств, 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оборудованных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пневматической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>или эквивалентной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ей подвеской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</w:t>
            </w:r>
            <w:proofErr w:type="gramStart"/>
            <w:r w:rsidRPr="00B20185">
              <w:rPr>
                <w:sz w:val="24"/>
                <w:szCs w:val="24"/>
              </w:rPr>
              <w:t xml:space="preserve">(рублей на 100  </w:t>
            </w:r>
            <w:proofErr w:type="gramEnd"/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</w:t>
            </w:r>
            <w:proofErr w:type="gramStart"/>
            <w:r w:rsidRPr="00B20185">
              <w:rPr>
                <w:sz w:val="24"/>
                <w:szCs w:val="24"/>
              </w:rPr>
              <w:t>км</w:t>
            </w:r>
            <w:proofErr w:type="gramEnd"/>
            <w:r w:rsidRPr="00B20185">
              <w:rPr>
                <w:sz w:val="24"/>
                <w:szCs w:val="24"/>
              </w:rPr>
              <w:t xml:space="preserve">)    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Размер вреда </w:t>
            </w:r>
            <w:proofErr w:type="gramStart"/>
            <w:r w:rsidRPr="00B20185">
              <w:rPr>
                <w:sz w:val="24"/>
                <w:szCs w:val="24"/>
              </w:rPr>
              <w:t>в</w:t>
            </w:r>
            <w:proofErr w:type="gramEnd"/>
            <w:r w:rsidRPr="00B20185">
              <w:rPr>
                <w:sz w:val="24"/>
                <w:szCs w:val="24"/>
              </w:rPr>
              <w:t xml:space="preserve">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период </w:t>
            </w:r>
            <w:proofErr w:type="gramStart"/>
            <w:r w:rsidRPr="00B20185">
              <w:rPr>
                <w:sz w:val="24"/>
                <w:szCs w:val="24"/>
              </w:rPr>
              <w:t>временных</w:t>
            </w:r>
            <w:proofErr w:type="gramEnd"/>
            <w:r w:rsidRPr="00B20185">
              <w:rPr>
                <w:sz w:val="24"/>
                <w:szCs w:val="24"/>
              </w:rPr>
              <w:t xml:space="preserve">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ограничений </w:t>
            </w:r>
            <w:proofErr w:type="gramStart"/>
            <w:r w:rsidRPr="00B20185">
              <w:rPr>
                <w:sz w:val="24"/>
                <w:szCs w:val="24"/>
              </w:rPr>
              <w:t>в</w:t>
            </w:r>
            <w:proofErr w:type="gramEnd"/>
            <w:r w:rsidRPr="00B20185">
              <w:rPr>
                <w:sz w:val="24"/>
                <w:szCs w:val="24"/>
              </w:rPr>
              <w:t xml:space="preserve">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связи </w:t>
            </w:r>
            <w:proofErr w:type="gramStart"/>
            <w:r w:rsidRPr="00B20185">
              <w:rPr>
                <w:sz w:val="24"/>
                <w:szCs w:val="24"/>
              </w:rPr>
              <w:t>с</w:t>
            </w:r>
            <w:proofErr w:type="gramEnd"/>
            <w:r w:rsidRPr="00B20185">
              <w:rPr>
                <w:sz w:val="24"/>
                <w:szCs w:val="24"/>
              </w:rPr>
              <w:t xml:space="preserve">  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неблагоприятными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</w:t>
            </w:r>
            <w:proofErr w:type="spellStart"/>
            <w:r w:rsidRPr="00B20185">
              <w:rPr>
                <w:sz w:val="24"/>
                <w:szCs w:val="24"/>
              </w:rPr>
              <w:t>природно</w:t>
            </w:r>
            <w:proofErr w:type="spellEnd"/>
            <w:r w:rsidRPr="00B20185">
              <w:rPr>
                <w:sz w:val="24"/>
                <w:szCs w:val="24"/>
              </w:rPr>
              <w:t xml:space="preserve"> -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климатическими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условиями     </w:t>
            </w:r>
          </w:p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20185">
                <w:rPr>
                  <w:sz w:val="24"/>
                  <w:szCs w:val="24"/>
                </w:rPr>
                <w:t>100 км</w:t>
              </w:r>
            </w:smartTag>
            <w:r w:rsidRPr="00B20185">
              <w:rPr>
                <w:sz w:val="24"/>
                <w:szCs w:val="24"/>
              </w:rPr>
              <w:t>)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До 10    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 925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785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5260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От 10 до 20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1120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950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7710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От 20 до 30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2000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1700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10960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От 30 до 40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3125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2660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15190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От 40 до 50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4105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3490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21260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От 50 до 60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 5215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4430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      27330       </w:t>
            </w:r>
          </w:p>
        </w:tc>
      </w:tr>
      <w:tr w:rsidR="006F0375" w:rsidRPr="00B20185" w:rsidTr="00775F91">
        <w:trPr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F0375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85">
              <w:rPr>
                <w:sz w:val="24"/>
                <w:szCs w:val="24"/>
              </w:rPr>
              <w:t xml:space="preserve">Свыше 60         </w:t>
            </w:r>
          </w:p>
        </w:tc>
        <w:tc>
          <w:tcPr>
            <w:tcW w:w="70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375" w:rsidRPr="00B20185" w:rsidRDefault="006B68C3" w:rsidP="00775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18" w:history="1">
              <w:r w:rsidR="006F0375" w:rsidRPr="00B20185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="006F0375" w:rsidRPr="00B20185">
              <w:rPr>
                <w:sz w:val="24"/>
                <w:szCs w:val="24"/>
              </w:rPr>
              <w:t xml:space="preserve"> по отдельному расчету               </w:t>
            </w:r>
          </w:p>
        </w:tc>
      </w:tr>
    </w:tbl>
    <w:p w:rsidR="006F0375" w:rsidRDefault="006F0375" w:rsidP="006F03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0375" w:rsidRDefault="006F0375" w:rsidP="006F0375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118"/>
      <w:bookmarkEnd w:id="2"/>
      <w:r>
        <w:rPr>
          <w:szCs w:val="28"/>
        </w:rPr>
        <w:t xml:space="preserve">&lt;*&gt; Расчет размера вреда осуществляется с применением </w:t>
      </w:r>
      <w:proofErr w:type="gramStart"/>
      <w:r>
        <w:rPr>
          <w:szCs w:val="28"/>
        </w:rPr>
        <w:t>метода математической экстраполяции значений размера вреда</w:t>
      </w:r>
      <w:proofErr w:type="gramEnd"/>
      <w:r>
        <w:rPr>
          <w:szCs w:val="28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6F0375" w:rsidRDefault="006F0375" w:rsidP="006F0375">
      <w:pPr>
        <w:autoSpaceDE w:val="0"/>
        <w:autoSpaceDN w:val="0"/>
        <w:adjustRightInd w:val="0"/>
        <w:rPr>
          <w:szCs w:val="28"/>
        </w:rPr>
      </w:pP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outlineLvl w:val="0"/>
        <w:rPr>
          <w:sz w:val="24"/>
          <w:szCs w:val="24"/>
        </w:rPr>
      </w:pPr>
      <w:r w:rsidRPr="00B20185"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 </w:t>
      </w: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jc w:val="right"/>
        <w:rPr>
          <w:sz w:val="24"/>
          <w:szCs w:val="24"/>
        </w:rPr>
      </w:pPr>
      <w:r w:rsidRPr="00B2018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B2018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Пошехонского муниципального района</w:t>
      </w:r>
    </w:p>
    <w:p w:rsidR="00B3522A" w:rsidRDefault="00B3522A" w:rsidP="00B3522A">
      <w:pPr>
        <w:autoSpaceDE w:val="0"/>
        <w:autoSpaceDN w:val="0"/>
        <w:adjustRightInd w:val="0"/>
        <w:spacing w:after="0" w:line="240" w:lineRule="exact"/>
        <w:ind w:firstLine="6521"/>
        <w:jc w:val="right"/>
        <w:rPr>
          <w:sz w:val="24"/>
          <w:szCs w:val="24"/>
        </w:rPr>
      </w:pPr>
      <w:r w:rsidRPr="00B20185">
        <w:rPr>
          <w:sz w:val="24"/>
          <w:szCs w:val="24"/>
        </w:rPr>
        <w:t>от</w:t>
      </w:r>
      <w:r>
        <w:rPr>
          <w:sz w:val="24"/>
          <w:szCs w:val="24"/>
        </w:rPr>
        <w:t xml:space="preserve"> _</w:t>
      </w:r>
      <w:r w:rsidR="0053364D">
        <w:rPr>
          <w:sz w:val="24"/>
          <w:szCs w:val="24"/>
        </w:rPr>
        <w:t>03. 06. 2019__№ _371/1</w:t>
      </w:r>
      <w:r>
        <w:rPr>
          <w:sz w:val="24"/>
          <w:szCs w:val="24"/>
        </w:rPr>
        <w:t>_</w:t>
      </w:r>
      <w:r w:rsidRPr="00B20185">
        <w:rPr>
          <w:sz w:val="24"/>
          <w:szCs w:val="24"/>
        </w:rPr>
        <w:t xml:space="preserve"> </w:t>
      </w:r>
    </w:p>
    <w:p w:rsidR="00B3522A" w:rsidRPr="00B3522A" w:rsidRDefault="00B3522A" w:rsidP="00B3522A">
      <w:pPr>
        <w:autoSpaceDE w:val="0"/>
        <w:autoSpaceDN w:val="0"/>
        <w:adjustRightInd w:val="0"/>
        <w:spacing w:line="240" w:lineRule="exact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B3522A" w:rsidRPr="00B3522A" w:rsidRDefault="00B3522A" w:rsidP="00B3522A">
      <w:pPr>
        <w:jc w:val="center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 xml:space="preserve">ПОРЯДОК </w:t>
      </w:r>
    </w:p>
    <w:p w:rsidR="00B3522A" w:rsidRPr="00B3522A" w:rsidRDefault="00B3522A" w:rsidP="00B3522A">
      <w:pPr>
        <w:jc w:val="center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возмещения вреда, причиняемого тяжеловесными транспортными средствами при движении по автомобильным дорогам общего пользования местного значения в границах Пошехонского муниципального района</w:t>
      </w:r>
    </w:p>
    <w:p w:rsidR="00B3522A" w:rsidRPr="00B3522A" w:rsidRDefault="00B3522A" w:rsidP="00B3522A">
      <w:pPr>
        <w:jc w:val="center"/>
        <w:rPr>
          <w:rFonts w:ascii="Times New Roman" w:hAnsi="Times New Roman"/>
          <w:sz w:val="26"/>
          <w:szCs w:val="26"/>
        </w:rPr>
      </w:pP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1. Настоящие Правила устанавливают порядок возмещения владельцами транспортных средств, осуществляющих перевозки тяжеловесными транспортными средствами при движении по автомобильным дорогам общего пользования местного значения в границах Пошехонского муниципального района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 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3522A">
        <w:rPr>
          <w:rFonts w:ascii="Times New Roman" w:hAnsi="Times New Roman"/>
          <w:sz w:val="26"/>
          <w:szCs w:val="26"/>
        </w:rPr>
        <w:t>Осуществление расчета, начисления и взимания платы в счет возмещения вреда организуется Администрацией Пошехонского муниципального района в отношении участков автомобильных дорог общего пользования местного значения, находящимся в муниципальной собственности Пошехонского муниципального района, по которым проходит маршрут движения транспортного средства.</w:t>
      </w:r>
      <w:proofErr w:type="gramEnd"/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Расчет платы в счет возмещения вреда осуществляется на безвозмездной основе.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 xml:space="preserve">5. Размер платы в счет возмещения вреда определяется в зависимости </w:t>
      </w:r>
      <w:proofErr w:type="gramStart"/>
      <w:r w:rsidRPr="00B3522A">
        <w:rPr>
          <w:rFonts w:ascii="Times New Roman" w:hAnsi="Times New Roman"/>
          <w:sz w:val="26"/>
          <w:szCs w:val="26"/>
        </w:rPr>
        <w:t>от</w:t>
      </w:r>
      <w:proofErr w:type="gramEnd"/>
      <w:r w:rsidRPr="00B3522A">
        <w:rPr>
          <w:rFonts w:ascii="Times New Roman" w:hAnsi="Times New Roman"/>
          <w:sz w:val="26"/>
          <w:szCs w:val="26"/>
        </w:rPr>
        <w:t>: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522A">
        <w:rPr>
          <w:rFonts w:ascii="Times New Roman" w:hAnsi="Times New Roman"/>
          <w:sz w:val="26"/>
          <w:szCs w:val="26"/>
        </w:rP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частью 2 статьи 30 Федерального закона «Об </w:t>
      </w:r>
      <w:r w:rsidRPr="00B3522A">
        <w:rPr>
          <w:rFonts w:ascii="Times New Roman" w:hAnsi="Times New Roman"/>
          <w:sz w:val="26"/>
          <w:szCs w:val="26"/>
        </w:rPr>
        <w:lastRenderedPageBreak/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значений:</w:t>
      </w:r>
      <w:proofErr w:type="gramEnd"/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- предельно допустимой массы транспортного средства;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- предельно допустимых осевых нагрузок транспортного средства;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б) размера вреда, определенного для автомобильных дорог местного значения;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г) базового компенсационного индекса текущего года.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B3522A" w:rsidRPr="00B3522A" w:rsidRDefault="00B3522A" w:rsidP="00B3522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3522A">
        <w:rPr>
          <w:rFonts w:ascii="Times New Roman" w:hAnsi="Times New Roman"/>
          <w:sz w:val="26"/>
          <w:szCs w:val="26"/>
        </w:rPr>
        <w:t>Пр</w:t>
      </w:r>
      <w:proofErr w:type="gramEnd"/>
      <w:r w:rsidRPr="00B3522A">
        <w:rPr>
          <w:rFonts w:ascii="Times New Roman" w:hAnsi="Times New Roman"/>
          <w:sz w:val="26"/>
          <w:szCs w:val="26"/>
        </w:rPr>
        <w:t>=</w:t>
      </w:r>
      <w:proofErr w:type="spellEnd"/>
      <w:r w:rsidRPr="00B3522A">
        <w:rPr>
          <w:rFonts w:ascii="Times New Roman" w:hAnsi="Times New Roman"/>
          <w:sz w:val="26"/>
          <w:szCs w:val="26"/>
        </w:rPr>
        <w:t>[</w:t>
      </w:r>
      <w:proofErr w:type="spellStart"/>
      <w:r w:rsidRPr="00B3522A">
        <w:rPr>
          <w:rFonts w:ascii="Times New Roman" w:hAnsi="Times New Roman"/>
          <w:sz w:val="26"/>
          <w:szCs w:val="26"/>
        </w:rPr>
        <w:t>Рпм+</w:t>
      </w:r>
      <w:proofErr w:type="spellEnd"/>
      <w:r w:rsidRPr="00B3522A">
        <w:rPr>
          <w:rFonts w:ascii="Times New Roman" w:hAnsi="Times New Roman"/>
          <w:sz w:val="26"/>
          <w:szCs w:val="26"/>
        </w:rPr>
        <w:t>(Рпом1+Рпом2+….+</w:t>
      </w:r>
      <w:proofErr w:type="spellStart"/>
      <w:r w:rsidRPr="00B3522A">
        <w:rPr>
          <w:rFonts w:ascii="Times New Roman" w:hAnsi="Times New Roman"/>
          <w:sz w:val="26"/>
          <w:szCs w:val="26"/>
        </w:rPr>
        <w:t>Рпомi</w:t>
      </w:r>
      <w:proofErr w:type="spellEnd"/>
      <w:r w:rsidRPr="00B3522A">
        <w:rPr>
          <w:rFonts w:ascii="Times New Roman" w:hAnsi="Times New Roman"/>
          <w:sz w:val="26"/>
          <w:szCs w:val="26"/>
        </w:rPr>
        <w:t>)] ×</w:t>
      </w:r>
      <w:proofErr w:type="spellStart"/>
      <w:r w:rsidRPr="00B3522A">
        <w:rPr>
          <w:rFonts w:ascii="Times New Roman" w:hAnsi="Times New Roman"/>
          <w:sz w:val="26"/>
          <w:szCs w:val="26"/>
        </w:rPr>
        <w:t>S×Tтг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,</w:t>
      </w:r>
    </w:p>
    <w:p w:rsidR="00B3522A" w:rsidRPr="00B3522A" w:rsidRDefault="00B3522A" w:rsidP="00B3522A">
      <w:pPr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где: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3522A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B3522A">
        <w:rPr>
          <w:rFonts w:ascii="Times New Roman" w:hAnsi="Times New Roman"/>
          <w:sz w:val="26"/>
          <w:szCs w:val="26"/>
        </w:rPr>
        <w:t xml:space="preserve"> - размер платы в счет возмещения вреда участку автомобильной дороги (рублей);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522A">
        <w:rPr>
          <w:rFonts w:ascii="Times New Roman" w:hAnsi="Times New Roman"/>
          <w:sz w:val="26"/>
          <w:szCs w:val="26"/>
        </w:rPr>
        <w:t>Рпм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- размер вреда при превышении значения предельно допустимой массы транспортного средства, определенный для автомобильных дорог местного значения (рублей на 100 километров);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Рпом</w:t>
      </w:r>
      <w:proofErr w:type="gramStart"/>
      <w:r w:rsidRPr="00B3522A">
        <w:rPr>
          <w:rFonts w:ascii="Times New Roman" w:hAnsi="Times New Roman"/>
          <w:sz w:val="26"/>
          <w:szCs w:val="26"/>
        </w:rPr>
        <w:t>1</w:t>
      </w:r>
      <w:proofErr w:type="gramEnd"/>
      <w:r w:rsidRPr="00B3522A">
        <w:rPr>
          <w:rFonts w:ascii="Times New Roman" w:hAnsi="Times New Roman"/>
          <w:sz w:val="26"/>
          <w:szCs w:val="26"/>
        </w:rPr>
        <w:t xml:space="preserve"> , Рпом2 , … </w:t>
      </w:r>
      <w:proofErr w:type="spellStart"/>
      <w:r w:rsidRPr="00B3522A">
        <w:rPr>
          <w:rFonts w:ascii="Times New Roman" w:hAnsi="Times New Roman"/>
          <w:sz w:val="26"/>
          <w:szCs w:val="26"/>
        </w:rPr>
        <w:t>Рпомi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местного значения (рублей на 100 километров);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522A">
        <w:rPr>
          <w:rFonts w:ascii="Times New Roman" w:hAnsi="Times New Roman"/>
          <w:sz w:val="26"/>
          <w:szCs w:val="26"/>
        </w:rPr>
        <w:t>i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- количество осей транспортного средства, по которым имеется превышение предельно допустимых осевых нагрузок;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S - протяженность участка автомобильной дороги (сотни километров);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3522A">
        <w:rPr>
          <w:rFonts w:ascii="Times New Roman" w:hAnsi="Times New Roman"/>
          <w:sz w:val="26"/>
          <w:szCs w:val="26"/>
        </w:rPr>
        <w:t>T</w:t>
      </w:r>
      <w:proofErr w:type="gramEnd"/>
      <w:r w:rsidRPr="00B3522A">
        <w:rPr>
          <w:rFonts w:ascii="Times New Roman" w:hAnsi="Times New Roman"/>
          <w:sz w:val="26"/>
          <w:szCs w:val="26"/>
        </w:rPr>
        <w:t>тг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- базовый компенсационный индекс текущего года, рассчитываемый по следующей формуле:</w:t>
      </w:r>
    </w:p>
    <w:p w:rsidR="00B3522A" w:rsidRPr="00B3522A" w:rsidRDefault="00B3522A" w:rsidP="00B3522A">
      <w:pPr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3522A">
        <w:rPr>
          <w:rFonts w:ascii="Times New Roman" w:hAnsi="Times New Roman"/>
          <w:sz w:val="26"/>
          <w:szCs w:val="26"/>
        </w:rPr>
        <w:t>Tтг=Тпг×Iтг</w:t>
      </w:r>
      <w:proofErr w:type="spellEnd"/>
      <w:proofErr w:type="gramStart"/>
      <w:r w:rsidRPr="00B3522A">
        <w:rPr>
          <w:rFonts w:ascii="Times New Roman" w:hAnsi="Times New Roman"/>
          <w:sz w:val="26"/>
          <w:szCs w:val="26"/>
        </w:rPr>
        <w:t xml:space="preserve"> ,</w:t>
      </w:r>
      <w:proofErr w:type="gramEnd"/>
    </w:p>
    <w:p w:rsidR="00B3522A" w:rsidRPr="00B3522A" w:rsidRDefault="00B3522A" w:rsidP="00B3522A">
      <w:pPr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где:</w:t>
      </w:r>
    </w:p>
    <w:p w:rsidR="00B3522A" w:rsidRPr="00B3522A" w:rsidRDefault="00B3522A" w:rsidP="00B3522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522A">
        <w:rPr>
          <w:rFonts w:ascii="Times New Roman" w:hAnsi="Times New Roman"/>
          <w:sz w:val="26"/>
          <w:szCs w:val="26"/>
        </w:rPr>
        <w:t>Тпг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B3522A">
        <w:rPr>
          <w:rFonts w:ascii="Times New Roman" w:hAnsi="Times New Roman"/>
          <w:sz w:val="26"/>
          <w:szCs w:val="26"/>
        </w:rPr>
        <w:t>равным</w:t>
      </w:r>
      <w:proofErr w:type="gramEnd"/>
      <w:r w:rsidRPr="00B3522A">
        <w:rPr>
          <w:rFonts w:ascii="Times New Roman" w:hAnsi="Times New Roman"/>
          <w:sz w:val="26"/>
          <w:szCs w:val="26"/>
        </w:rPr>
        <w:t xml:space="preserve"> 1, Т2008 = 1);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522A">
        <w:rPr>
          <w:rFonts w:ascii="Times New Roman" w:hAnsi="Times New Roman"/>
          <w:sz w:val="26"/>
          <w:szCs w:val="26"/>
        </w:rPr>
        <w:lastRenderedPageBreak/>
        <w:t>Iтг</w:t>
      </w:r>
      <w:proofErr w:type="spellEnd"/>
      <w:r w:rsidRPr="00B3522A">
        <w:rPr>
          <w:rFonts w:ascii="Times New Roman" w:hAnsi="Times New Roman"/>
          <w:sz w:val="26"/>
          <w:szCs w:val="26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B3522A">
        <w:rPr>
          <w:rFonts w:ascii="Times New Roman" w:hAnsi="Times New Roman"/>
          <w:sz w:val="26"/>
          <w:szCs w:val="26"/>
        </w:rPr>
        <w:t>ремонта</w:t>
      </w:r>
      <w:proofErr w:type="gramEnd"/>
      <w:r w:rsidRPr="00B3522A">
        <w:rPr>
          <w:rFonts w:ascii="Times New Roman" w:hAnsi="Times New Roman"/>
          <w:sz w:val="26"/>
          <w:szCs w:val="26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8. Средства, полученные в качестве платежей в счет возмещения вреда,</w:t>
      </w:r>
    </w:p>
    <w:p w:rsidR="00B3522A" w:rsidRPr="00B3522A" w:rsidRDefault="00B3522A" w:rsidP="00B3522A">
      <w:pPr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подлежат зачислению в доход местного бюджета, если иное не установлено законодательством Российской Федерации.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9. Решение о возврате излишне уплаченных (взысканных) платежей в счет возмещения вреда, перечисленных в местного бюджет, принимается в 7-дневный срок со дня получения заявления плательщика.</w:t>
      </w:r>
    </w:p>
    <w:p w:rsidR="00B3522A" w:rsidRPr="00B3522A" w:rsidRDefault="00B3522A" w:rsidP="00B3522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3522A">
        <w:rPr>
          <w:rFonts w:ascii="Times New Roman" w:hAnsi="Times New Roman"/>
          <w:sz w:val="26"/>
          <w:szCs w:val="26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6F0375" w:rsidRPr="00B3522A" w:rsidRDefault="006F0375" w:rsidP="006F037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77164" w:rsidRDefault="00477164"/>
    <w:sectPr w:rsidR="00477164" w:rsidSect="00AC0E77">
      <w:pgSz w:w="11906" w:h="16838"/>
      <w:pgMar w:top="1134" w:right="890" w:bottom="1134" w:left="1463" w:header="1140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375"/>
    <w:rsid w:val="00460ACA"/>
    <w:rsid w:val="00477164"/>
    <w:rsid w:val="0053359B"/>
    <w:rsid w:val="0053364D"/>
    <w:rsid w:val="006B68C3"/>
    <w:rsid w:val="006F0375"/>
    <w:rsid w:val="00B3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6_noyabrya/" TargetMode="External"/><Relationship Id="rId5" Type="http://schemas.openxmlformats.org/officeDocument/2006/relationships/hyperlink" Target="https://pandia.ru/text/category/8_noyabr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2</cp:revision>
  <cp:lastPrinted>2019-11-11T07:45:00Z</cp:lastPrinted>
  <dcterms:created xsi:type="dcterms:W3CDTF">2019-11-11T08:52:00Z</dcterms:created>
  <dcterms:modified xsi:type="dcterms:W3CDTF">2019-11-11T08:52:00Z</dcterms:modified>
</cp:coreProperties>
</file>