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9" w:rsidRDefault="00E77F49" w:rsidP="00E77F49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-285115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E77F49" w:rsidRDefault="00E77F49" w:rsidP="00E77F49">
      <w:pPr>
        <w:tabs>
          <w:tab w:val="left" w:pos="4120"/>
        </w:tabs>
      </w:pPr>
      <w:r>
        <w:t xml:space="preserve">                                         </w:t>
      </w:r>
    </w:p>
    <w:p w:rsidR="00E77F49" w:rsidRDefault="00E77F49" w:rsidP="00E77F49">
      <w:pPr>
        <w:tabs>
          <w:tab w:val="left" w:pos="4120"/>
        </w:tabs>
        <w:jc w:val="center"/>
      </w:pPr>
      <w:r>
        <w:t>ЯРОСЛАВСКАЯ  ОБЛАСТЬ</w:t>
      </w:r>
    </w:p>
    <w:p w:rsidR="00E77F49" w:rsidRDefault="00E77F49" w:rsidP="00E77F49">
      <w:pPr>
        <w:tabs>
          <w:tab w:val="left" w:pos="4120"/>
        </w:tabs>
      </w:pPr>
    </w:p>
    <w:p w:rsidR="00E77F49" w:rsidRDefault="00E77F49" w:rsidP="00E77F49">
      <w:pPr>
        <w:tabs>
          <w:tab w:val="left" w:pos="4120"/>
        </w:tabs>
        <w:jc w:val="center"/>
      </w:pPr>
      <w:r>
        <w:t>АДМИНИСТРАЦИЯ  ПОШЕХОНСКОГО  МУНИЦИПАЛЬНОГО  РАЙОНА</w:t>
      </w:r>
    </w:p>
    <w:p w:rsidR="00E77F49" w:rsidRDefault="00E77F49" w:rsidP="00E77F49">
      <w:pPr>
        <w:tabs>
          <w:tab w:val="left" w:pos="4120"/>
        </w:tabs>
      </w:pPr>
    </w:p>
    <w:p w:rsidR="00E77F49" w:rsidRDefault="00E77F49" w:rsidP="00E77F49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E77F49" w:rsidRDefault="00E77F49" w:rsidP="00E77F49">
      <w:pPr>
        <w:tabs>
          <w:tab w:val="left" w:pos="4120"/>
        </w:tabs>
        <w:jc w:val="center"/>
        <w:rPr>
          <w:b/>
        </w:rPr>
      </w:pPr>
    </w:p>
    <w:p w:rsidR="00E77F49" w:rsidRDefault="00E77F49" w:rsidP="00E77F49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____30.12.2021__</w:t>
      </w:r>
      <w:r>
        <w:rPr>
          <w:b/>
        </w:rPr>
        <w:t xml:space="preserve">                                                      </w:t>
      </w:r>
      <w:r>
        <w:t xml:space="preserve">                            </w:t>
      </w:r>
      <w:r w:rsidRPr="00903940">
        <w:rPr>
          <w:sz w:val="28"/>
          <w:szCs w:val="28"/>
        </w:rPr>
        <w:t>№</w:t>
      </w:r>
      <w:r>
        <w:rPr>
          <w:sz w:val="28"/>
          <w:szCs w:val="28"/>
        </w:rPr>
        <w:t>_941_</w:t>
      </w:r>
    </w:p>
    <w:p w:rsidR="00E77F49" w:rsidRPr="00AE5230" w:rsidRDefault="00E77F49" w:rsidP="00E77F49">
      <w:pPr>
        <w:tabs>
          <w:tab w:val="left" w:pos="4120"/>
        </w:tabs>
        <w:jc w:val="both"/>
      </w:pPr>
      <w:r w:rsidRPr="00AE5230">
        <w:t xml:space="preserve">    г. Пошехонье</w:t>
      </w:r>
    </w:p>
    <w:p w:rsidR="00E77F49" w:rsidRPr="00AE5230" w:rsidRDefault="00E77F49" w:rsidP="00E77F49">
      <w:pPr>
        <w:tabs>
          <w:tab w:val="left" w:pos="4120"/>
        </w:tabs>
        <w:jc w:val="both"/>
      </w:pPr>
    </w:p>
    <w:p w:rsidR="00E77F49" w:rsidRPr="00E77F49" w:rsidRDefault="00E77F49" w:rsidP="00E77F49">
      <w:pPr>
        <w:pStyle w:val="Times12"/>
        <w:ind w:right="-1" w:firstLine="0"/>
        <w:jc w:val="left"/>
        <w:rPr>
          <w:sz w:val="26"/>
          <w:szCs w:val="26"/>
        </w:rPr>
      </w:pPr>
      <w:r w:rsidRPr="00E77F49">
        <w:rPr>
          <w:sz w:val="26"/>
          <w:szCs w:val="26"/>
        </w:rPr>
        <w:t>О    внесении     изменений     в     постановление</w:t>
      </w:r>
    </w:p>
    <w:p w:rsidR="00E77F49" w:rsidRPr="00E77F49" w:rsidRDefault="00E77F49" w:rsidP="00E77F49">
      <w:pPr>
        <w:pStyle w:val="Times12"/>
        <w:ind w:right="-1" w:firstLine="0"/>
        <w:jc w:val="left"/>
        <w:rPr>
          <w:sz w:val="26"/>
          <w:szCs w:val="26"/>
        </w:rPr>
      </w:pPr>
      <w:r w:rsidRPr="00E77F49">
        <w:rPr>
          <w:sz w:val="26"/>
          <w:szCs w:val="26"/>
        </w:rPr>
        <w:t>Администрации Пошехонского муниципального</w:t>
      </w:r>
    </w:p>
    <w:p w:rsidR="00E77F49" w:rsidRPr="00E77F49" w:rsidRDefault="00E77F49" w:rsidP="00E77F49">
      <w:pPr>
        <w:pStyle w:val="Times12"/>
        <w:ind w:right="-1" w:firstLine="0"/>
        <w:jc w:val="left"/>
        <w:rPr>
          <w:sz w:val="26"/>
          <w:szCs w:val="26"/>
        </w:rPr>
      </w:pPr>
      <w:r w:rsidRPr="00E77F49">
        <w:rPr>
          <w:sz w:val="26"/>
          <w:szCs w:val="26"/>
        </w:rPr>
        <w:t>района  от  13.06.2018  № 510</w:t>
      </w:r>
    </w:p>
    <w:p w:rsidR="00E77F49" w:rsidRPr="00E77F49" w:rsidRDefault="00E77F49" w:rsidP="00E77F49">
      <w:pPr>
        <w:pStyle w:val="Times12"/>
        <w:ind w:right="4252" w:firstLine="0"/>
        <w:jc w:val="left"/>
        <w:rPr>
          <w:sz w:val="26"/>
          <w:szCs w:val="26"/>
        </w:rPr>
      </w:pPr>
    </w:p>
    <w:p w:rsidR="00E77F49" w:rsidRPr="00E77F49" w:rsidRDefault="00E77F49" w:rsidP="008032E3">
      <w:pPr>
        <w:pStyle w:val="Times12"/>
        <w:ind w:right="-1" w:firstLine="0"/>
        <w:jc w:val="left"/>
        <w:rPr>
          <w:sz w:val="26"/>
          <w:szCs w:val="26"/>
        </w:rPr>
      </w:pPr>
      <w:r w:rsidRPr="00E77F49">
        <w:rPr>
          <w:sz w:val="26"/>
          <w:szCs w:val="26"/>
        </w:rPr>
        <w:t xml:space="preserve">           </w:t>
      </w:r>
      <w:r w:rsidR="008032E3">
        <w:rPr>
          <w:sz w:val="26"/>
          <w:szCs w:val="26"/>
        </w:rPr>
        <w:t xml:space="preserve">В соответствии с </w:t>
      </w:r>
      <w:r w:rsidR="008032E3">
        <w:t>Постановлением Правительства Российской Федерации от 20.09.2014 г. № 963 ( в редакции от 01.12.2021 года)</w:t>
      </w:r>
      <w:proofErr w:type="gramStart"/>
      <w:r w:rsidR="008032E3">
        <w:t xml:space="preserve"> </w:t>
      </w:r>
      <w:r w:rsidRPr="00E77F49">
        <w:rPr>
          <w:sz w:val="26"/>
          <w:szCs w:val="26"/>
        </w:rPr>
        <w:t>,</w:t>
      </w:r>
      <w:proofErr w:type="gramEnd"/>
      <w:r w:rsidRPr="00E77F49">
        <w:rPr>
          <w:sz w:val="26"/>
          <w:szCs w:val="26"/>
        </w:rPr>
        <w:t xml:space="preserve"> руководствуясь Устав</w:t>
      </w:r>
      <w:r w:rsidR="008032E3">
        <w:rPr>
          <w:sz w:val="26"/>
          <w:szCs w:val="26"/>
        </w:rPr>
        <w:t xml:space="preserve">ом </w:t>
      </w:r>
      <w:r w:rsidRPr="00E77F49">
        <w:rPr>
          <w:sz w:val="26"/>
          <w:szCs w:val="26"/>
        </w:rPr>
        <w:t xml:space="preserve"> Пошехонского муниципального района</w:t>
      </w:r>
    </w:p>
    <w:p w:rsidR="00E77F49" w:rsidRPr="00E77F49" w:rsidRDefault="00E77F49" w:rsidP="00E77F49">
      <w:pPr>
        <w:pStyle w:val="Times12"/>
        <w:ind w:right="4819"/>
        <w:rPr>
          <w:sz w:val="26"/>
          <w:szCs w:val="26"/>
        </w:rPr>
      </w:pPr>
    </w:p>
    <w:p w:rsidR="00E77F49" w:rsidRPr="00E77F49" w:rsidRDefault="00E77F49" w:rsidP="00E77F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77F4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77F4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E77F49" w:rsidRPr="00E77F49" w:rsidRDefault="00E77F49" w:rsidP="00E77F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77F49" w:rsidRPr="00E77F49" w:rsidRDefault="00E77F49" w:rsidP="008032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9">
        <w:rPr>
          <w:rFonts w:ascii="Times New Roman" w:hAnsi="Times New Roman" w:cs="Times New Roman"/>
          <w:sz w:val="26"/>
          <w:szCs w:val="26"/>
        </w:rPr>
        <w:t>1.  В  постановление Администрации Пошехонского муниципального района Ярославской области изменения от 13.06.2018 г. №510, « Об определении случаев обязательного банковского сопровождения контрактов  предметом которых являются поставки товаров, выполнение работ, оказание услуг для муниципальных нужд Пошехонского муниципального района»  внести изменения,  изложив пункт 1 в следующей редакции:</w:t>
      </w:r>
    </w:p>
    <w:p w:rsidR="00E77F49" w:rsidRPr="00E77F49" w:rsidRDefault="00E77F49" w:rsidP="00803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9">
        <w:rPr>
          <w:rFonts w:ascii="Times New Roman" w:hAnsi="Times New Roman" w:cs="Times New Roman"/>
          <w:sz w:val="26"/>
          <w:szCs w:val="26"/>
        </w:rPr>
        <w:t>«1. Установить, что банковское сопровождение контрактов, предметом которых являются поставки товаров, выполнение работ, оказание услуг для обеспечения нужд Пошехонского муниципального района, осуществляется в соответствии с Правилами осуществления банковского сопровождения контрактов, утвержденных Постановлением Правительства Российской Федерации от 20.09.2014 г. № 963 «Об осуществлении банковского сопровождения контрактов», в следующих случаях:</w:t>
      </w:r>
    </w:p>
    <w:p w:rsidR="008032E3" w:rsidRDefault="00E77F49" w:rsidP="00803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9">
        <w:rPr>
          <w:rFonts w:ascii="Times New Roman" w:hAnsi="Times New Roman" w:cs="Times New Roman"/>
          <w:sz w:val="26"/>
          <w:szCs w:val="26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50 млн. руб.;</w:t>
      </w:r>
    </w:p>
    <w:p w:rsidR="00E77F49" w:rsidRPr="00E77F49" w:rsidRDefault="00E77F49" w:rsidP="008032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F49">
        <w:rPr>
          <w:rFonts w:ascii="Times New Roman" w:hAnsi="Times New Roman" w:cs="Times New Roman"/>
          <w:sz w:val="26"/>
          <w:szCs w:val="26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500 млн. руб.»</w:t>
      </w:r>
    </w:p>
    <w:p w:rsidR="00E77F49" w:rsidRDefault="00E77F49" w:rsidP="00E77F49">
      <w:pPr>
        <w:pStyle w:val="Times12"/>
        <w:ind w:right="-1" w:firstLine="0"/>
      </w:pPr>
      <w:r w:rsidRPr="00E77F49">
        <w:rPr>
          <w:sz w:val="26"/>
          <w:szCs w:val="26"/>
        </w:rPr>
        <w:t xml:space="preserve">          2. </w:t>
      </w:r>
      <w:proofErr w:type="gramStart"/>
      <w:r w:rsidRPr="00E77F49">
        <w:rPr>
          <w:sz w:val="26"/>
          <w:szCs w:val="26"/>
        </w:rPr>
        <w:t>Контроль за</w:t>
      </w:r>
      <w:proofErr w:type="gramEnd"/>
      <w:r w:rsidRPr="00E77F49">
        <w:rPr>
          <w:sz w:val="26"/>
          <w:szCs w:val="26"/>
        </w:rPr>
        <w:t xml:space="preserve"> исполнением</w:t>
      </w:r>
      <w:r>
        <w:t xml:space="preserve"> постановления возложить на заместителя Главы Администрации Пошехонского муниципального района Попову Н.А.</w:t>
      </w:r>
    </w:p>
    <w:p w:rsidR="00E77F49" w:rsidRPr="00423F6B" w:rsidRDefault="00E77F49" w:rsidP="00E77F49">
      <w:pPr>
        <w:pStyle w:val="Times12"/>
        <w:ind w:right="-1" w:firstLine="0"/>
      </w:pPr>
      <w:r>
        <w:t xml:space="preserve">          3. Постановление вступает в силу с  01 января 2022 года</w:t>
      </w:r>
      <w:proofErr w:type="gramStart"/>
      <w:r>
        <w:t xml:space="preserve"> .</w:t>
      </w:r>
      <w:proofErr w:type="gramEnd"/>
    </w:p>
    <w:p w:rsidR="00E77F49" w:rsidRPr="00AE5230" w:rsidRDefault="00E77F49" w:rsidP="00E77F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F49" w:rsidRDefault="00E77F49" w:rsidP="00E77F49">
      <w:pPr>
        <w:jc w:val="both"/>
      </w:pPr>
      <w:r>
        <w:t xml:space="preserve">Глава      Пошехонского </w:t>
      </w:r>
    </w:p>
    <w:p w:rsidR="00E77F49" w:rsidRPr="00AE5230" w:rsidRDefault="00E77F49" w:rsidP="00E77F49">
      <w:pPr>
        <w:jc w:val="both"/>
      </w:pPr>
      <w:r>
        <w:t xml:space="preserve">муниципального </w:t>
      </w:r>
      <w:r w:rsidRPr="00AE5230">
        <w:t xml:space="preserve">района                                      </w:t>
      </w:r>
      <w:r>
        <w:t xml:space="preserve">                                                    Н.Н. Белов</w:t>
      </w:r>
      <w:r w:rsidRPr="00AE5230">
        <w:t xml:space="preserve">       </w:t>
      </w:r>
      <w:r>
        <w:t xml:space="preserve">                 </w:t>
      </w:r>
    </w:p>
    <w:p w:rsidR="00E77F49" w:rsidRPr="00E95320" w:rsidRDefault="00E77F49" w:rsidP="00E77F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F49" w:rsidRDefault="00E77F49" w:rsidP="00E77F49">
      <w:pPr>
        <w:tabs>
          <w:tab w:val="left" w:pos="4120"/>
        </w:tabs>
        <w:rPr>
          <w:b/>
        </w:rPr>
      </w:pPr>
    </w:p>
    <w:p w:rsidR="00E77F49" w:rsidRDefault="00E77F49" w:rsidP="00E77F49">
      <w:pPr>
        <w:tabs>
          <w:tab w:val="left" w:pos="4120"/>
        </w:tabs>
        <w:rPr>
          <w:sz w:val="28"/>
          <w:szCs w:val="28"/>
        </w:rPr>
      </w:pPr>
    </w:p>
    <w:p w:rsidR="00E77F49" w:rsidRDefault="00E77F49" w:rsidP="00E77F49">
      <w:pPr>
        <w:tabs>
          <w:tab w:val="left" w:pos="4120"/>
        </w:tabs>
        <w:rPr>
          <w:sz w:val="28"/>
          <w:szCs w:val="28"/>
        </w:rPr>
      </w:pPr>
    </w:p>
    <w:p w:rsidR="00E77F49" w:rsidRDefault="00E77F49" w:rsidP="00E77F49">
      <w:pPr>
        <w:tabs>
          <w:tab w:val="left" w:pos="4120"/>
        </w:tabs>
        <w:rPr>
          <w:sz w:val="28"/>
          <w:szCs w:val="28"/>
        </w:rPr>
      </w:pPr>
    </w:p>
    <w:p w:rsidR="00E77F49" w:rsidRDefault="00E77F49" w:rsidP="00E77F49">
      <w:pPr>
        <w:tabs>
          <w:tab w:val="left" w:pos="4120"/>
        </w:tabs>
        <w:rPr>
          <w:sz w:val="28"/>
          <w:szCs w:val="28"/>
        </w:rPr>
      </w:pPr>
    </w:p>
    <w:p w:rsidR="00E77F49" w:rsidRDefault="00E77F49" w:rsidP="00E77F49">
      <w:pPr>
        <w:tabs>
          <w:tab w:val="left" w:pos="4120"/>
        </w:tabs>
        <w:jc w:val="both"/>
        <w:rPr>
          <w:sz w:val="28"/>
          <w:szCs w:val="28"/>
        </w:rPr>
      </w:pPr>
    </w:p>
    <w:p w:rsidR="00E77F49" w:rsidRDefault="00E77F49" w:rsidP="00E77F49">
      <w:pPr>
        <w:tabs>
          <w:tab w:val="left" w:pos="4120"/>
        </w:tabs>
        <w:jc w:val="both"/>
        <w:rPr>
          <w:sz w:val="28"/>
          <w:szCs w:val="28"/>
        </w:rPr>
      </w:pPr>
    </w:p>
    <w:sectPr w:rsidR="00E77F49" w:rsidSect="008032E3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49"/>
    <w:rsid w:val="000C47B4"/>
    <w:rsid w:val="008032E3"/>
    <w:rsid w:val="00AF3388"/>
    <w:rsid w:val="00D768D5"/>
    <w:rsid w:val="00E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E77F4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2022-12-16T08:37:00Z</cp:lastPrinted>
  <dcterms:created xsi:type="dcterms:W3CDTF">2022-12-16T08:18:00Z</dcterms:created>
  <dcterms:modified xsi:type="dcterms:W3CDTF">2022-12-16T08:38:00Z</dcterms:modified>
</cp:coreProperties>
</file>