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815" w:rsidRPr="00F71150" w:rsidRDefault="00C52815" w:rsidP="00C52815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-535305</wp:posOffset>
            </wp:positionV>
            <wp:extent cx="431800" cy="542925"/>
            <wp:effectExtent l="19050" t="0" r="6350" b="0"/>
            <wp:wrapNone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2D97">
        <w:rPr>
          <w:szCs w:val="28"/>
        </w:rPr>
        <w:tab/>
      </w:r>
    </w:p>
    <w:p w:rsidR="00C52815" w:rsidRDefault="00C52815" w:rsidP="00C5281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Pr="00F71150">
        <w:rPr>
          <w:sz w:val="24"/>
          <w:szCs w:val="24"/>
        </w:rPr>
        <w:t>ЯРОСЛАВСКАЯ ОБЛАСТЬ</w:t>
      </w:r>
    </w:p>
    <w:p w:rsidR="00C52815" w:rsidRPr="00F71150" w:rsidRDefault="00C52815" w:rsidP="00C52815">
      <w:pPr>
        <w:rPr>
          <w:sz w:val="24"/>
          <w:szCs w:val="24"/>
        </w:rPr>
      </w:pPr>
    </w:p>
    <w:p w:rsidR="00C52815" w:rsidRDefault="00C52815" w:rsidP="00C5281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С</w:t>
      </w:r>
      <w:r w:rsidRPr="00F71150">
        <w:rPr>
          <w:sz w:val="24"/>
          <w:szCs w:val="24"/>
        </w:rPr>
        <w:t xml:space="preserve">ОБРАНИЕ ДЕПУТАТОВ </w:t>
      </w:r>
    </w:p>
    <w:p w:rsidR="00C52815" w:rsidRPr="00F71150" w:rsidRDefault="00C52815" w:rsidP="00C52815">
      <w:pPr>
        <w:rPr>
          <w:sz w:val="24"/>
          <w:szCs w:val="24"/>
        </w:rPr>
      </w:pPr>
    </w:p>
    <w:p w:rsidR="00C52815" w:rsidRDefault="00C52815" w:rsidP="00C52815">
      <w:pPr>
        <w:jc w:val="center"/>
        <w:rPr>
          <w:sz w:val="24"/>
          <w:szCs w:val="24"/>
        </w:rPr>
      </w:pPr>
      <w:r w:rsidRPr="00F71150">
        <w:rPr>
          <w:sz w:val="24"/>
          <w:szCs w:val="24"/>
        </w:rPr>
        <w:t>ПОШЕХОНСКОГО МУНИЦИПАЛЬНОГО  РАЙОНА</w:t>
      </w:r>
    </w:p>
    <w:p w:rsidR="00C52815" w:rsidRPr="00F71150" w:rsidRDefault="00C52815" w:rsidP="00C52815">
      <w:pPr>
        <w:jc w:val="center"/>
        <w:rPr>
          <w:sz w:val="24"/>
          <w:szCs w:val="24"/>
        </w:rPr>
      </w:pPr>
    </w:p>
    <w:p w:rsidR="00C52815" w:rsidRPr="00CA73CE" w:rsidRDefault="00CA73CE" w:rsidP="00CA73C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</w:t>
      </w:r>
      <w:r w:rsidR="00C52815" w:rsidRPr="00CA73CE">
        <w:rPr>
          <w:b/>
          <w:sz w:val="40"/>
          <w:szCs w:val="40"/>
        </w:rPr>
        <w:t>Р Е Ш Е Н И Е</w:t>
      </w:r>
    </w:p>
    <w:p w:rsidR="00C52815" w:rsidRPr="00F71150" w:rsidRDefault="00C52815" w:rsidP="00C52815">
      <w:r w:rsidRPr="00F71150">
        <w:t xml:space="preserve">                                                                                                                             </w:t>
      </w:r>
    </w:p>
    <w:p w:rsidR="00C52815" w:rsidRPr="00F71150" w:rsidRDefault="00C52815" w:rsidP="00C52815">
      <w:r w:rsidRPr="00F71150">
        <w:t xml:space="preserve">    _</w:t>
      </w:r>
      <w:r>
        <w:t>_</w:t>
      </w:r>
      <w:r w:rsidR="008D0C18">
        <w:t xml:space="preserve">19.  05.  2022 </w:t>
      </w:r>
      <w:r w:rsidRPr="00F71150">
        <w:t xml:space="preserve">___                </w:t>
      </w:r>
      <w:r>
        <w:t xml:space="preserve">            </w:t>
      </w:r>
      <w:r w:rsidRPr="00F71150">
        <w:t xml:space="preserve">                                    №</w:t>
      </w:r>
      <w:r w:rsidR="008D0C18">
        <w:t>_178</w:t>
      </w:r>
    </w:p>
    <w:p w:rsidR="00C52815" w:rsidRPr="00E41AF2" w:rsidRDefault="00C52815" w:rsidP="00C52815">
      <w:pPr>
        <w:rPr>
          <w:sz w:val="22"/>
          <w:szCs w:val="22"/>
        </w:rPr>
      </w:pPr>
      <w:r w:rsidRPr="00E41AF2">
        <w:rPr>
          <w:sz w:val="22"/>
          <w:szCs w:val="22"/>
        </w:rPr>
        <w:t xml:space="preserve">      г. Пошехонье</w:t>
      </w:r>
    </w:p>
    <w:p w:rsidR="00C52815" w:rsidRPr="00F71150" w:rsidRDefault="00C52815" w:rsidP="00C52815"/>
    <w:p w:rsidR="00C52815" w:rsidRPr="00CA73CE" w:rsidRDefault="00C52815" w:rsidP="00C52815">
      <w:pPr>
        <w:widowControl w:val="0"/>
        <w:rPr>
          <w:bCs/>
          <w:kern w:val="32"/>
          <w:sz w:val="26"/>
          <w:szCs w:val="26"/>
        </w:rPr>
      </w:pPr>
      <w:r w:rsidRPr="00CA73CE">
        <w:rPr>
          <w:bCs/>
          <w:kern w:val="32"/>
          <w:sz w:val="26"/>
          <w:szCs w:val="26"/>
        </w:rPr>
        <w:t>О внесении изменений в Положение</w:t>
      </w:r>
    </w:p>
    <w:p w:rsidR="00C52815" w:rsidRPr="00CA73CE" w:rsidRDefault="00C52815" w:rsidP="00C52815">
      <w:pPr>
        <w:widowControl w:val="0"/>
        <w:rPr>
          <w:bCs/>
          <w:kern w:val="32"/>
          <w:sz w:val="26"/>
          <w:szCs w:val="26"/>
        </w:rPr>
      </w:pPr>
      <w:r w:rsidRPr="00CA73CE">
        <w:rPr>
          <w:bCs/>
          <w:kern w:val="32"/>
          <w:sz w:val="26"/>
          <w:szCs w:val="26"/>
        </w:rPr>
        <w:t>о порядке проведения конкурса</w:t>
      </w:r>
    </w:p>
    <w:p w:rsidR="00C52815" w:rsidRPr="00CA73CE" w:rsidRDefault="00C52815" w:rsidP="00C52815">
      <w:pPr>
        <w:widowControl w:val="0"/>
        <w:rPr>
          <w:bCs/>
          <w:kern w:val="32"/>
          <w:sz w:val="26"/>
          <w:szCs w:val="26"/>
        </w:rPr>
      </w:pPr>
      <w:r w:rsidRPr="00CA73CE">
        <w:rPr>
          <w:bCs/>
          <w:kern w:val="32"/>
          <w:sz w:val="26"/>
          <w:szCs w:val="26"/>
        </w:rPr>
        <w:t xml:space="preserve">по отбору кандидатур  на должность Главы </w:t>
      </w:r>
    </w:p>
    <w:p w:rsidR="00C52815" w:rsidRPr="00CA73CE" w:rsidRDefault="00C52815" w:rsidP="00C52815">
      <w:pPr>
        <w:widowControl w:val="0"/>
        <w:rPr>
          <w:bCs/>
          <w:kern w:val="32"/>
          <w:sz w:val="26"/>
          <w:szCs w:val="26"/>
        </w:rPr>
      </w:pPr>
      <w:r w:rsidRPr="00CA73CE">
        <w:rPr>
          <w:bCs/>
          <w:kern w:val="32"/>
          <w:sz w:val="26"/>
          <w:szCs w:val="26"/>
        </w:rPr>
        <w:t>Пошехонского  муниципального района</w:t>
      </w:r>
    </w:p>
    <w:p w:rsidR="002C5C4D" w:rsidRDefault="002C5C4D" w:rsidP="00C52815">
      <w:pPr>
        <w:widowControl w:val="0"/>
        <w:ind w:firstLine="720"/>
        <w:jc w:val="both"/>
        <w:rPr>
          <w:sz w:val="26"/>
          <w:szCs w:val="26"/>
        </w:rPr>
      </w:pPr>
    </w:p>
    <w:p w:rsidR="00C52815" w:rsidRPr="00CA73CE" w:rsidRDefault="00C52815" w:rsidP="00C52815">
      <w:pPr>
        <w:widowControl w:val="0"/>
        <w:ind w:firstLine="720"/>
        <w:jc w:val="both"/>
        <w:rPr>
          <w:sz w:val="26"/>
          <w:szCs w:val="26"/>
        </w:rPr>
      </w:pPr>
      <w:r w:rsidRPr="00CA73CE">
        <w:rPr>
          <w:sz w:val="26"/>
          <w:szCs w:val="26"/>
        </w:rPr>
        <w:t xml:space="preserve">                    В соответствии с ФЗ № 131- ФЗ от 06.10.2003 года «Об общих принципах организации местного самоуправления в  Российской  Федерации», законом Ярославской области от 30.09.2014 № 59-з «О сроках полномочий , наименованиях, порядке формирования, иных  вопросах организации и деятельности органов местного </w:t>
      </w:r>
    </w:p>
    <w:p w:rsidR="00C52815" w:rsidRPr="00CA73CE" w:rsidRDefault="00C52815" w:rsidP="00C52815">
      <w:pPr>
        <w:widowControl w:val="0"/>
        <w:jc w:val="both"/>
        <w:rPr>
          <w:sz w:val="26"/>
          <w:szCs w:val="26"/>
        </w:rPr>
      </w:pPr>
      <w:r w:rsidRPr="00CA73CE">
        <w:rPr>
          <w:sz w:val="26"/>
          <w:szCs w:val="26"/>
        </w:rPr>
        <w:t>самоуправления муниципальных образований Ярославской области»,  руководствуясь  ст. 22  Устава   муниципального   района, Собрание  Депутатов  Пошехонского муниципального  района</w:t>
      </w:r>
    </w:p>
    <w:p w:rsidR="00C52815" w:rsidRPr="00CA73CE" w:rsidRDefault="00C52815" w:rsidP="00C52815">
      <w:pPr>
        <w:widowControl w:val="0"/>
        <w:ind w:firstLine="720"/>
        <w:jc w:val="both"/>
        <w:rPr>
          <w:sz w:val="26"/>
          <w:szCs w:val="26"/>
        </w:rPr>
      </w:pPr>
      <w:r w:rsidRPr="00CA73CE">
        <w:rPr>
          <w:sz w:val="26"/>
          <w:szCs w:val="26"/>
        </w:rPr>
        <w:t>РЕШИЛО:</w:t>
      </w:r>
    </w:p>
    <w:p w:rsidR="00C52815" w:rsidRPr="00CA73CE" w:rsidRDefault="00C52815" w:rsidP="00C52815">
      <w:pPr>
        <w:widowControl w:val="0"/>
        <w:ind w:firstLine="720"/>
        <w:jc w:val="both"/>
        <w:rPr>
          <w:sz w:val="26"/>
          <w:szCs w:val="26"/>
        </w:rPr>
      </w:pPr>
      <w:r w:rsidRPr="00CA73CE">
        <w:rPr>
          <w:sz w:val="26"/>
          <w:szCs w:val="26"/>
        </w:rPr>
        <w:t>1. В Положение о   порядке   проведения конкурса по отбору кандидатур на  должность Главы   Пошехонского муниципального района, утвержденное решением Собрания Депутатов Пошехонского муниципального района от 24.12.2020 № 97 «Об утверждении Положения о порядке проведения конкурса по отбору  кандидатур на  должность Главы Пошехонского муниципального района» ( с изменениями от 18.02.2021 № 108)  внести следующие изменения :</w:t>
      </w:r>
    </w:p>
    <w:p w:rsidR="00CA73CE" w:rsidRPr="00CA73CE" w:rsidRDefault="00C52815" w:rsidP="00CA73CE">
      <w:pPr>
        <w:pStyle w:val="ConsPlusNormal"/>
        <w:ind w:firstLine="567"/>
        <w:jc w:val="both"/>
        <w:rPr>
          <w:sz w:val="26"/>
          <w:szCs w:val="26"/>
        </w:rPr>
      </w:pPr>
      <w:r w:rsidRPr="00CA73CE">
        <w:rPr>
          <w:sz w:val="26"/>
          <w:szCs w:val="26"/>
        </w:rPr>
        <w:t>-</w:t>
      </w:r>
      <w:r w:rsidR="00CA73CE" w:rsidRPr="00CA73CE">
        <w:rPr>
          <w:sz w:val="26"/>
          <w:szCs w:val="26"/>
        </w:rPr>
        <w:t xml:space="preserve"> в пункте 5.6. Положения о  порядке проведения конкурса  подпункт 6) </w:t>
      </w:r>
      <w:r w:rsidRPr="00CA73CE">
        <w:rPr>
          <w:sz w:val="26"/>
          <w:szCs w:val="26"/>
        </w:rPr>
        <w:t xml:space="preserve"> изложить в новой редакции «</w:t>
      </w:r>
      <w:r w:rsidR="00CA73CE" w:rsidRPr="00CA73CE">
        <w:rPr>
          <w:sz w:val="26"/>
          <w:szCs w:val="26"/>
        </w:rPr>
        <w:t xml:space="preserve">6) осуждённые за совершение преступлений экстремистской направленности, предусмотренных Уголовным </w:t>
      </w:r>
      <w:hyperlink r:id="rId7" w:history="1">
        <w:r w:rsidR="00CA73CE" w:rsidRPr="00CA73CE">
          <w:rPr>
            <w:sz w:val="26"/>
            <w:szCs w:val="26"/>
          </w:rPr>
          <w:t>кодексом</w:t>
        </w:r>
      </w:hyperlink>
      <w:r w:rsidR="00CA73CE" w:rsidRPr="00CA73CE">
        <w:rPr>
          <w:sz w:val="26"/>
          <w:szCs w:val="26"/>
        </w:rPr>
        <w:t xml:space="preserve"> Российской Федерации, и имеющие на день проведения конкурса неснятую и непогашенную судимость за указанные преступления, </w:t>
      </w:r>
      <w:r w:rsidR="00CA73CE" w:rsidRPr="00CA73CE">
        <w:rPr>
          <w:color w:val="000000"/>
          <w:sz w:val="26"/>
          <w:szCs w:val="26"/>
          <w:shd w:val="clear" w:color="auto" w:fill="FFFFFF"/>
        </w:rPr>
        <w:t>а также осужденные за совершение указанных преступлений, судимость которых снята или погашена, - до истечения пяти лет со дня снятия или погашения судимости</w:t>
      </w:r>
      <w:r w:rsidR="00CA73CE" w:rsidRPr="00CA73CE">
        <w:rPr>
          <w:sz w:val="26"/>
          <w:szCs w:val="26"/>
        </w:rPr>
        <w:t xml:space="preserve"> если на таких лиц не распространяется действие </w:t>
      </w:r>
      <w:hyperlink w:anchor="Par2" w:history="1">
        <w:r w:rsidR="00CA73CE" w:rsidRPr="00CA73CE">
          <w:rPr>
            <w:sz w:val="26"/>
            <w:szCs w:val="26"/>
          </w:rPr>
          <w:t>подпунктов 4</w:t>
        </w:r>
      </w:hyperlink>
      <w:r w:rsidR="00CA73CE" w:rsidRPr="00CA73CE">
        <w:rPr>
          <w:sz w:val="26"/>
          <w:szCs w:val="26"/>
        </w:rPr>
        <w:t xml:space="preserve"> и </w:t>
      </w:r>
      <w:hyperlink w:anchor="Par4" w:history="1">
        <w:r w:rsidR="00CA73CE" w:rsidRPr="00CA73CE">
          <w:rPr>
            <w:sz w:val="26"/>
            <w:szCs w:val="26"/>
          </w:rPr>
          <w:t>5</w:t>
        </w:r>
      </w:hyperlink>
      <w:r w:rsidR="00CA73CE" w:rsidRPr="00CA73CE">
        <w:rPr>
          <w:sz w:val="26"/>
          <w:szCs w:val="26"/>
        </w:rPr>
        <w:t xml:space="preserve"> настоящего пункта;</w:t>
      </w:r>
    </w:p>
    <w:p w:rsidR="00C52815" w:rsidRPr="00CA73CE" w:rsidRDefault="00CA73CE" w:rsidP="00C52815">
      <w:pPr>
        <w:ind w:firstLine="567"/>
        <w:jc w:val="both"/>
        <w:rPr>
          <w:sz w:val="26"/>
          <w:szCs w:val="26"/>
        </w:rPr>
      </w:pPr>
      <w:r w:rsidRPr="00CA73CE">
        <w:rPr>
          <w:color w:val="000000"/>
          <w:sz w:val="26"/>
          <w:szCs w:val="26"/>
        </w:rPr>
        <w:t>Пункт 5.6. Положения дополнить подпунктом 8 следующего содержания «8)</w:t>
      </w:r>
      <w:r w:rsidRPr="00CA73CE">
        <w:rPr>
          <w:sz w:val="26"/>
          <w:szCs w:val="26"/>
        </w:rPr>
        <w:t xml:space="preserve"> лица , осужденные  к лишению свободы за совершение преступлений сексуального характера, совершенных в отношении несовершеннолетних, предусмотренных частью второй статьи 133 и частью первой статьи 134 Уголовного кодекса Российской Федерации, и имеющим на день  проведения конкурса  неснятую и непогашенную судимость за указанные преступления, а также осужденных</w:t>
      </w:r>
      <w:bookmarkStart w:id="0" w:name="_GoBack"/>
      <w:bookmarkEnd w:id="0"/>
      <w:r w:rsidRPr="00CA73CE">
        <w:rPr>
          <w:sz w:val="26"/>
          <w:szCs w:val="26"/>
        </w:rPr>
        <w:t xml:space="preserve"> к лишению свободы за совершение указанных преступлений, судимость которых снята или погашена, - до истечения пяти лет со дня снятия или погашения судимости.</w:t>
      </w:r>
      <w:r w:rsidR="00C52815" w:rsidRPr="00CA73CE">
        <w:rPr>
          <w:rFonts w:eastAsia="Calibri"/>
          <w:sz w:val="26"/>
          <w:szCs w:val="26"/>
        </w:rPr>
        <w:t>»</w:t>
      </w:r>
      <w:r w:rsidR="00C52815" w:rsidRPr="00CA73CE">
        <w:rPr>
          <w:sz w:val="26"/>
          <w:szCs w:val="26"/>
        </w:rPr>
        <w:t>.</w:t>
      </w:r>
    </w:p>
    <w:p w:rsidR="00C52815" w:rsidRPr="00CA73CE" w:rsidRDefault="00C52815" w:rsidP="00C52815">
      <w:pPr>
        <w:widowControl w:val="0"/>
        <w:ind w:firstLine="720"/>
        <w:jc w:val="both"/>
        <w:rPr>
          <w:sz w:val="26"/>
          <w:szCs w:val="26"/>
        </w:rPr>
      </w:pPr>
    </w:p>
    <w:p w:rsidR="00C52815" w:rsidRPr="00CA73CE" w:rsidRDefault="00C52815" w:rsidP="00C52815">
      <w:pPr>
        <w:widowControl w:val="0"/>
        <w:ind w:firstLine="720"/>
        <w:jc w:val="both"/>
        <w:rPr>
          <w:sz w:val="26"/>
          <w:szCs w:val="26"/>
        </w:rPr>
      </w:pPr>
      <w:r w:rsidRPr="00CA73CE">
        <w:rPr>
          <w:sz w:val="26"/>
          <w:szCs w:val="26"/>
        </w:rPr>
        <w:lastRenderedPageBreak/>
        <w:t xml:space="preserve">2. . Настоящее решение опубликовать в газете «Сельская новь» и на официальном сайте Администрации Пошехонского муниципального района в информационно-коммуникационной сети «Интернет» </w:t>
      </w:r>
      <w:r w:rsidR="00CA73CE" w:rsidRPr="00CA73CE">
        <w:rPr>
          <w:sz w:val="26"/>
          <w:szCs w:val="26"/>
        </w:rPr>
        <w:t>.</w:t>
      </w:r>
    </w:p>
    <w:p w:rsidR="00CA73CE" w:rsidRPr="00CA73CE" w:rsidRDefault="00CA73CE" w:rsidP="00C52815">
      <w:pPr>
        <w:widowControl w:val="0"/>
        <w:ind w:firstLine="720"/>
        <w:jc w:val="both"/>
        <w:rPr>
          <w:sz w:val="26"/>
          <w:szCs w:val="26"/>
        </w:rPr>
      </w:pPr>
    </w:p>
    <w:p w:rsidR="00CA73CE" w:rsidRPr="00CA73CE" w:rsidRDefault="00CA73CE" w:rsidP="00C52815">
      <w:pPr>
        <w:widowControl w:val="0"/>
        <w:ind w:firstLine="720"/>
        <w:jc w:val="both"/>
        <w:rPr>
          <w:sz w:val="26"/>
          <w:szCs w:val="26"/>
        </w:rPr>
      </w:pPr>
      <w:r w:rsidRPr="00CA73CE">
        <w:rPr>
          <w:sz w:val="26"/>
          <w:szCs w:val="26"/>
        </w:rPr>
        <w:t xml:space="preserve"> 3. Решение вступает в силу с момента  подписания.</w:t>
      </w:r>
    </w:p>
    <w:p w:rsidR="00C52815" w:rsidRPr="00CA73CE" w:rsidRDefault="00C52815" w:rsidP="00C52815">
      <w:pPr>
        <w:widowControl w:val="0"/>
        <w:ind w:firstLine="708"/>
        <w:jc w:val="both"/>
        <w:rPr>
          <w:sz w:val="26"/>
          <w:szCs w:val="26"/>
        </w:rPr>
      </w:pPr>
    </w:p>
    <w:p w:rsidR="00C52815" w:rsidRPr="00CA73CE" w:rsidRDefault="00C52815" w:rsidP="00C52815">
      <w:pPr>
        <w:widowControl w:val="0"/>
        <w:ind w:firstLine="720"/>
        <w:jc w:val="both"/>
        <w:rPr>
          <w:sz w:val="26"/>
          <w:szCs w:val="26"/>
        </w:rPr>
      </w:pPr>
    </w:p>
    <w:p w:rsidR="00C52815" w:rsidRPr="00CA73CE" w:rsidRDefault="00C52815" w:rsidP="00C52815">
      <w:pPr>
        <w:widowControl w:val="0"/>
        <w:jc w:val="both"/>
        <w:rPr>
          <w:sz w:val="26"/>
          <w:szCs w:val="26"/>
        </w:rPr>
      </w:pPr>
    </w:p>
    <w:p w:rsidR="00C52815" w:rsidRPr="00CA73CE" w:rsidRDefault="00C52815" w:rsidP="00C52815">
      <w:pPr>
        <w:rPr>
          <w:sz w:val="26"/>
          <w:szCs w:val="26"/>
        </w:rPr>
      </w:pPr>
      <w:r w:rsidRPr="00CA73CE">
        <w:rPr>
          <w:sz w:val="26"/>
          <w:szCs w:val="26"/>
        </w:rPr>
        <w:t>Глава Пошехонского муниципального района                                         Н.Н. Белов</w:t>
      </w:r>
    </w:p>
    <w:p w:rsidR="00C52815" w:rsidRDefault="00C52815" w:rsidP="00C52815">
      <w:pPr>
        <w:tabs>
          <w:tab w:val="left" w:pos="6585"/>
        </w:tabs>
        <w:rPr>
          <w:szCs w:val="28"/>
        </w:rPr>
      </w:pPr>
    </w:p>
    <w:p w:rsidR="00C52815" w:rsidRDefault="00C52815" w:rsidP="00C52815">
      <w:pPr>
        <w:tabs>
          <w:tab w:val="left" w:pos="6585"/>
        </w:tabs>
        <w:jc w:val="right"/>
        <w:rPr>
          <w:szCs w:val="28"/>
        </w:rPr>
      </w:pPr>
    </w:p>
    <w:p w:rsidR="00C52815" w:rsidRDefault="00C52815" w:rsidP="00C52815">
      <w:pPr>
        <w:tabs>
          <w:tab w:val="left" w:pos="6585"/>
        </w:tabs>
        <w:jc w:val="right"/>
        <w:rPr>
          <w:szCs w:val="28"/>
        </w:rPr>
      </w:pPr>
    </w:p>
    <w:p w:rsidR="00C52815" w:rsidRDefault="00C52815" w:rsidP="00C52815">
      <w:pPr>
        <w:tabs>
          <w:tab w:val="left" w:pos="6585"/>
        </w:tabs>
        <w:jc w:val="right"/>
        <w:rPr>
          <w:bCs/>
          <w:sz w:val="22"/>
          <w:szCs w:val="22"/>
        </w:rPr>
      </w:pPr>
    </w:p>
    <w:sectPr w:rsidR="00C52815" w:rsidSect="001D149C">
      <w:headerReference w:type="default" r:id="rId8"/>
      <w:pgSz w:w="11906" w:h="16838" w:code="9"/>
      <w:pgMar w:top="28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0CF" w:rsidRDefault="00FF20CF" w:rsidP="00FB323D">
      <w:r>
        <w:separator/>
      </w:r>
    </w:p>
  </w:endnote>
  <w:endnote w:type="continuationSeparator" w:id="1">
    <w:p w:rsidR="00FF20CF" w:rsidRDefault="00FF20CF" w:rsidP="00FB32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0CF" w:rsidRDefault="00FF20CF" w:rsidP="00FB323D">
      <w:r>
        <w:separator/>
      </w:r>
    </w:p>
  </w:footnote>
  <w:footnote w:type="continuationSeparator" w:id="1">
    <w:p w:rsidR="00FF20CF" w:rsidRDefault="00FF20CF" w:rsidP="00FB32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0BA" w:rsidRDefault="00FF20CF">
    <w:pPr>
      <w:pStyle w:val="a3"/>
      <w:jc w:val="center"/>
    </w:pPr>
  </w:p>
  <w:p w:rsidR="008920BA" w:rsidRDefault="00FF20C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2815"/>
    <w:rsid w:val="002C5C4D"/>
    <w:rsid w:val="008D0C18"/>
    <w:rsid w:val="00AF3388"/>
    <w:rsid w:val="00BE0E08"/>
    <w:rsid w:val="00C52815"/>
    <w:rsid w:val="00CA73CE"/>
    <w:rsid w:val="00D768D5"/>
    <w:rsid w:val="00FB323D"/>
    <w:rsid w:val="00FF2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528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28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52815"/>
    <w:rPr>
      <w:color w:val="0000FF"/>
      <w:u w:val="single"/>
    </w:rPr>
  </w:style>
  <w:style w:type="paragraph" w:customStyle="1" w:styleId="ConsPlusNormal">
    <w:name w:val="ConsPlusNormal"/>
    <w:rsid w:val="00C528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18C73508C63B4387191FA8F2F40FC8908826B6A28A5F4430014ACE3C4F62D6BA70084C87C2BA2D0A638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Uprav_delami</dc:creator>
  <cp:lastModifiedBy>Uprav_delami</cp:lastModifiedBy>
  <cp:revision>3</cp:revision>
  <cp:lastPrinted>2022-05-19T09:28:00Z</cp:lastPrinted>
  <dcterms:created xsi:type="dcterms:W3CDTF">2022-05-18T10:42:00Z</dcterms:created>
  <dcterms:modified xsi:type="dcterms:W3CDTF">2022-05-19T09:29:00Z</dcterms:modified>
</cp:coreProperties>
</file>