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9" w:rsidRDefault="00A46929"/>
    <w:tbl>
      <w:tblPr>
        <w:tblW w:w="5000" w:type="pct"/>
        <w:tblLayout w:type="fixed"/>
        <w:tblLook w:val="04A0"/>
      </w:tblPr>
      <w:tblGrid>
        <w:gridCol w:w="460"/>
        <w:gridCol w:w="74"/>
        <w:gridCol w:w="1901"/>
        <w:gridCol w:w="80"/>
        <w:gridCol w:w="1703"/>
        <w:gridCol w:w="77"/>
        <w:gridCol w:w="1041"/>
        <w:gridCol w:w="1124"/>
        <w:gridCol w:w="311"/>
        <w:gridCol w:w="1272"/>
        <w:gridCol w:w="287"/>
        <w:gridCol w:w="1136"/>
        <w:gridCol w:w="281"/>
        <w:gridCol w:w="3827"/>
        <w:gridCol w:w="183"/>
        <w:gridCol w:w="1029"/>
      </w:tblGrid>
      <w:tr w:rsidR="00A46929" w:rsidRPr="00AD5DD1" w:rsidTr="00236E74">
        <w:trPr>
          <w:trHeight w:val="64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929" w:rsidRPr="00AD5DD1" w:rsidRDefault="00A46929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Информация о достижении показателей, установленных в «дорожной карте» </w:t>
            </w:r>
            <w:r w:rsidR="00BC59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по содействию развитию конкуренции в </w:t>
            </w:r>
            <w:r w:rsidR="004D17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Пошехонско</w:t>
            </w:r>
            <w:r w:rsidR="00BC59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МР Ярославской области 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Российской Федерации </w:t>
            </w:r>
            <w:r w:rsidR="00CB2A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за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59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B2A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полугодие</w:t>
            </w:r>
            <w:r w:rsidR="00BC59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  <w:r w:rsidR="00123B8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  <w:r w:rsidR="00BC59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BC59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а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</w:tr>
      <w:tr w:rsidR="008C25FC" w:rsidRPr="00AD5DD1" w:rsidTr="00BC59B7">
        <w:trPr>
          <w:trHeight w:val="300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46929" w:rsidRPr="00023520" w:rsidRDefault="00A46929" w:rsidP="004020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3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A46929" w:rsidRPr="00023520" w:rsidRDefault="00A46929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C59B7">
        <w:trPr>
          <w:trHeight w:val="38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23520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23520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023520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CE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рынка</w:t>
            </w:r>
          </w:p>
          <w:p w:rsidR="004D1787" w:rsidRDefault="00A4692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23520">
              <w:rPr>
                <w:b/>
                <w:bCs/>
                <w:color w:val="000000"/>
                <w:sz w:val="20"/>
              </w:rPr>
              <w:t>(</w:t>
            </w:r>
            <w:r w:rsidR="006D44CE">
              <w:rPr>
                <w:b/>
                <w:bCs/>
                <w:color w:val="000000"/>
                <w:sz w:val="20"/>
              </w:rPr>
              <w:t xml:space="preserve"> </w:t>
            </w:r>
            <w:r w:rsidR="001A3FA5" w:rsidRPr="00023520">
              <w:rPr>
                <w:b/>
                <w:bCs/>
                <w:color w:val="000000"/>
                <w:sz w:val="20"/>
              </w:rPr>
              <w:t>направления</w:t>
            </w:r>
            <w:proofErr w:type="gramEnd"/>
          </w:p>
          <w:p w:rsidR="00A46929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 </w:t>
            </w:r>
            <w:r w:rsidR="004D1787">
              <w:rPr>
                <w:b/>
                <w:bCs/>
                <w:color w:val="000000"/>
                <w:sz w:val="20"/>
              </w:rPr>
              <w:t>систем</w:t>
            </w:r>
            <w:r w:rsidRPr="00023520">
              <w:rPr>
                <w:b/>
                <w:bCs/>
                <w:color w:val="000000"/>
                <w:sz w:val="20"/>
              </w:rPr>
              <w:t>ного меро</w:t>
            </w:r>
            <w:r w:rsidR="00A46929" w:rsidRPr="00023520">
              <w:rPr>
                <w:b/>
                <w:bCs/>
                <w:color w:val="000000"/>
                <w:sz w:val="20"/>
              </w:rPr>
              <w:t>приятия)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Показателя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Единицы измере</w:t>
            </w:r>
            <w:r w:rsidR="00A46929" w:rsidRPr="00023520">
              <w:rPr>
                <w:b/>
                <w:bCs/>
                <w:color w:val="000000"/>
                <w:sz w:val="20"/>
              </w:rPr>
              <w:t>ния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6D44CE" w:rsidP="00BC59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gramStart"/>
            <w:r w:rsidRPr="00023520">
              <w:rPr>
                <w:b/>
                <w:bCs/>
                <w:color w:val="000000"/>
                <w:sz w:val="20"/>
              </w:rPr>
              <w:t>Целевое</w:t>
            </w:r>
            <w:proofErr w:type="gramEnd"/>
            <w:r w:rsidRPr="00023520">
              <w:rPr>
                <w:b/>
                <w:bCs/>
                <w:color w:val="000000"/>
                <w:sz w:val="20"/>
              </w:rPr>
              <w:t xml:space="preserve"> значения Показателя, установленное в плане мероприятий («дорожной карте») по со</w:t>
            </w:r>
            <w:r w:rsidR="00BC59B7">
              <w:rPr>
                <w:b/>
                <w:bCs/>
                <w:color w:val="000000"/>
                <w:sz w:val="20"/>
              </w:rPr>
              <w:t>действию развитию конкуренции факт</w:t>
            </w:r>
            <w:r w:rsidRPr="00023520">
              <w:rPr>
                <w:b/>
                <w:bCs/>
                <w:color w:val="000000"/>
                <w:sz w:val="20"/>
              </w:rPr>
              <w:t xml:space="preserve"> 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BC59B7">
              <w:rPr>
                <w:b/>
                <w:bCs/>
                <w:color w:val="000000"/>
                <w:sz w:val="20"/>
              </w:rPr>
              <w:t>1</w:t>
            </w:r>
            <w:r w:rsidRPr="00023520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BC59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gramStart"/>
            <w:r w:rsidRPr="00023520">
              <w:rPr>
                <w:b/>
                <w:bCs/>
                <w:color w:val="000000"/>
                <w:sz w:val="20"/>
              </w:rPr>
              <w:t>Целевое</w:t>
            </w:r>
            <w:proofErr w:type="gramEnd"/>
            <w:r w:rsidRPr="00023520">
              <w:rPr>
                <w:b/>
                <w:bCs/>
                <w:color w:val="000000"/>
                <w:sz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</w:t>
            </w:r>
            <w:r w:rsidR="00BC59B7">
              <w:rPr>
                <w:b/>
                <w:bCs/>
                <w:color w:val="000000"/>
                <w:sz w:val="20"/>
              </w:rPr>
              <w:t>на 31 декабря 2022г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BC59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Фактическое значение Показателя </w:t>
            </w:r>
            <w:r w:rsidR="00BC59B7">
              <w:rPr>
                <w:b/>
                <w:bCs/>
                <w:color w:val="000000"/>
                <w:sz w:val="20"/>
              </w:rPr>
              <w:t>на 1 июля 2022г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Источник данных для расчета Показателя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A257EB">
            <w:pPr>
              <w:overflowPunct/>
              <w:autoSpaceDE/>
              <w:autoSpaceDN/>
              <w:adjustRightInd/>
              <w:ind w:left="-108" w:firstLine="108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Методика расчета Показателя</w:t>
            </w:r>
          </w:p>
        </w:tc>
      </w:tr>
      <w:tr w:rsidR="00BC59B7" w:rsidRPr="00AD5DD1" w:rsidTr="00BC59B7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B7" w:rsidRDefault="00B7712E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B7" w:rsidRPr="00B7712E" w:rsidRDefault="00B7712E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7712E">
              <w:rPr>
                <w:sz w:val="20"/>
              </w:rPr>
              <w:t>Рынок услуг общего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7" w:rsidRPr="00B7712E" w:rsidRDefault="00B7712E" w:rsidP="004D178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7712E">
              <w:rPr>
                <w:sz w:val="20"/>
              </w:rPr>
              <w:t>предоставление субвенций из областного бюджета муниципальным образованиям на организацию образовательного процесса в образовательных организациях Пошехонского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B7" w:rsidRPr="00023520" w:rsidRDefault="00B7712E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B7" w:rsidRDefault="00B7712E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B7" w:rsidRDefault="00B7712E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B7" w:rsidRDefault="00B7712E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7" w:rsidRPr="00023520" w:rsidRDefault="00BC59B7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B7" w:rsidRPr="00023520" w:rsidRDefault="00BC59B7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8D2F6C" w:rsidRPr="00AD5DD1" w:rsidTr="00A036B0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B7712E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7712E">
              <w:rPr>
                <w:sz w:val="20"/>
              </w:rPr>
              <w:t>Рынок услуг общего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B7712E" w:rsidRDefault="008D2F6C" w:rsidP="004D178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7712E">
              <w:rPr>
                <w:sz w:val="20"/>
              </w:rPr>
              <w:t xml:space="preserve">организация и ведение открытого реестра выданных муниципальных преференций </w:t>
            </w:r>
            <w:r w:rsidRPr="00B7712E">
              <w:rPr>
                <w:sz w:val="20"/>
              </w:rPr>
              <w:lastRenderedPageBreak/>
              <w:t>образовательным учреждениям Пошехонского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A036B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 31.12.2024г</w:t>
            </w:r>
          </w:p>
          <w:p w:rsidR="008D2F6C" w:rsidRDefault="008D2F6C" w:rsidP="00A036B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100%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8D2F6C" w:rsidRPr="00AD5DD1" w:rsidTr="00BC59B7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B7712E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7712E">
              <w:rPr>
                <w:sz w:val="20"/>
              </w:rPr>
              <w:t>Рынок услуг общего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B7712E" w:rsidRDefault="008D2F6C" w:rsidP="0040200B">
            <w:pPr>
              <w:rPr>
                <w:sz w:val="20"/>
              </w:rPr>
            </w:pPr>
            <w:r w:rsidRPr="00B7712E">
              <w:rPr>
                <w:sz w:val="20"/>
              </w:rPr>
              <w:t>доля частных поставщиков образовательных услуг, которым предоставлена информационная и консультативная поддержка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CB2AEF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CB2AEF">
              <w:rPr>
                <w:bCs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A74C0F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8D2F6C" w:rsidRPr="00AD5DD1" w:rsidTr="00BC59B7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доля организаций частной формы собственности в сфере </w:t>
            </w:r>
            <w:r>
              <w:rPr>
                <w:sz w:val="20"/>
              </w:rPr>
              <w:t>ритуальных услуг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A7A4C" w:rsidP="00CB2AE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4" w:history="1">
              <w:r w:rsidR="008D2F6C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8D2F6C" w:rsidRPr="00AD5DD1" w:rsidTr="00BC59B7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rPr>
                <w:sz w:val="20"/>
              </w:rPr>
            </w:pPr>
            <w:r w:rsidRPr="00023520">
              <w:rPr>
                <w:sz w:val="20"/>
              </w:rPr>
              <w:t xml:space="preserve">Проведение мониторинга муниципальных правовых актов в сфере предоставления ритуальных услуг с целью выявления административных и </w:t>
            </w:r>
            <w:r w:rsidRPr="00023520">
              <w:rPr>
                <w:sz w:val="20"/>
              </w:rPr>
              <w:lastRenderedPageBreak/>
              <w:t>экономических барьеров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A74C0F" w:rsidRDefault="008D2F6C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74C0F">
              <w:rPr>
                <w:sz w:val="20"/>
              </w:rPr>
              <w:t>обеспечение исполнения федерального и регионального законодательства в сфере государственного учета земельных участков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A74C0F" w:rsidRDefault="008D2F6C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sz w:val="20"/>
              </w:rPr>
              <w:t xml:space="preserve">Актуализация </w:t>
            </w:r>
            <w:r w:rsidRPr="00A74C0F">
              <w:rPr>
                <w:sz w:val="20"/>
              </w:rPr>
              <w:t>реестра хозяйствующих субъектов, имеющих право на оказание услуг по организации похорон не позднее 5 рабочего дня месяца, следующего за отчетным кварталом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5" w:history="1">
              <w:r w:rsidR="008D2F6C" w:rsidRPr="008D2F6C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A74C0F" w:rsidRDefault="008D2F6C" w:rsidP="0040200B">
            <w:pPr>
              <w:rPr>
                <w:sz w:val="20"/>
              </w:rPr>
            </w:pPr>
            <w:r w:rsidRPr="00A74C0F">
              <w:rPr>
                <w:sz w:val="20"/>
              </w:rPr>
              <w:t xml:space="preserve">доля кладбищ, сведения о которых отражены в реестре кладбищ и мест захоронения на них и размещены на региональном портале государственных и муниципальных услуг в общем </w:t>
            </w:r>
            <w:r w:rsidRPr="00A74C0F">
              <w:rPr>
                <w:sz w:val="20"/>
              </w:rPr>
              <w:lastRenderedPageBreak/>
              <w:t>количестве существующих кладбищ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iCs/>
                <w:color w:val="000000"/>
                <w:sz w:val="20"/>
              </w:rPr>
              <w:t>20</w:t>
            </w:r>
            <w:proofErr w:type="gramStart"/>
            <w:r>
              <w:rPr>
                <w:iCs/>
                <w:color w:val="000000"/>
                <w:sz w:val="20"/>
              </w:rPr>
              <w:t>% Н</w:t>
            </w:r>
            <w:proofErr w:type="gramEnd"/>
            <w:r>
              <w:rPr>
                <w:iCs/>
                <w:color w:val="000000"/>
                <w:sz w:val="20"/>
              </w:rPr>
              <w:t>а 31.12.2023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40200B" w:rsidRDefault="008D2F6C" w:rsidP="0040200B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Утверждение </w:t>
            </w:r>
            <w:r w:rsidRPr="0040200B">
              <w:rPr>
                <w:sz w:val="20"/>
              </w:rPr>
              <w:t>нормативного правого акта о формировании реестра кладбищ и мест захоронения на них, по результатам инвентаризации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iCs/>
                <w:color w:val="000000"/>
                <w:sz w:val="20"/>
              </w:rPr>
              <w:t>100</w:t>
            </w:r>
            <w:proofErr w:type="gramStart"/>
            <w:r>
              <w:rPr>
                <w:iCs/>
                <w:color w:val="000000"/>
                <w:sz w:val="20"/>
              </w:rPr>
              <w:t>% Н</w:t>
            </w:r>
            <w:proofErr w:type="gramEnd"/>
            <w:r>
              <w:rPr>
                <w:iCs/>
                <w:color w:val="000000"/>
                <w:sz w:val="20"/>
              </w:rPr>
              <w:t>а 31.12.2023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40200B" w:rsidRDefault="008D2F6C" w:rsidP="0040200B">
            <w:pPr>
              <w:rPr>
                <w:sz w:val="20"/>
              </w:rPr>
            </w:pPr>
            <w:r w:rsidRPr="0040200B">
              <w:rPr>
                <w:sz w:val="20"/>
              </w:rPr>
              <w:t>созданы и размешены на региональном портале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iCs/>
                <w:color w:val="000000"/>
                <w:sz w:val="20"/>
              </w:rPr>
              <w:t>100</w:t>
            </w:r>
            <w:proofErr w:type="gramStart"/>
            <w:r>
              <w:rPr>
                <w:iCs/>
                <w:color w:val="000000"/>
                <w:sz w:val="20"/>
              </w:rPr>
              <w:t>% Д</w:t>
            </w:r>
            <w:proofErr w:type="gramEnd"/>
            <w:r>
              <w:rPr>
                <w:iCs/>
                <w:color w:val="000000"/>
                <w:sz w:val="20"/>
              </w:rPr>
              <w:t>о 01.09.2023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414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40200B" w:rsidRDefault="008D2F6C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40200B">
              <w:rPr>
                <w:sz w:val="20"/>
              </w:rPr>
              <w:t>принятие нормативного правого акта о формировании реестра хозяйствующих субъектов, имеющих право на оказание услуг по организации похорон, по результатам инвентаризации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iCs/>
                <w:color w:val="000000"/>
                <w:sz w:val="20"/>
              </w:rPr>
              <w:t>100</w:t>
            </w:r>
            <w:proofErr w:type="gramStart"/>
            <w:r>
              <w:rPr>
                <w:iCs/>
                <w:color w:val="000000"/>
                <w:sz w:val="20"/>
              </w:rPr>
              <w:t>% Н</w:t>
            </w:r>
            <w:proofErr w:type="gramEnd"/>
            <w:r>
              <w:rPr>
                <w:iCs/>
                <w:color w:val="000000"/>
                <w:sz w:val="20"/>
              </w:rPr>
              <w:t>а 31.12.2023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40200B" w:rsidRDefault="008D2F6C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40200B">
              <w:rPr>
                <w:sz w:val="20"/>
              </w:rPr>
              <w:t>оказание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содержащихся в реестрах, включая стоимость оказываемых хозяйствующими субъектами</w:t>
            </w:r>
            <w:r>
              <w:rPr>
                <w:sz w:val="20"/>
              </w:rPr>
              <w:t xml:space="preserve"> ритуальных услуг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iCs/>
                <w:color w:val="000000"/>
                <w:sz w:val="20"/>
              </w:rPr>
              <w:t>100</w:t>
            </w:r>
            <w:proofErr w:type="gramStart"/>
            <w:r>
              <w:rPr>
                <w:iCs/>
                <w:color w:val="000000"/>
                <w:sz w:val="20"/>
              </w:rPr>
              <w:t>% Д</w:t>
            </w:r>
            <w:proofErr w:type="gramEnd"/>
            <w:r>
              <w:rPr>
                <w:iCs/>
                <w:color w:val="000000"/>
                <w:sz w:val="20"/>
              </w:rPr>
              <w:t>о 01.09.2023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27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F7032" w:rsidRDefault="008D2F6C" w:rsidP="000F7032">
            <w:pPr>
              <w:spacing w:line="235" w:lineRule="auto"/>
              <w:rPr>
                <w:sz w:val="20"/>
              </w:rPr>
            </w:pPr>
            <w:r w:rsidRPr="000F7032">
              <w:rPr>
                <w:sz w:val="20"/>
              </w:rPr>
              <w:t>доведение до населения посредством сети «Интернет» информации о создании реестров:</w:t>
            </w:r>
          </w:p>
          <w:p w:rsidR="008D2F6C" w:rsidRPr="000F7032" w:rsidRDefault="008D2F6C" w:rsidP="000F7032">
            <w:pPr>
              <w:spacing w:line="235" w:lineRule="auto"/>
              <w:rPr>
                <w:sz w:val="20"/>
              </w:rPr>
            </w:pPr>
            <w:r w:rsidRPr="000F7032">
              <w:rPr>
                <w:sz w:val="20"/>
              </w:rPr>
              <w:t>- кладбищ и мест захоронения на них;</w:t>
            </w:r>
          </w:p>
          <w:p w:rsidR="008D2F6C" w:rsidRPr="000F7032" w:rsidRDefault="008D2F6C" w:rsidP="000F703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F7032">
              <w:rPr>
                <w:sz w:val="20"/>
              </w:rPr>
              <w:t>- хозяйствующих субъектов, имеющих право на оказание услуг по организации похорон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iCs/>
                <w:color w:val="000000"/>
                <w:sz w:val="20"/>
              </w:rPr>
              <w:t>100</w:t>
            </w:r>
            <w:proofErr w:type="gramStart"/>
            <w:r>
              <w:rPr>
                <w:iCs/>
                <w:color w:val="000000"/>
                <w:sz w:val="20"/>
              </w:rPr>
              <w:t>% Н</w:t>
            </w:r>
            <w:proofErr w:type="gramEnd"/>
            <w:r>
              <w:rPr>
                <w:iCs/>
                <w:color w:val="000000"/>
                <w:sz w:val="20"/>
              </w:rPr>
              <w:t>а 31.12.2023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F7032" w:rsidRDefault="008D2F6C" w:rsidP="0010429E">
            <w:pPr>
              <w:jc w:val="center"/>
              <w:rPr>
                <w:sz w:val="20"/>
              </w:rPr>
            </w:pPr>
            <w:proofErr w:type="gramStart"/>
            <w:r w:rsidRPr="000F7032">
              <w:rPr>
                <w:sz w:val="20"/>
              </w:rPr>
              <w:t>Рынок жилищного строительства (за исключением Московского фонда реновации жилой застройки и индивидуального жилищного</w:t>
            </w:r>
            <w:proofErr w:type="gramEnd"/>
          </w:p>
          <w:p w:rsidR="008D2F6C" w:rsidRPr="000F7032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F7032">
              <w:rPr>
                <w:sz w:val="20"/>
              </w:rPr>
              <w:t>строительства)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487B9D" w:rsidRDefault="008D2F6C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87B9D">
              <w:rPr>
                <w:rFonts w:eastAsia="Calibri"/>
                <w:sz w:val="20"/>
              </w:rPr>
              <w:t>повышение доступности сведений о градостроительной деятельности для застройщиков на официальном сайте Администрации Пошехонского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CB2AEF" w:rsidRDefault="008A7A4C" w:rsidP="001B47F4">
            <w:pPr>
              <w:jc w:val="center"/>
              <w:rPr>
                <w:sz w:val="20"/>
              </w:rPr>
            </w:pPr>
            <w:hyperlink r:id="rId6" w:history="1">
              <w:r w:rsidR="008D2F6C" w:rsidRPr="00CB2AEF">
                <w:rPr>
                  <w:rStyle w:val="a3"/>
                  <w:sz w:val="20"/>
                </w:rPr>
                <w:t>https://xn----8sbnmfccxgbbhcwk5d7b.xn--p1ai/obshcaya-informatciya.html</w:t>
              </w:r>
            </w:hyperlink>
            <w:r w:rsidR="008D2F6C" w:rsidRPr="00CB2AEF">
              <w:rPr>
                <w:sz w:val="20"/>
              </w:rPr>
              <w:t xml:space="preserve"> </w:t>
            </w:r>
          </w:p>
          <w:p w:rsidR="008D2F6C" w:rsidRPr="00CB2AEF" w:rsidRDefault="008D2F6C" w:rsidP="001B47F4">
            <w:pPr>
              <w:jc w:val="center"/>
              <w:rPr>
                <w:color w:val="FF0000"/>
                <w:sz w:val="20"/>
              </w:rPr>
            </w:pPr>
          </w:p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27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487B9D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487B9D">
              <w:rPr>
                <w:sz w:val="20"/>
              </w:rPr>
              <w:t>Рынок строительства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487B9D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87B9D">
              <w:rPr>
                <w:sz w:val="20"/>
              </w:rPr>
              <w:t>доля взаимодействия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56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  <w:proofErr w:type="gramStart"/>
            <w:r>
              <w:rPr>
                <w:iCs/>
                <w:color w:val="000000"/>
                <w:sz w:val="20"/>
              </w:rPr>
              <w:t>% Н</w:t>
            </w:r>
            <w:proofErr w:type="gramEnd"/>
            <w:r>
              <w:rPr>
                <w:iCs/>
                <w:color w:val="000000"/>
                <w:sz w:val="20"/>
              </w:rPr>
              <w:t>а 31.12.2025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83,3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7" w:history="1">
              <w:r w:rsidR="008D2F6C" w:rsidRPr="008D2F6C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8D2F6C" w:rsidRPr="008D2F6C" w:rsidRDefault="008D2F6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1506B">
              <w:rPr>
                <w:sz w:val="20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>
              <w:rPr>
                <w:sz w:val="20"/>
              </w:rPr>
              <w:t>Формирование комфортной городской среды</w:t>
            </w:r>
            <w:r w:rsidRPr="0071506B">
              <w:rPr>
                <w:sz w:val="20"/>
              </w:rPr>
              <w:t>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754AA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8754AA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8" w:history="1">
              <w:r w:rsidR="008D2F6C" w:rsidRPr="008D2F6C">
                <w:rPr>
                  <w:rStyle w:val="a3"/>
                  <w:iCs/>
                  <w:sz w:val="20"/>
                </w:rPr>
                <w:t>http://admgorposh.ru/reshaem-vmeste.html</w:t>
              </w:r>
            </w:hyperlink>
          </w:p>
          <w:p w:rsidR="008D2F6C" w:rsidRPr="008D2F6C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27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BA68F4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A68F4">
              <w:rPr>
                <w:sz w:val="20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754AA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BA68F4">
            <w:pPr>
              <w:overflowPunct/>
              <w:autoSpaceDE/>
              <w:autoSpaceDN/>
              <w:adjustRightInd/>
              <w:textAlignment w:val="auto"/>
            </w:pPr>
            <w:hyperlink r:id="rId9" w:history="1">
              <w:r w:rsidR="008D2F6C" w:rsidRPr="008D2F6C">
                <w:rPr>
                  <w:rStyle w:val="a3"/>
                  <w:iCs/>
                  <w:sz w:val="20"/>
                </w:rPr>
                <w:t>http://admgorposh.ru/reshaem-vmeste.html</w:t>
              </w:r>
            </w:hyperlink>
          </w:p>
          <w:p w:rsidR="008D2F6C" w:rsidRPr="008D2F6C" w:rsidRDefault="008A7A4C" w:rsidP="00BA68F4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0" w:history="1">
              <w:r w:rsidR="008D2F6C" w:rsidRPr="008D2F6C">
                <w:rPr>
                  <w:rStyle w:val="a3"/>
                  <w:iCs/>
                  <w:sz w:val="20"/>
                </w:rPr>
                <w:t>https://пошехонский-район.рф/algoritm-realizatcii.html</w:t>
              </w:r>
            </w:hyperlink>
            <w:r w:rsidR="008D2F6C" w:rsidRPr="008D2F6C">
              <w:rPr>
                <w:iCs/>
                <w:color w:val="000000"/>
                <w:sz w:val="20"/>
              </w:rPr>
              <w:t xml:space="preserve"> </w:t>
            </w:r>
          </w:p>
          <w:p w:rsidR="008D2F6C" w:rsidRPr="008D2F6C" w:rsidRDefault="008D2F6C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20C71" w:rsidRDefault="008D2F6C" w:rsidP="00CB2AEF">
            <w:pPr>
              <w:rPr>
                <w:sz w:val="20"/>
              </w:rPr>
            </w:pPr>
            <w:r w:rsidRPr="00120C71">
              <w:rPr>
                <w:sz w:val="20"/>
              </w:rPr>
              <w:t>размещение информации о планируемом проведении торгов на официальных сайтах Администраций поселений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BA68F4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754AA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120C71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1" w:history="1">
              <w:r w:rsidR="008D2F6C" w:rsidRPr="008D2F6C">
                <w:rPr>
                  <w:rStyle w:val="a3"/>
                  <w:iCs/>
                  <w:sz w:val="20"/>
                </w:rPr>
                <w:t>http://admgorposh.ru/reshaem-vmeste.html</w:t>
              </w:r>
            </w:hyperlink>
          </w:p>
          <w:p w:rsidR="008D2F6C" w:rsidRPr="008D2F6C" w:rsidRDefault="008D2F6C" w:rsidP="0040200B">
            <w:pPr>
              <w:overflowPunct/>
              <w:autoSpaceDE/>
              <w:autoSpaceDN/>
              <w:adjustRightInd/>
              <w:textAlignment w:val="auto"/>
            </w:pPr>
            <w:r w:rsidRPr="008D2F6C">
              <w:t xml:space="preserve">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аналитической информации о результатах проведенных торгов на официальном сайте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2" w:history="1">
              <w:r w:rsidR="008D2F6C" w:rsidRPr="008D2F6C">
                <w:rPr>
                  <w:rStyle w:val="a3"/>
                  <w:iCs/>
                  <w:sz w:val="20"/>
                </w:rPr>
                <w:t>http://admgorposh.ru/reshaem-vmeste.html</w:t>
              </w:r>
            </w:hyperlink>
          </w:p>
          <w:p w:rsidR="008D2F6C" w:rsidRPr="008D2F6C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8754AA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3" w:history="1">
              <w:r w:rsidR="008D2F6C" w:rsidRPr="008D2F6C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8D2F6C" w:rsidRPr="008D2F6C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доля размещенных нормативных правовых актов в сфере пассажирских перевозок на официальном сайте администрации </w:t>
            </w:r>
            <w:r>
              <w:rPr>
                <w:iCs/>
                <w:color w:val="000000"/>
                <w:sz w:val="20"/>
              </w:rPr>
              <w:t xml:space="preserve">Пошехонского </w:t>
            </w:r>
            <w:r w:rsidRPr="00023520">
              <w:rPr>
                <w:iCs/>
                <w:color w:val="000000"/>
                <w:sz w:val="20"/>
              </w:rPr>
              <w:t>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4" w:history="1">
              <w:r w:rsidR="008D2F6C" w:rsidRPr="008D2F6C">
                <w:rPr>
                  <w:rStyle w:val="a3"/>
                  <w:iCs/>
                  <w:sz w:val="20"/>
                </w:rPr>
                <w:t>https://пошехонский-район.рф/transport.html</w:t>
              </w:r>
            </w:hyperlink>
          </w:p>
          <w:p w:rsidR="008D2F6C" w:rsidRPr="008D2F6C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принятие решений по установлению, изменению, отмене муниципальных маршрутов в соответствии с порядком, утвержденным постановлением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5" w:history="1">
              <w:r w:rsidR="008D2F6C" w:rsidRPr="008D2F6C">
                <w:rPr>
                  <w:rStyle w:val="a3"/>
                  <w:iCs/>
                  <w:sz w:val="20"/>
                </w:rPr>
                <w:t>https://пошехонский-район.рф/transport.html</w:t>
              </w:r>
            </w:hyperlink>
          </w:p>
          <w:p w:rsidR="008D2F6C" w:rsidRPr="008D2F6C" w:rsidRDefault="008D2F6C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20C71" w:rsidRDefault="008D2F6C" w:rsidP="00CB2AEF">
            <w:pPr>
              <w:rPr>
                <w:sz w:val="20"/>
              </w:rPr>
            </w:pPr>
            <w:r w:rsidRPr="00120C71">
              <w:rPr>
                <w:sz w:val="20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6" w:history="1">
              <w:r w:rsidR="008D2F6C" w:rsidRPr="008D2F6C">
                <w:rPr>
                  <w:rStyle w:val="a3"/>
                  <w:iCs/>
                  <w:sz w:val="20"/>
                </w:rPr>
                <w:t>https://пошехонский-район.рф/transport.html</w:t>
              </w:r>
            </w:hyperlink>
          </w:p>
          <w:p w:rsidR="008D2F6C" w:rsidRPr="008D2F6C" w:rsidRDefault="008D2F6C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20C71" w:rsidRDefault="008D2F6C" w:rsidP="00CB2AEF">
            <w:pPr>
              <w:rPr>
                <w:sz w:val="20"/>
              </w:rPr>
            </w:pPr>
            <w:r w:rsidRPr="00120C71">
              <w:rPr>
                <w:sz w:val="20"/>
              </w:rPr>
              <w:t>формирование сети регулярных маршрутов с учетом предложений</w:t>
            </w:r>
            <w:proofErr w:type="gramStart"/>
            <w:r>
              <w:rPr>
                <w:sz w:val="20"/>
              </w:rPr>
              <w:t xml:space="preserve"> </w:t>
            </w:r>
            <w:r w:rsidRPr="00120C71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120C71">
              <w:rPr>
                <w:sz w:val="20"/>
              </w:rPr>
              <w:t>изложенных в обращениях негосударственных перевозчиков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2A66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7" w:history="1">
              <w:r w:rsidR="008D2F6C" w:rsidRPr="008D2F6C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8D2F6C" w:rsidRPr="008D2F6C" w:rsidRDefault="008D2F6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и актуализация информации о мерах поддержки субъектов малого предпринимательства на официальном сайте Администрации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hyperlink r:id="rId18" w:history="1">
              <w:r w:rsidR="008D2F6C" w:rsidRPr="00DA0DD8">
                <w:rPr>
                  <w:rStyle w:val="a3"/>
                  <w:sz w:val="20"/>
                </w:rPr>
                <w:t>https://пошехонский-район.рф/maloe-i-srednee-predprinimatel-stvo.html</w:t>
              </w:r>
            </w:hyperlink>
            <w:r w:rsidR="008D2F6C" w:rsidRPr="00C00990">
              <w:rPr>
                <w:sz w:val="20"/>
              </w:rPr>
              <w:t xml:space="preserve"> </w:t>
            </w:r>
          </w:p>
          <w:p w:rsidR="008D2F6C" w:rsidRPr="00C0099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8D2F6C" w:rsidRPr="00C0099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023520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актуализация реестра хозяйствующих субъектов, осуществляющих деятельность на рынке оказания услуг по ремонту автотранспортных средств, (два раза в год) на официальном сайте Администрации </w:t>
            </w:r>
            <w:r>
              <w:rPr>
                <w:iCs/>
                <w:color w:val="000000"/>
                <w:sz w:val="20"/>
              </w:rPr>
              <w:t xml:space="preserve">Пошехонского </w:t>
            </w:r>
            <w:r w:rsidRPr="00023520">
              <w:rPr>
                <w:iCs/>
                <w:color w:val="000000"/>
                <w:sz w:val="20"/>
              </w:rPr>
              <w:t>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A4C96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19" w:history="1">
              <w:r w:rsidR="008D2F6C" w:rsidRPr="008A4C96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8D2F6C" w:rsidRPr="008A4C96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1F22C5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1F22C5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F2465" w:rsidRDefault="008D2F6C" w:rsidP="00CB2AEF">
            <w:pPr>
              <w:rPr>
                <w:sz w:val="20"/>
              </w:rPr>
            </w:pPr>
            <w:r w:rsidRPr="008F2465">
              <w:rPr>
                <w:sz w:val="20"/>
              </w:rPr>
              <w:t>доля организаций частной формы собственности в сфере оказания услуг по предоставлению широкополосного доступа к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023520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A7A4C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20" w:history="1">
              <w:r w:rsidR="008D2F6C" w:rsidRPr="008D2F6C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8D2F6C" w:rsidRPr="008D2F6C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65701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1F22C5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1F22C5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8754AA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65701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1F22C5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1F22C5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r>
              <w:rPr>
                <w:sz w:val="20"/>
              </w:rPr>
              <w:t xml:space="preserve">Пошехонского </w:t>
            </w:r>
            <w:r w:rsidRPr="001F22C5">
              <w:rPr>
                <w:sz w:val="20"/>
              </w:rPr>
              <w:t>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A4C96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21" w:history="1">
              <w:r w:rsidR="008D2F6C" w:rsidRPr="008A4C96">
                <w:rPr>
                  <w:rStyle w:val="a3"/>
                  <w:iCs/>
                  <w:sz w:val="20"/>
                </w:rPr>
                <w:t>http://пошехонский-район.рф/informatciya-ob-otdele-imushcestvennykh-otnosheniy-0.html</w:t>
              </w:r>
            </w:hyperlink>
          </w:p>
          <w:p w:rsidR="008D2F6C" w:rsidRPr="008A4C96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65701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8A4C96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A4C96">
              <w:rPr>
                <w:sz w:val="20"/>
              </w:rPr>
              <w:t>Сфера наружной рекламы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A4C96" w:rsidRDefault="008D2F6C" w:rsidP="00CB2AEF">
            <w:pPr>
              <w:rPr>
                <w:sz w:val="20"/>
                <w:highlight w:val="yellow"/>
                <w:vertAlign w:val="superscript"/>
              </w:rPr>
            </w:pPr>
            <w:r w:rsidRPr="008A4C96">
              <w:rPr>
                <w:sz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65701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8A4C96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A4C96">
              <w:rPr>
                <w:sz w:val="20"/>
              </w:rPr>
              <w:t>Сфера наружной рекламы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A4C96" w:rsidRDefault="008D2F6C" w:rsidP="00CB2AEF">
            <w:pPr>
              <w:rPr>
                <w:sz w:val="20"/>
                <w:highlight w:val="yellow"/>
              </w:rPr>
            </w:pPr>
            <w:r w:rsidRPr="008A4C96">
              <w:rPr>
                <w:sz w:val="20"/>
              </w:rPr>
              <w:t>актуализация схемы размещения рекламных конструкций на территории Пошехонского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E73970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hyperlink r:id="rId22" w:history="1">
              <w:r w:rsidR="00E73970" w:rsidRPr="00E73970">
                <w:rPr>
                  <w:rStyle w:val="a3"/>
                  <w:sz w:val="20"/>
                </w:rPr>
                <w:t>https://xn----8sbnmfccxgbbhcwk5d7b.xn--p1ai/skhema-razmeshceniya-reklamnykh-konstruktciy.html</w:t>
              </w:r>
            </w:hyperlink>
            <w:r w:rsidR="00E73970" w:rsidRPr="00E73970">
              <w:rPr>
                <w:sz w:val="20"/>
              </w:rPr>
              <w:t xml:space="preserve">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65701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8A4C96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A4C96">
              <w:rPr>
                <w:sz w:val="20"/>
              </w:rPr>
              <w:t>Сфера наружной рекламы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A4C96" w:rsidRDefault="008D2F6C" w:rsidP="00480F0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A4C96">
              <w:rPr>
                <w:sz w:val="20"/>
              </w:rPr>
              <w:t>размещение информации о проводимых торгах на официальном сайте Администрации пошехонского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A4C96" w:rsidRDefault="008A7A4C" w:rsidP="008A4C96">
            <w:pPr>
              <w:jc w:val="center"/>
              <w:rPr>
                <w:color w:val="FF0000"/>
                <w:sz w:val="20"/>
              </w:rPr>
            </w:pPr>
            <w:hyperlink r:id="rId23" w:history="1">
              <w:r w:rsidR="008D2F6C" w:rsidRPr="008A4C96">
                <w:rPr>
                  <w:rStyle w:val="a3"/>
                  <w:sz w:val="20"/>
                </w:rPr>
                <w:t>https://xn----8sbnmfccxgbbhcwk5d7b.xn--p1ai/skhema-razmeshceniya-reklamnykh-konstruktciy.html</w:t>
              </w:r>
            </w:hyperlink>
          </w:p>
          <w:p w:rsidR="008D2F6C" w:rsidRPr="008A4C96" w:rsidRDefault="008D2F6C" w:rsidP="008A4C96">
            <w:pPr>
              <w:jc w:val="center"/>
              <w:rPr>
                <w:color w:val="FF0000"/>
                <w:sz w:val="20"/>
              </w:rPr>
            </w:pPr>
          </w:p>
          <w:p w:rsidR="008D2F6C" w:rsidRPr="008A4C96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65701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8D2F6C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6C" w:rsidRPr="004F691D" w:rsidRDefault="008D2F6C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F691D">
              <w:rPr>
                <w:sz w:val="20"/>
              </w:rPr>
              <w:t>Рынок нестационарной и мобильной торговли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4F691D" w:rsidRDefault="008D2F6C" w:rsidP="00CB2AEF">
            <w:pPr>
              <w:rPr>
                <w:sz w:val="20"/>
                <w:vertAlign w:val="superscript"/>
              </w:rPr>
            </w:pPr>
            <w:r w:rsidRPr="004F691D">
              <w:rPr>
                <w:sz w:val="20"/>
              </w:rPr>
              <w:t>увеличено количество нестационарных и мобильных торговых объектов и торговых мест под них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F22C5" w:rsidRDefault="008D2F6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8D2F6C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2F6C">
              <w:rPr>
                <w:sz w:val="20"/>
              </w:rPr>
              <w:t>Увеличение к 2025 году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6C" w:rsidRPr="00165701" w:rsidRDefault="008D2F6C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10429E">
        <w:trPr>
          <w:trHeight w:val="5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4F691D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F691D">
              <w:rPr>
                <w:sz w:val="20"/>
              </w:rPr>
              <w:t>Рынок нестационарной и мобильной торговли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811D6" w:rsidRDefault="00C63343" w:rsidP="00F811D6">
            <w:pPr>
              <w:rPr>
                <w:rFonts w:eastAsia="Calibri"/>
                <w:sz w:val="20"/>
              </w:rPr>
            </w:pPr>
            <w:r w:rsidRPr="00F811D6">
              <w:rPr>
                <w:rFonts w:eastAsia="Calibri"/>
                <w:sz w:val="20"/>
              </w:rPr>
              <w:t xml:space="preserve">актуализация плана ярмарок официальном </w:t>
            </w:r>
            <w:proofErr w:type="gramStart"/>
            <w:r w:rsidRPr="00F811D6">
              <w:rPr>
                <w:rFonts w:eastAsia="Calibri"/>
                <w:sz w:val="20"/>
              </w:rPr>
              <w:t>сайте</w:t>
            </w:r>
            <w:proofErr w:type="gramEnd"/>
            <w:r w:rsidRPr="00F811D6">
              <w:rPr>
                <w:rFonts w:eastAsia="Calibri"/>
                <w:sz w:val="20"/>
              </w:rPr>
              <w:t xml:space="preserve"> </w:t>
            </w:r>
          </w:p>
          <w:p w:rsidR="00C63343" w:rsidRPr="00F811D6" w:rsidRDefault="00C63343" w:rsidP="00F811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811D6">
              <w:rPr>
                <w:rFonts w:eastAsia="Calibri"/>
                <w:sz w:val="20"/>
              </w:rPr>
              <w:t>Администрации Пошехонского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6166DB" w:rsidRDefault="008A7A4C" w:rsidP="00A036B0">
            <w:pPr>
              <w:ind w:left="-102" w:right="-107"/>
              <w:jc w:val="center"/>
              <w:rPr>
                <w:rFonts w:eastAsia="Calibri"/>
                <w:color w:val="FF0000"/>
                <w:sz w:val="20"/>
              </w:rPr>
            </w:pPr>
            <w:hyperlink r:id="rId24" w:history="1">
              <w:r w:rsidR="00C63343" w:rsidRPr="006166DB">
                <w:rPr>
                  <w:rStyle w:val="a3"/>
                  <w:rFonts w:eastAsia="Calibri"/>
                  <w:sz w:val="20"/>
                </w:rPr>
                <w:t>https://www.yarregion.ru/depts/dapk/Pages/rynkiyarm.aspx</w:t>
              </w:r>
            </w:hyperlink>
            <w:r w:rsidR="00C63343" w:rsidRPr="006166DB">
              <w:rPr>
                <w:rFonts w:eastAsia="Calibri"/>
                <w:color w:val="FF0000"/>
                <w:sz w:val="20"/>
              </w:rPr>
              <w:t xml:space="preserve">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6570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4F691D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F691D">
              <w:rPr>
                <w:sz w:val="20"/>
              </w:rPr>
              <w:t>Рынок нестационарной и мобильной торговли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811D6" w:rsidRDefault="00C63343" w:rsidP="00CB2AEF">
            <w:pPr>
              <w:rPr>
                <w:sz w:val="20"/>
              </w:rPr>
            </w:pPr>
            <w:r w:rsidRPr="00F811D6">
              <w:rPr>
                <w:sz w:val="20"/>
              </w:rPr>
              <w:t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Ярославской области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89,9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6166DB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hyperlink r:id="rId25" w:tgtFrame="_blank" w:history="1">
              <w:r w:rsidR="00C63343" w:rsidRPr="006166DB">
                <w:rPr>
                  <w:rStyle w:val="a3"/>
                  <w:sz w:val="20"/>
                  <w:shd w:val="clear" w:color="auto" w:fill="FFFFFF"/>
                </w:rPr>
                <w:t>http://www.yarregion.ru/depts/dapk/Pages/normpravrynok.aspx</w:t>
              </w:r>
            </w:hyperlink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6570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4F691D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F691D">
              <w:rPr>
                <w:sz w:val="20"/>
              </w:rPr>
              <w:t>Рынок нестационарной и мобильной торговли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811D6" w:rsidRDefault="00C63343" w:rsidP="00CB2AEF">
            <w:pPr>
              <w:rPr>
                <w:sz w:val="20"/>
              </w:rPr>
            </w:pPr>
            <w:r w:rsidRPr="00F811D6">
              <w:rPr>
                <w:sz w:val="20"/>
              </w:rPr>
              <w:t>доля сельских населенных пунктов, в которые организована доставка товаров первой необходимости, от общего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8C723E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6570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4F691D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F691D">
              <w:rPr>
                <w:sz w:val="20"/>
              </w:rPr>
              <w:t>Рынок нестационарной и мобильной торговли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811D6" w:rsidRDefault="00C63343" w:rsidP="00480F0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811D6">
              <w:rPr>
                <w:sz w:val="20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Да\нет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6570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4F691D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F691D">
              <w:rPr>
                <w:sz w:val="20"/>
              </w:rPr>
              <w:t>Рынок нестационарной и мобильной торговли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811D6" w:rsidRDefault="00C63343" w:rsidP="00480F0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811D6">
              <w:rPr>
                <w:sz w:val="20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Да\нет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036B0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  <w:hyperlink r:id="rId26" w:history="1">
              <w:r w:rsidR="00533C7F" w:rsidRPr="006166DB">
                <w:rPr>
                  <w:rStyle w:val="a3"/>
                  <w:sz w:val="20"/>
                </w:rPr>
                <w:t>https://www.yarregion.ru/depts/dapk/Pages/%d0%a2%d0%be%d1%80%d0%b3%d0%be%d0%b2%d0%bb%d1%8f.aspx</w:t>
              </w:r>
            </w:hyperlink>
            <w:r w:rsidR="00533C7F" w:rsidRPr="006166DB">
              <w:rPr>
                <w:sz w:val="20"/>
              </w:rPr>
              <w:t xml:space="preserve">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6570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10429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4F691D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F691D">
              <w:rPr>
                <w:sz w:val="20"/>
              </w:rPr>
              <w:t>Рынок нестационарной и мобильной торговли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811D6" w:rsidRDefault="00C63343" w:rsidP="00CB2AEF">
            <w:pPr>
              <w:pStyle w:val="Default"/>
              <w:rPr>
                <w:color w:val="auto"/>
                <w:sz w:val="20"/>
                <w:szCs w:val="20"/>
              </w:rPr>
            </w:pPr>
            <w:r w:rsidRPr="00F811D6">
              <w:rPr>
                <w:rFonts w:eastAsia="Times New Roman"/>
                <w:color w:val="auto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11D6">
              <w:rPr>
                <w:rFonts w:eastAsia="Times New Roman"/>
                <w:color w:val="auto"/>
                <w:sz w:val="20"/>
                <w:szCs w:val="20"/>
              </w:rPr>
              <w:t>межведомствен-ных</w:t>
            </w:r>
            <w:proofErr w:type="spellEnd"/>
            <w:proofErr w:type="gramEnd"/>
            <w:r w:rsidRPr="00F811D6">
              <w:rPr>
                <w:rFonts w:eastAsia="Times New Roman"/>
                <w:color w:val="auto"/>
                <w:sz w:val="20"/>
                <w:szCs w:val="20"/>
              </w:rPr>
              <w:t xml:space="preserve"> экспертных советов (комиссий, рабочих групп)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Да\нет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F22C5" w:rsidRDefault="00C63343" w:rsidP="00CB2AE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8D2F6C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27" w:history="1">
              <w:r w:rsidR="00C63343" w:rsidRPr="008D2F6C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C63343" w:rsidRPr="008D2F6C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16570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236E74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171FFC" w:rsidRDefault="00C63343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71FFC">
              <w:rPr>
                <w:rFonts w:cs="Calibri"/>
                <w:sz w:val="24"/>
                <w:szCs w:val="24"/>
                <w:lang w:eastAsia="en-US"/>
              </w:rPr>
              <w:t xml:space="preserve">Системные  мероприятия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 xml:space="preserve">по содействию развитию конкуренции в 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Пошехонском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муниципальном районе</w:t>
            </w:r>
          </w:p>
          <w:p w:rsidR="00C63343" w:rsidRPr="00165701" w:rsidRDefault="00C63343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Ярославской области до 31.12.2025 года</w:t>
            </w:r>
          </w:p>
        </w:tc>
      </w:tr>
      <w:tr w:rsidR="00C63343" w:rsidRPr="00AD5DD1" w:rsidTr="00D264B9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023520" w:rsidRDefault="00C63343" w:rsidP="00D26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 w:rsidRPr="00E84CB9">
              <w:rPr>
                <w:rFonts w:eastAsia="Calibri"/>
                <w:sz w:val="24"/>
                <w:szCs w:val="24"/>
              </w:rPr>
              <w:t xml:space="preserve">1. Развитие конкурентоспособности товаров, работ, услуг </w:t>
            </w:r>
            <w:proofErr w:type="spellStart"/>
            <w:r w:rsidRPr="00E84CB9">
              <w:rPr>
                <w:sz w:val="24"/>
                <w:szCs w:val="24"/>
              </w:rPr>
              <w:t>СМиСП</w:t>
            </w:r>
            <w:proofErr w:type="spellEnd"/>
          </w:p>
        </w:tc>
      </w:tr>
      <w:tr w:rsidR="00C63343" w:rsidRPr="00AD5DD1" w:rsidTr="0010429E">
        <w:trPr>
          <w:trHeight w:val="983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Поддержка предпринимательских инициатив,  оказание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количество субъектов </w:t>
            </w:r>
            <w:r w:rsidRPr="00023520">
              <w:rPr>
                <w:rFonts w:eastAsia="Calibri"/>
                <w:sz w:val="20"/>
              </w:rPr>
              <w:t>малого и среднего предпринимательства</w:t>
            </w:r>
            <w:r w:rsidRPr="00023520">
              <w:rPr>
                <w:sz w:val="20"/>
              </w:rPr>
              <w:t>, получивших поддержку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Ед</w:t>
            </w:r>
            <w:r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80F09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не менее </w:t>
            </w:r>
            <w:r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</w:t>
            </w:r>
          </w:p>
        </w:tc>
        <w:tc>
          <w:tcPr>
            <w:tcW w:w="1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73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Default="00C63343" w:rsidP="00AF3062">
            <w:pPr>
              <w:jc w:val="center"/>
              <w:rPr>
                <w:rFonts w:eastAsia="Calibri"/>
                <w:sz w:val="24"/>
                <w:szCs w:val="24"/>
              </w:rPr>
            </w:pPr>
            <w:r w:rsidRPr="00E84CB9">
              <w:rPr>
                <w:rFonts w:eastAsia="Calibri"/>
                <w:sz w:val="24"/>
                <w:szCs w:val="24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</w:t>
            </w:r>
          </w:p>
          <w:p w:rsidR="00C63343" w:rsidRPr="00023520" w:rsidRDefault="00C63343" w:rsidP="00AF306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 w:rsidRPr="00E84CB9">
              <w:rPr>
                <w:rFonts w:eastAsia="Calibri"/>
                <w:sz w:val="24"/>
                <w:szCs w:val="24"/>
              </w:rPr>
              <w:t>определения поставщиков (подрядчиков, исполнителей)</w:t>
            </w:r>
          </w:p>
        </w:tc>
      </w:tr>
      <w:tr w:rsidR="00C63343" w:rsidRPr="007B1127" w:rsidTr="0010429E">
        <w:trPr>
          <w:trHeight w:val="7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545FC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3343" w:rsidRPr="000545FC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545FC">
              <w:rPr>
                <w:sz w:val="20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62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D264B9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разработка плана мероприятий по устранению случаев (снижение количества) закупок у единственного поставщика на 20</w:t>
            </w:r>
            <w:r>
              <w:rPr>
                <w:iCs/>
                <w:sz w:val="20"/>
              </w:rPr>
              <w:t>22</w:t>
            </w:r>
            <w:r w:rsidRPr="000545FC">
              <w:rPr>
                <w:iCs/>
                <w:sz w:val="20"/>
              </w:rPr>
              <w:t xml:space="preserve"> – 202</w:t>
            </w:r>
            <w:r>
              <w:rPr>
                <w:iCs/>
                <w:sz w:val="20"/>
              </w:rPr>
              <w:t>5</w:t>
            </w:r>
            <w:r w:rsidRPr="000545FC">
              <w:rPr>
                <w:iCs/>
                <w:sz w:val="20"/>
              </w:rPr>
              <w:t xml:space="preserve"> годы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bookmarkStart w:id="0" w:name="_GoBack"/>
            <w:bookmarkEnd w:id="0"/>
            <w:r w:rsidRPr="000545FC">
              <w:rPr>
                <w:iCs/>
                <w:sz w:val="20"/>
              </w:rPr>
              <w:t xml:space="preserve">план </w:t>
            </w:r>
            <w:proofErr w:type="gramStart"/>
            <w:r w:rsidRPr="000545FC">
              <w:rPr>
                <w:iCs/>
                <w:sz w:val="20"/>
              </w:rPr>
              <w:t>разработан</w:t>
            </w:r>
            <w:proofErr w:type="gramEnd"/>
            <w:r w:rsidRPr="000545FC">
              <w:rPr>
                <w:iCs/>
                <w:sz w:val="20"/>
              </w:rPr>
              <w:t>/не разработан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план разработан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план разработан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CB2AEF">
            <w:pPr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план разработан</w:t>
            </w:r>
          </w:p>
        </w:tc>
        <w:tc>
          <w:tcPr>
            <w:tcW w:w="1451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3343" w:rsidRPr="00794870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  <w:hyperlink r:id="rId28" w:history="1">
              <w:r w:rsidR="00C63343" w:rsidRPr="00794870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7B1127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3343" w:rsidRPr="00C93336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1650"/>
        </w:trPr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0545F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3343" w:rsidRPr="000545FC" w:rsidRDefault="00C63343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4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45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F23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605"/>
        </w:trPr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45FC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исполнение показателей плана 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50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F23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AF3062">
        <w:trPr>
          <w:trHeight w:val="1182"/>
        </w:trPr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AF306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45FC">
              <w:rPr>
                <w:iCs/>
                <w:sz w:val="20"/>
              </w:rPr>
              <w:t xml:space="preserve">направление отчета о выполнении плана в ДЭСП – 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отчет </w:t>
            </w:r>
            <w:proofErr w:type="gramStart"/>
            <w:r w:rsidRPr="000545FC">
              <w:rPr>
                <w:iCs/>
                <w:sz w:val="20"/>
              </w:rPr>
              <w:t>отправлен</w:t>
            </w:r>
            <w:proofErr w:type="gramEnd"/>
            <w:r w:rsidRPr="000545FC">
              <w:rPr>
                <w:iCs/>
                <w:sz w:val="20"/>
              </w:rPr>
              <w:t>/не отправлен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отчет отправлен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отчет отправлен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отчет отправлен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F23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414"/>
        </w:trPr>
        <w:tc>
          <w:tcPr>
            <w:tcW w:w="1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63343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63343" w:rsidRPr="00554E85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4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3343" w:rsidRPr="00554E85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927986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927986">
              <w:rPr>
                <w:sz w:val="20"/>
              </w:rPr>
              <w:t xml:space="preserve">увеличение доли закупок, участниками которых являются только субъекты малого предпринимательства и </w:t>
            </w:r>
            <w:r w:rsidRPr="00927986">
              <w:rPr>
                <w:rFonts w:eastAsia="Calibri"/>
                <w:sz w:val="20"/>
              </w:rPr>
              <w:t>СОНКО</w:t>
            </w:r>
            <w:r w:rsidRPr="00927986">
              <w:rPr>
                <w:sz w:val="20"/>
              </w:rPr>
              <w:t>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F23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1182"/>
        </w:trPr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554E85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554E85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927986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27986">
              <w:rPr>
                <w:sz w:val="20"/>
              </w:rPr>
              <w:t xml:space="preserve">увеличение отдельными видами юридических лиц объема закупок, участниками которых являются только </w:t>
            </w:r>
            <w:proofErr w:type="spellStart"/>
            <w:r w:rsidRPr="00927986">
              <w:rPr>
                <w:sz w:val="20"/>
              </w:rPr>
              <w:t>СМиСП</w:t>
            </w:r>
            <w:proofErr w:type="spellEnd"/>
            <w:r w:rsidRPr="00927986">
              <w:rPr>
                <w:sz w:val="20"/>
              </w:rPr>
              <w:t>, до 18 процентов совокупного годового стоимостного объема договоров, заключенных заказчиками по результатам закупок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F23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  <w:r w:rsidRPr="00554E85">
              <w:rPr>
                <w:iCs/>
                <w:sz w:val="20"/>
              </w:rPr>
              <w:t>Отчет предоставляется на 1 апреля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554E85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927986" w:rsidRDefault="00C63343" w:rsidP="0010429E">
            <w:pPr>
              <w:jc w:val="center"/>
              <w:rPr>
                <w:sz w:val="20"/>
              </w:rPr>
            </w:pPr>
            <w:r w:rsidRPr="00927986">
              <w:rPr>
                <w:sz w:val="20"/>
              </w:rPr>
              <w:t>Установление единого порядка закупок товаров, работ, услуг отдельными видами юридических лиц</w:t>
            </w:r>
          </w:p>
          <w:p w:rsidR="00C63343" w:rsidRPr="00927986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927986" w:rsidRDefault="00C63343" w:rsidP="004B0FEC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927986">
              <w:rPr>
                <w:sz w:val="20"/>
              </w:rPr>
              <w:t>наличие типового положения о закупке для заказчиков, осуществляющих закупки в порядке, установленном Федеральным законом от 18 июля 2011 года № 223-ФЗ «О закупках товаров, работ, услуг отдельными видами юридических лиц»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54E8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562A15" w:rsidP="00562A15">
            <w:pPr>
              <w:pStyle w:val="ac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Пошехонского МР от 20.02.2020г. №137  «</w:t>
            </w:r>
            <w:r w:rsidRPr="00C85334">
              <w:rPr>
                <w:rFonts w:ascii="Times New Roman" w:hAnsi="Times New Roman"/>
                <w:sz w:val="24"/>
                <w:szCs w:val="24"/>
              </w:rPr>
              <w:t>Об утверждении типового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334">
              <w:rPr>
                <w:rFonts w:ascii="Times New Roman" w:hAnsi="Times New Roman"/>
                <w:sz w:val="24"/>
                <w:szCs w:val="24"/>
              </w:rPr>
              <w:t>о закупке товаров, работ, услуг</w:t>
            </w:r>
            <w:r>
              <w:rPr>
                <w:sz w:val="24"/>
                <w:szCs w:val="24"/>
              </w:rPr>
              <w:t>»</w:t>
            </w:r>
            <w:r w:rsidR="00B138BE">
              <w:rPr>
                <w:sz w:val="24"/>
                <w:szCs w:val="24"/>
              </w:rPr>
              <w:t xml:space="preserve"> </w:t>
            </w:r>
            <w:hyperlink r:id="rId29" w:history="1">
              <w:r w:rsidR="00B138BE" w:rsidRPr="00343980">
                <w:rPr>
                  <w:rStyle w:val="a3"/>
                  <w:sz w:val="24"/>
                  <w:szCs w:val="24"/>
                </w:rPr>
                <w:t>https://xn----8sbnmfccxgbbhcwk5d7b.xn--p1ai/</w:t>
              </w:r>
              <w:proofErr w:type="spellStart"/>
              <w:r w:rsidR="00B138BE" w:rsidRPr="00343980">
                <w:rPr>
                  <w:rStyle w:val="a3"/>
                  <w:sz w:val="24"/>
                  <w:szCs w:val="24"/>
                </w:rPr>
                <w:t>documents</w:t>
              </w:r>
              <w:proofErr w:type="spellEnd"/>
              <w:r w:rsidR="00B138BE" w:rsidRPr="00343980">
                <w:rPr>
                  <w:rStyle w:val="a3"/>
                  <w:sz w:val="24"/>
                  <w:szCs w:val="24"/>
                </w:rPr>
                <w:t>/1854.html</w:t>
              </w:r>
            </w:hyperlink>
            <w:r w:rsidR="00B138BE">
              <w:rPr>
                <w:sz w:val="24"/>
                <w:szCs w:val="24"/>
              </w:rPr>
              <w:t xml:space="preserve"> </w:t>
            </w:r>
          </w:p>
          <w:p w:rsidR="00B138BE" w:rsidRDefault="00B138BE" w:rsidP="00562A15">
            <w:pPr>
              <w:pStyle w:val="ac"/>
              <w:rPr>
                <w:sz w:val="24"/>
                <w:szCs w:val="24"/>
              </w:rPr>
            </w:pPr>
          </w:p>
          <w:p w:rsidR="00562A15" w:rsidRPr="00562A15" w:rsidRDefault="00562A15" w:rsidP="00562A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ЕИС номер реестровой записи № 1200009821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35445">
        <w:trPr>
          <w:trHeight w:val="470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023520" w:rsidRDefault="00C63343" w:rsidP="0092798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>
              <w:rPr>
                <w:sz w:val="24"/>
                <w:szCs w:val="24"/>
              </w:rPr>
              <w:t>3.</w:t>
            </w:r>
            <w:r w:rsidRPr="00E84CB9">
              <w:rPr>
                <w:sz w:val="24"/>
                <w:szCs w:val="24"/>
              </w:rPr>
              <w:t xml:space="preserve">Устранение избыточного </w:t>
            </w:r>
            <w:r>
              <w:rPr>
                <w:sz w:val="24"/>
                <w:szCs w:val="24"/>
              </w:rPr>
              <w:t>муниципального</w:t>
            </w:r>
            <w:r w:rsidRPr="00E84CB9">
              <w:rPr>
                <w:sz w:val="24"/>
                <w:szCs w:val="24"/>
              </w:rPr>
              <w:t xml:space="preserve"> регулирования, а также снижение административных барьеров</w:t>
            </w:r>
          </w:p>
        </w:tc>
      </w:tr>
      <w:tr w:rsidR="00C63343" w:rsidRPr="00AD5DD1" w:rsidTr="0010429E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Проведение анализа практики реализации муниципальных функций и услуг, относящихся к полномочиям органа местного самоуправления  на предмет соответствия 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927986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927986">
              <w:rPr>
                <w:sz w:val="20"/>
              </w:rPr>
              <w:t>проведен ежеквартальный анализ практики реализации муниципальных функций и услуг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30595E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0" w:history="1">
              <w:r w:rsidR="00C63343" w:rsidRPr="00794870">
                <w:rPr>
                  <w:rStyle w:val="a3"/>
                  <w:iCs/>
                  <w:sz w:val="20"/>
                </w:rPr>
                <w:t>http://пошехонский-район.рф/reestr-municipal-nyh-uslug.html</w:t>
              </w:r>
            </w:hyperlink>
          </w:p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бесплатных муниципальных услуг, являющихся необходимым условием для ведения предпринимательской деятельности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8A7A4C" w:rsidP="0040200B">
            <w:pPr>
              <w:overflowPunct/>
              <w:autoSpaceDE/>
              <w:autoSpaceDN/>
              <w:adjustRightInd/>
              <w:textAlignment w:val="auto"/>
            </w:pPr>
            <w:hyperlink r:id="rId31" w:history="1">
              <w:r w:rsidR="00C63343" w:rsidRPr="00794870">
                <w:rPr>
                  <w:rStyle w:val="a3"/>
                  <w:iCs/>
                  <w:sz w:val="20"/>
                </w:rPr>
                <w:t>http://пошехонский-район.рф/administrativnye-reglamenty.html</w:t>
              </w:r>
            </w:hyperlink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  <w:p w:rsidR="00C63343" w:rsidRPr="00794870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2" w:history="1">
              <w:r w:rsidR="00C63343" w:rsidRPr="00794870">
                <w:rPr>
                  <w:rStyle w:val="a3"/>
                  <w:iCs/>
                  <w:sz w:val="20"/>
                </w:rPr>
                <w:t>http://пошехонский-район.рф/documents/2006.html</w:t>
              </w:r>
            </w:hyperlink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10429E">
        <w:trPr>
          <w:trHeight w:val="421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605864" w:rsidRDefault="00C63343" w:rsidP="001042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605864">
              <w:rPr>
                <w:sz w:val="20"/>
              </w:rPr>
              <w:t>Наличие в порядках проведения оценки 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муниципальных образований, устанавливаемых в соответствии с федеральными законами от 6 октября 1999 года № 184-ФЗ «Об общих принципах организации законодательных (представительных) и исполнительных органов государственной власти Российской Федерации» и от 6 октября 2003 года № 131-ФЗ «Об общих</w:t>
            </w:r>
            <w:proofErr w:type="gramEnd"/>
            <w:r w:rsidRPr="00605864">
              <w:rPr>
                <w:sz w:val="20"/>
              </w:rPr>
              <w:t xml:space="preserve"> </w:t>
            </w:r>
            <w:proofErr w:type="gramStart"/>
            <w:r w:rsidRPr="00605864">
              <w:rPr>
                <w:sz w:val="20"/>
              </w:rPr>
              <w:t>принципах</w:t>
            </w:r>
            <w:proofErr w:type="gramEnd"/>
            <w:r w:rsidRPr="00605864">
              <w:rPr>
                <w:sz w:val="20"/>
              </w:rPr>
              <w:t xml:space="preserve"> организации местного самоуправления в Российской Федерации», пунктов, предусматривающих анализ воздействия проектов таких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 w:rsidRPr="004B0FEC">
              <w:rPr>
                <w:sz w:val="20"/>
              </w:rPr>
              <w:t>аличие в порядках проведения оценки регулирующего воздействия пунктов, предусматривающих анализ воздействия проектов актов на состояние конкуренции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CB2AEF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3" w:history="1">
              <w:r w:rsidR="00C63343" w:rsidRPr="00794870">
                <w:rPr>
                  <w:rStyle w:val="a3"/>
                  <w:iCs/>
                  <w:sz w:val="20"/>
                </w:rPr>
                <w:t>https://пошехонский-район.рф/tekuschie-procedury-orv.html</w:t>
              </w:r>
            </w:hyperlink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35445">
        <w:trPr>
          <w:trHeight w:val="981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023520" w:rsidRDefault="00C63343" w:rsidP="0060586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>
              <w:rPr>
                <w:sz w:val="24"/>
                <w:szCs w:val="24"/>
              </w:rPr>
              <w:t>4</w:t>
            </w:r>
            <w:r w:rsidRPr="00E84CB9">
              <w:rPr>
                <w:sz w:val="24"/>
                <w:szCs w:val="24"/>
              </w:rPr>
              <w:t xml:space="preserve">. Совершенствование процессов управления в рамках полномочий ОИВ,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</w:t>
            </w:r>
            <w:r w:rsidRPr="00E84CB9">
              <w:rPr>
                <w:sz w:val="24"/>
                <w:szCs w:val="24"/>
              </w:rPr>
              <w:br/>
              <w:t>государственных предприятий на конкуренцию</w:t>
            </w: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23520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Создание условий, в соответствии с которыми</w:t>
            </w:r>
            <w:r w:rsidRPr="00023520">
              <w:rPr>
                <w:sz w:val="20"/>
              </w:rPr>
              <w:t xml:space="preserve">  хозяйствующи</w:t>
            </w:r>
            <w:r>
              <w:rPr>
                <w:sz w:val="20"/>
              </w:rPr>
              <w:t xml:space="preserve">е </w:t>
            </w:r>
            <w:r w:rsidRPr="00023520">
              <w:rPr>
                <w:sz w:val="20"/>
              </w:rPr>
              <w:t>субъект</w:t>
            </w:r>
            <w:r>
              <w:rPr>
                <w:sz w:val="20"/>
              </w:rPr>
              <w:t>ы</w:t>
            </w:r>
            <w:r w:rsidRPr="00023520">
              <w:rPr>
                <w:sz w:val="20"/>
              </w:rPr>
              <w:t xml:space="preserve">, доля участия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муниципального района в которых составляет 50 и более процентов,</w:t>
            </w:r>
            <w:r>
              <w:rPr>
                <w:sz w:val="20"/>
              </w:rPr>
              <w:t xml:space="preserve">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8C25FC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обеспечение равного доступа хозяйствующих субъектов, доля участия </w:t>
            </w:r>
            <w:r>
              <w:rPr>
                <w:sz w:val="20"/>
              </w:rPr>
              <w:t xml:space="preserve">Пошехонского </w:t>
            </w:r>
            <w:r w:rsidRPr="00023520">
              <w:rPr>
                <w:sz w:val="20"/>
              </w:rPr>
              <w:t xml:space="preserve">муниципального района в которых составляет 50 и более процентов, к информации о закупках </w:t>
            </w:r>
            <w:r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4" w:history="1">
              <w:r w:rsidR="00C63343" w:rsidRPr="00794870">
                <w:rPr>
                  <w:rStyle w:val="a3"/>
                  <w:iCs/>
                  <w:sz w:val="20"/>
                </w:rPr>
                <w:t>http://пошехонский-район.рф/municipal-nyy-zakaz.html</w:t>
              </w:r>
            </w:hyperlink>
          </w:p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</w:t>
            </w:r>
          </w:p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60586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05864">
              <w:rPr>
                <w:sz w:val="20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Пошехонского МР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учреждениями:</w:t>
            </w:r>
          </w:p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>2023 – да;</w:t>
            </w:r>
          </w:p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Пошехонского МР2023 – да;</w:t>
            </w:r>
          </w:p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>включение указанного имущества в программу приватизации, утверждение плана по перепрофилированию имущества:</w:t>
            </w:r>
          </w:p>
          <w:p w:rsidR="00C63343" w:rsidRPr="005F202B" w:rsidRDefault="00C63343" w:rsidP="005F202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F202B">
              <w:rPr>
                <w:sz w:val="20"/>
              </w:rPr>
              <w:t>2023 – да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Да\нет</w:t>
            </w:r>
            <w:proofErr w:type="spellEnd"/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F202B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F202B">
              <w:rPr>
                <w:sz w:val="20"/>
              </w:rPr>
              <w:t xml:space="preserve">Инвентаризация имущества в 2023 году 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5F202B" w:rsidRDefault="00C63343" w:rsidP="00725FC0">
            <w:pPr>
              <w:jc w:val="center"/>
              <w:rPr>
                <w:sz w:val="20"/>
              </w:rPr>
            </w:pPr>
            <w:r w:rsidRPr="005F202B">
              <w:rPr>
                <w:sz w:val="20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Пошехонского МР:</w:t>
            </w:r>
          </w:p>
          <w:p w:rsidR="00C63343" w:rsidRPr="005F202B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F202B">
              <w:rPr>
                <w:sz w:val="20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F202B" w:rsidRDefault="00C63343" w:rsidP="00725FC0">
            <w:pPr>
              <w:rPr>
                <w:sz w:val="20"/>
              </w:rPr>
            </w:pPr>
            <w:r w:rsidRPr="005F202B">
              <w:rPr>
                <w:sz w:val="20"/>
              </w:rPr>
              <w:t>доля приватизированного либо перепрофилированного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Пошехонского МР</w:t>
            </w:r>
          </w:p>
          <w:p w:rsidR="00C63343" w:rsidRPr="005F202B" w:rsidRDefault="00C63343" w:rsidP="005F202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F202B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F202B">
              <w:rPr>
                <w:sz w:val="20"/>
              </w:rPr>
              <w:t>100% в 2025 году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5F202B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F202B">
              <w:rPr>
                <w:sz w:val="20"/>
              </w:rPr>
              <w:t>Включение муниципальных унитарных предприятий на рынке информационных технологий в план-график по реорганизации/ликвидации муниципальных унитарных предприятий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 xml:space="preserve"> проведение анализа деятельности муниципальных унитарных предприятий на рынке информационных технологий, инвентаризация имущества, определение затрат на реорганизацию/ликвидацию указных предприятий:</w:t>
            </w:r>
          </w:p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>2024 год – да</w:t>
            </w:r>
          </w:p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>2025 год – да</w:t>
            </w:r>
          </w:p>
          <w:p w:rsidR="00C63343" w:rsidRPr="005F202B" w:rsidRDefault="00C63343" w:rsidP="005F202B">
            <w:pPr>
              <w:rPr>
                <w:sz w:val="20"/>
              </w:rPr>
            </w:pPr>
            <w:r w:rsidRPr="005F202B">
              <w:rPr>
                <w:sz w:val="20"/>
              </w:rPr>
              <w:t>- включение муниципальных унитарных предприятий на рынке информационных технологий в программу приватизации:</w:t>
            </w:r>
          </w:p>
          <w:p w:rsidR="00C63343" w:rsidRPr="005F202B" w:rsidRDefault="00C63343" w:rsidP="005F202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F202B">
              <w:rPr>
                <w:sz w:val="20"/>
              </w:rPr>
              <w:t>2025 год – да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Да\нет</w:t>
            </w:r>
            <w:proofErr w:type="spellEnd"/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F202B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F202B">
              <w:rPr>
                <w:sz w:val="20"/>
              </w:rPr>
              <w:t>Приватизация в 2025г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2352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5F202B">
        <w:trPr>
          <w:trHeight w:val="70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023520" w:rsidRDefault="00C63343" w:rsidP="005F202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>
              <w:rPr>
                <w:sz w:val="24"/>
                <w:szCs w:val="24"/>
              </w:rPr>
              <w:t>5</w:t>
            </w:r>
            <w:r w:rsidRPr="00E84CB9">
              <w:rPr>
                <w:sz w:val="24"/>
                <w:szCs w:val="24"/>
              </w:rPr>
              <w:t>. Обеспечение и сохранение целевого использования государственных объектов недвижимого имущества в социальной сфере</w:t>
            </w: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BB233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BB233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B2334">
              <w:rPr>
                <w:sz w:val="20"/>
              </w:rPr>
              <w:t xml:space="preserve">Осуществление </w:t>
            </w:r>
            <w:proofErr w:type="gramStart"/>
            <w:r w:rsidRPr="00BB2334">
              <w:rPr>
                <w:sz w:val="20"/>
              </w:rPr>
              <w:t>контроля за</w:t>
            </w:r>
            <w:proofErr w:type="gramEnd"/>
            <w:r w:rsidRPr="00BB2334">
              <w:rPr>
                <w:sz w:val="20"/>
              </w:rPr>
              <w:t xml:space="preserve"> распоряжением, использованием по назначению и сохранностью имущества, находящегося в собственности Пошехонского муниципального района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BB2334">
              <w:rPr>
                <w:sz w:val="20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BB2334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B3404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5" w:history="1">
              <w:r w:rsidR="00C63343" w:rsidRPr="00AB3404">
                <w:rPr>
                  <w:rStyle w:val="a3"/>
                  <w:iCs/>
                  <w:sz w:val="20"/>
                </w:rPr>
                <w:t>http://пошехонский-район.рф/plan-meropriyatiy-proverok.html</w:t>
              </w:r>
            </w:hyperlink>
          </w:p>
          <w:p w:rsidR="00C63343" w:rsidRPr="00AB340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13250D">
        <w:trPr>
          <w:trHeight w:val="1182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947618" w:rsidRDefault="00C63343" w:rsidP="0013250D">
            <w:pPr>
              <w:jc w:val="center"/>
              <w:rPr>
                <w:sz w:val="24"/>
                <w:szCs w:val="24"/>
              </w:rPr>
            </w:pPr>
            <w:r w:rsidRPr="00947618">
              <w:rPr>
                <w:sz w:val="24"/>
                <w:szCs w:val="24"/>
              </w:rPr>
              <w:t>6. Содействие развитию практики применения механизмов государственно-частного партнерства, в том числе практики заключения</w:t>
            </w:r>
          </w:p>
          <w:p w:rsidR="00C63343" w:rsidRPr="00947618" w:rsidRDefault="00C63343" w:rsidP="0013250D">
            <w:pPr>
              <w:jc w:val="center"/>
              <w:rPr>
                <w:sz w:val="24"/>
                <w:szCs w:val="24"/>
              </w:rPr>
            </w:pPr>
            <w:proofErr w:type="gramStart"/>
            <w:r w:rsidRPr="00947618">
              <w:rPr>
                <w:sz w:val="24"/>
                <w:szCs w:val="24"/>
              </w:rPr>
              <w:t>концессионных соглашений, в социальной сфере (детский отдых и оздоровление, спорт, здравоохранение, социальное обслуживание,</w:t>
            </w:r>
            <w:proofErr w:type="gramEnd"/>
          </w:p>
          <w:p w:rsidR="00C63343" w:rsidRPr="00947618" w:rsidRDefault="00C63343" w:rsidP="0013250D">
            <w:pPr>
              <w:jc w:val="center"/>
              <w:rPr>
                <w:sz w:val="24"/>
                <w:szCs w:val="24"/>
              </w:rPr>
            </w:pPr>
            <w:r w:rsidRPr="00947618">
              <w:rPr>
                <w:sz w:val="24"/>
                <w:szCs w:val="24"/>
              </w:rPr>
              <w:t>дошкольное образование, культура, развитие сетей подвижной радиотелефонной связи в сельской местности, малонаселенных</w:t>
            </w:r>
          </w:p>
          <w:p w:rsidR="00C63343" w:rsidRPr="004B0FEC" w:rsidRDefault="00C63343" w:rsidP="0013250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 w:rsidRPr="00947618">
              <w:rPr>
                <w:sz w:val="24"/>
                <w:szCs w:val="24"/>
              </w:rPr>
              <w:t xml:space="preserve">и труднодоступных </w:t>
            </w:r>
            <w:proofErr w:type="gramStart"/>
            <w:r w:rsidRPr="00947618">
              <w:rPr>
                <w:sz w:val="24"/>
                <w:szCs w:val="24"/>
              </w:rPr>
              <w:t>районах</w:t>
            </w:r>
            <w:proofErr w:type="gramEnd"/>
            <w:r w:rsidRPr="00947618">
              <w:rPr>
                <w:sz w:val="24"/>
                <w:szCs w:val="24"/>
              </w:rPr>
              <w:t>)</w:t>
            </w: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64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3343" w:rsidRPr="00947618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7618">
              <w:rPr>
                <w:sz w:val="20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2114E6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114E6">
              <w:rPr>
                <w:sz w:val="20"/>
              </w:rPr>
              <w:t>совершенствование нормативной правовой базы Ярославской области, регулирующей правоотношения в сфере государственно-частного партнерства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AF3062">
        <w:trPr>
          <w:trHeight w:val="1182"/>
        </w:trPr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2114E6" w:rsidRDefault="00C63343" w:rsidP="00C81731">
            <w:pPr>
              <w:rPr>
                <w:sz w:val="20"/>
              </w:rPr>
            </w:pPr>
            <w:r w:rsidRPr="002114E6">
              <w:rPr>
                <w:sz w:val="20"/>
              </w:rPr>
              <w:t xml:space="preserve">создание благоприятных условий для развития инвестиционной деятельности как формы государственного регулирования инвестиционной деятельности </w:t>
            </w:r>
            <w:r w:rsidRPr="002114E6">
              <w:rPr>
                <w:sz w:val="20"/>
              </w:rPr>
              <w:br/>
              <w:t>в сфере государственно-</w:t>
            </w:r>
            <w:r>
              <w:rPr>
                <w:sz w:val="20"/>
              </w:rPr>
              <w:t>частного партнерства</w:t>
            </w:r>
          </w:p>
          <w:p w:rsidR="00C63343" w:rsidRPr="002114E6" w:rsidRDefault="00C63343" w:rsidP="00A036B0">
            <w:pPr>
              <w:rPr>
                <w:sz w:val="20"/>
                <w:highlight w:val="yellow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r>
              <w:rPr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2114E6">
        <w:trPr>
          <w:trHeight w:val="1182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Default="00C63343" w:rsidP="0021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4CB9">
              <w:rPr>
                <w:sz w:val="24"/>
                <w:szCs w:val="24"/>
              </w:rPr>
              <w:t xml:space="preserve">. Содействие развитию </w:t>
            </w:r>
            <w:proofErr w:type="gramStart"/>
            <w:r w:rsidRPr="00E84CB9">
              <w:rPr>
                <w:sz w:val="24"/>
                <w:szCs w:val="24"/>
              </w:rPr>
              <w:t>негосударственных</w:t>
            </w:r>
            <w:proofErr w:type="gramEnd"/>
            <w:r w:rsidRPr="00E84CB9">
              <w:rPr>
                <w:sz w:val="24"/>
                <w:szCs w:val="24"/>
              </w:rPr>
              <w:t xml:space="preserve"> (немуниципальных) СОНКО и социального предпринимательства, включая наличие </w:t>
            </w:r>
          </w:p>
          <w:p w:rsidR="00C63343" w:rsidRDefault="00C63343" w:rsidP="002114E6">
            <w:pPr>
              <w:jc w:val="center"/>
              <w:rPr>
                <w:sz w:val="24"/>
                <w:szCs w:val="24"/>
              </w:rPr>
            </w:pPr>
            <w:r w:rsidRPr="00E84CB9">
              <w:rPr>
                <w:sz w:val="24"/>
                <w:szCs w:val="24"/>
              </w:rPr>
              <w:t xml:space="preserve">в региональных программах поддержки СОНКО и (или) </w:t>
            </w:r>
            <w:proofErr w:type="spellStart"/>
            <w:r w:rsidRPr="00E84CB9">
              <w:rPr>
                <w:sz w:val="24"/>
                <w:szCs w:val="24"/>
              </w:rPr>
              <w:t>СМиСП</w:t>
            </w:r>
            <w:proofErr w:type="spellEnd"/>
            <w:r w:rsidRPr="00E84CB9">
              <w:rPr>
                <w:sz w:val="24"/>
                <w:szCs w:val="24"/>
              </w:rPr>
              <w:t xml:space="preserve">, в том числе индивидуальных предпринимателей, мероприятий, </w:t>
            </w:r>
          </w:p>
          <w:p w:rsidR="00C63343" w:rsidRPr="004B0FEC" w:rsidRDefault="00C63343" w:rsidP="00C8173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 w:rsidRPr="00E84CB9">
              <w:rPr>
                <w:sz w:val="24"/>
                <w:szCs w:val="24"/>
              </w:rPr>
              <w:t xml:space="preserve">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</w:t>
            </w:r>
            <w:r>
              <w:rPr>
                <w:sz w:val="24"/>
                <w:szCs w:val="24"/>
              </w:rPr>
              <w:t>Пошехонского МР</w:t>
            </w:r>
            <w:r w:rsidRPr="00E84CB9">
              <w:rPr>
                <w:sz w:val="24"/>
                <w:szCs w:val="24"/>
              </w:rPr>
              <w:t xml:space="preserve"> средств реабилитации для лиц с ограниченными возможностями, включая мероприятия по развитию инфраструктуры поддержки СОНКО и социального предпринимательства</w:t>
            </w: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C81731" w:rsidRDefault="00C63343" w:rsidP="00725FC0">
            <w:pPr>
              <w:jc w:val="center"/>
              <w:rPr>
                <w:b/>
                <w:sz w:val="20"/>
              </w:rPr>
            </w:pPr>
            <w:r w:rsidRPr="00C81731">
              <w:rPr>
                <w:sz w:val="20"/>
              </w:rPr>
              <w:t xml:space="preserve">Проведение конкурса проектов СОНКО, направленных на функционирование ресурсного центра </w:t>
            </w:r>
            <w:r w:rsidRPr="00C81731">
              <w:rPr>
                <w:sz w:val="20"/>
              </w:rPr>
              <w:br/>
              <w:t>СОНКО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8173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81731">
              <w:rPr>
                <w:sz w:val="20"/>
              </w:rPr>
              <w:t xml:space="preserve">количество СОНКО, </w:t>
            </w:r>
            <w:proofErr w:type="gramStart"/>
            <w:r w:rsidRPr="00C81731">
              <w:rPr>
                <w:sz w:val="20"/>
              </w:rPr>
              <w:t>получивших</w:t>
            </w:r>
            <w:proofErr w:type="gramEnd"/>
            <w:r w:rsidRPr="00C81731">
              <w:rPr>
                <w:sz w:val="20"/>
              </w:rPr>
              <w:t xml:space="preserve"> организационную, консультационную и информационную поддержку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C81731" w:rsidRDefault="00C63343" w:rsidP="00725FC0">
            <w:pPr>
              <w:jc w:val="center"/>
              <w:rPr>
                <w:b/>
                <w:sz w:val="20"/>
              </w:rPr>
            </w:pPr>
            <w:r w:rsidRPr="00C81731">
              <w:rPr>
                <w:sz w:val="20"/>
              </w:rPr>
              <w:t>Проведение конкурса муниципальных программ поддержки СОНКО на предоставление субсидии из областного бюджета бюджетам муниципальных районов (городских округов) Ярославской области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8173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81731">
              <w:rPr>
                <w:sz w:val="20"/>
              </w:rPr>
              <w:t xml:space="preserve">количество СОНКО, </w:t>
            </w:r>
            <w:proofErr w:type="gramStart"/>
            <w:r w:rsidRPr="00C81731">
              <w:rPr>
                <w:sz w:val="20"/>
              </w:rPr>
              <w:t>получивших</w:t>
            </w:r>
            <w:proofErr w:type="gramEnd"/>
            <w:r w:rsidRPr="00C81731">
              <w:rPr>
                <w:sz w:val="20"/>
              </w:rPr>
              <w:t xml:space="preserve"> финансовую поддержку на муниципальном уровне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C81731">
        <w:trPr>
          <w:trHeight w:val="272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Default="00C63343" w:rsidP="00C81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84CB9">
              <w:rPr>
                <w:sz w:val="24"/>
                <w:szCs w:val="24"/>
              </w:rPr>
              <w:t xml:space="preserve">. Обеспечение равных условий доступа к информации о государственном имуществе Ярославской области, в том числе об имуществе, включаемом в перечни для предоставления на льготных условиях </w:t>
            </w:r>
            <w:proofErr w:type="spellStart"/>
            <w:r w:rsidRPr="00E84CB9">
              <w:rPr>
                <w:sz w:val="24"/>
                <w:szCs w:val="24"/>
              </w:rPr>
              <w:t>СМиСП</w:t>
            </w:r>
            <w:proofErr w:type="spellEnd"/>
            <w:r w:rsidRPr="00E84CB9">
              <w:rPr>
                <w:sz w:val="24"/>
                <w:szCs w:val="24"/>
              </w:rPr>
              <w:t>, о реализации такого имущества или предоставлении его</w:t>
            </w:r>
          </w:p>
          <w:p w:rsidR="00C63343" w:rsidRDefault="00C63343" w:rsidP="00C81731">
            <w:pPr>
              <w:jc w:val="center"/>
              <w:rPr>
                <w:sz w:val="24"/>
                <w:szCs w:val="24"/>
              </w:rPr>
            </w:pPr>
            <w:r w:rsidRPr="00E84CB9">
              <w:rPr>
                <w:sz w:val="24"/>
                <w:szCs w:val="24"/>
              </w:rPr>
              <w:t>во владение и (или) в пользование, а также о ресурсах всех видов, находящихся в государственной собственности Ярославской области,</w:t>
            </w:r>
          </w:p>
          <w:p w:rsidR="00C63343" w:rsidRDefault="00C63343" w:rsidP="00C81731">
            <w:pPr>
              <w:jc w:val="center"/>
              <w:rPr>
                <w:sz w:val="24"/>
                <w:szCs w:val="24"/>
              </w:rPr>
            </w:pPr>
            <w:r w:rsidRPr="00E84CB9">
              <w:rPr>
                <w:sz w:val="24"/>
                <w:szCs w:val="24"/>
              </w:rPr>
              <w:t>путем размещения указанной информации на официальном сайте Российской Федерации в сети «Интернет» для размещения информации</w:t>
            </w:r>
          </w:p>
          <w:p w:rsidR="00C63343" w:rsidRPr="004B0FEC" w:rsidRDefault="00C63343" w:rsidP="00C8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 w:rsidRPr="00E84CB9">
              <w:rPr>
                <w:sz w:val="24"/>
                <w:szCs w:val="24"/>
              </w:rPr>
              <w:t>о проведении торгов (</w:t>
            </w:r>
            <w:proofErr w:type="spellStart"/>
            <w:r w:rsidRPr="00E84CB9">
              <w:rPr>
                <w:sz w:val="24"/>
                <w:szCs w:val="24"/>
              </w:rPr>
              <w:t>www.torgi.gov.ru</w:t>
            </w:r>
            <w:proofErr w:type="spellEnd"/>
            <w:r w:rsidRPr="00E84CB9">
              <w:rPr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BB233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C81731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81731">
              <w:rPr>
                <w:sz w:val="20"/>
              </w:rPr>
              <w:t>Обеспечение опубликования и актуализации на официальном сайте Администрации пошехонского МР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81731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pacing w:val="2"/>
                <w:sz w:val="20"/>
              </w:rPr>
            </w:pPr>
            <w:r w:rsidRPr="00C81731">
              <w:rPr>
                <w:bCs/>
                <w:sz w:val="20"/>
              </w:rPr>
              <w:t>доля актуализированных сведений в сети «Интернет» об объектах имущества, включенных в реестры муниципального имущества, в 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B3404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6" w:history="1">
              <w:r w:rsidR="00C63343" w:rsidRPr="00AB3404">
                <w:rPr>
                  <w:rStyle w:val="a3"/>
                  <w:iCs/>
                  <w:sz w:val="20"/>
                </w:rPr>
                <w:t>http://пошехонский-район.рф/reestr-munitcipal-nogo-imushcestva.html</w:t>
              </w:r>
            </w:hyperlink>
          </w:p>
          <w:p w:rsidR="00C63343" w:rsidRPr="00BB2334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BB233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AB340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AB3404">
              <w:rPr>
                <w:sz w:val="20"/>
              </w:rPr>
              <w:t xml:space="preserve">Размещение изменений, вносимых в Перечень имущества, находящегося в собственности Администрации Пошехонского МР, свободного от прав третьих лиц (за исключением имущественных прав </w:t>
            </w:r>
            <w:proofErr w:type="spellStart"/>
            <w:r w:rsidRPr="00AB3404">
              <w:rPr>
                <w:sz w:val="20"/>
              </w:rPr>
              <w:t>СМиСП</w:t>
            </w:r>
            <w:proofErr w:type="spellEnd"/>
            <w:r w:rsidRPr="00AB3404">
              <w:rPr>
                <w:sz w:val="20"/>
              </w:rPr>
              <w:t xml:space="preserve">), предназначенного для предоставления во владение и (или) в пользование </w:t>
            </w:r>
            <w:proofErr w:type="spellStart"/>
            <w:r w:rsidRPr="00AB3404">
              <w:rPr>
                <w:sz w:val="20"/>
              </w:rPr>
              <w:t>СМиСП</w:t>
            </w:r>
            <w:proofErr w:type="spellEnd"/>
            <w:r w:rsidRPr="00AB3404">
              <w:rPr>
                <w:sz w:val="20"/>
              </w:rPr>
              <w:t xml:space="preserve"> и организациям, образующим инфраструктуру поддержки </w:t>
            </w:r>
            <w:proofErr w:type="spellStart"/>
            <w:r w:rsidRPr="00AB3404">
              <w:rPr>
                <w:sz w:val="20"/>
              </w:rPr>
              <w:t>СМиСП</w:t>
            </w:r>
            <w:proofErr w:type="spellEnd"/>
            <w:r w:rsidRPr="00AB3404">
              <w:rPr>
                <w:sz w:val="20"/>
              </w:rPr>
              <w:t>, на о</w:t>
            </w:r>
            <w:r>
              <w:rPr>
                <w:sz w:val="20"/>
              </w:rPr>
              <w:t>фициальном сайте Администрации П</w:t>
            </w:r>
            <w:r w:rsidRPr="00AB3404">
              <w:rPr>
                <w:sz w:val="20"/>
              </w:rPr>
              <w:t>ошехонского МР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B340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B3404">
              <w:rPr>
                <w:bCs/>
                <w:sz w:val="20"/>
              </w:rPr>
              <w:t>доля размещенных в сети «Интернет» изменений в Перечень в общем количестве принятых уполномоченным органом решений о внесении изменений в Перечень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B3404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7" w:history="1">
              <w:r w:rsidR="00C63343" w:rsidRPr="00AB3404">
                <w:rPr>
                  <w:rStyle w:val="a3"/>
                  <w:iCs/>
                  <w:sz w:val="20"/>
                </w:rPr>
                <w:t>http://пошехонский-район.рф/reestr-munitcipal-nogo-imushcestva.html</w:t>
              </w:r>
            </w:hyperlink>
          </w:p>
          <w:p w:rsidR="00C63343" w:rsidRPr="00BB2334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BB233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AB340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AB3404">
              <w:rPr>
                <w:sz w:val="20"/>
              </w:rPr>
              <w:t>Размещение информации о проведении торгов при реализации имущества и земельных участков, находящихся в собственности Администрации Пошехонского МР, и при предоставлении во владение и (или) в пользование имущества и земельных участков, находящихся в собственности Администрации Пошехонского МР, участков недр местного значения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AB3404">
              <w:rPr>
                <w:sz w:val="20"/>
              </w:rPr>
              <w:t>www.torgi.gov.ru</w:t>
            </w:r>
            <w:proofErr w:type="spellEnd"/>
            <w:r w:rsidRPr="00AB3404">
              <w:rPr>
                <w:sz w:val="20"/>
              </w:rPr>
              <w:t>)</w:t>
            </w:r>
            <w:proofErr w:type="gramEnd"/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B340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AB3404">
              <w:rPr>
                <w:bCs/>
                <w:sz w:val="20"/>
              </w:rPr>
              <w:t xml:space="preserve">доля размещенных в сети «Интернет» информационных сообщений о проведении торгов в общем количестве проведенных уполномоченным органом </w:t>
            </w:r>
            <w:proofErr w:type="spellStart"/>
            <w:r w:rsidRPr="00AB3404">
              <w:rPr>
                <w:bCs/>
                <w:sz w:val="20"/>
              </w:rPr>
              <w:t>торго</w:t>
            </w:r>
            <w:proofErr w:type="spellEnd"/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B3404" w:rsidRDefault="008A7A4C" w:rsidP="00AB3404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38" w:history="1">
              <w:r w:rsidR="00C63343" w:rsidRPr="00AB3404">
                <w:rPr>
                  <w:rStyle w:val="a3"/>
                  <w:iCs/>
                  <w:sz w:val="20"/>
                </w:rPr>
                <w:t>http://пошехонский-район.рф/konkursy.html</w:t>
              </w:r>
            </w:hyperlink>
          </w:p>
          <w:p w:rsidR="00C63343" w:rsidRPr="00AB3404" w:rsidRDefault="00C63343" w:rsidP="00565291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4B0FEC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C63343" w:rsidRPr="00AD5DD1" w:rsidTr="00735445">
        <w:trPr>
          <w:trHeight w:val="981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E84CB9" w:rsidRDefault="00C63343" w:rsidP="00AB3404">
            <w:pPr>
              <w:jc w:val="center"/>
              <w:rPr>
                <w:sz w:val="24"/>
                <w:szCs w:val="24"/>
              </w:rPr>
            </w:pPr>
            <w:bookmarkStart w:id="1" w:name="_Hlk83213100"/>
            <w:r>
              <w:rPr>
                <w:sz w:val="24"/>
                <w:szCs w:val="24"/>
              </w:rPr>
              <w:t>9</w:t>
            </w:r>
            <w:r w:rsidRPr="00E84CB9">
              <w:rPr>
                <w:sz w:val="24"/>
                <w:szCs w:val="24"/>
              </w:rPr>
              <w:t>. Увеличение доли опрошенного населения, положительно оценивающего удовлетворенность</w:t>
            </w:r>
          </w:p>
          <w:p w:rsidR="00C63343" w:rsidRDefault="00C63343" w:rsidP="00AB3404">
            <w:pPr>
              <w:jc w:val="center"/>
              <w:rPr>
                <w:sz w:val="24"/>
                <w:szCs w:val="24"/>
              </w:rPr>
            </w:pPr>
            <w:r w:rsidRPr="00E84CB9">
              <w:rPr>
                <w:sz w:val="24"/>
                <w:szCs w:val="24"/>
              </w:rPr>
              <w:t>(полностью или частично удовлетворенного) работой хотя бы одного типа финансовых организаций, осуществляющих свою деятельность</w:t>
            </w:r>
          </w:p>
          <w:p w:rsidR="00C63343" w:rsidRPr="00BB2334" w:rsidRDefault="00C63343" w:rsidP="00AB340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 w:rsidRPr="00E84CB9">
              <w:rPr>
                <w:sz w:val="24"/>
                <w:szCs w:val="24"/>
              </w:rPr>
              <w:t>на территории Ярославской области</w:t>
            </w:r>
            <w:bookmarkEnd w:id="1"/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BB233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AB340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B3404">
              <w:rPr>
                <w:sz w:val="20"/>
              </w:rPr>
              <w:t>Ежегодное проведение мониторинга доступности для населения финансовых услуг, оказываемых финансовыми организациями на территории Пошехонского МР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AB3404">
            <w:pPr>
              <w:rPr>
                <w:bCs/>
                <w:sz w:val="20"/>
              </w:rPr>
            </w:pPr>
            <w:r w:rsidRPr="00794870">
              <w:rPr>
                <w:bCs/>
                <w:sz w:val="20"/>
              </w:rPr>
              <w:t>проведение мониторинга</w:t>
            </w:r>
          </w:p>
          <w:p w:rsidR="00C63343" w:rsidRPr="00794870" w:rsidRDefault="00C63343" w:rsidP="002A026B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94870">
              <w:rPr>
                <w:bCs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94870">
              <w:rPr>
                <w:iCs/>
                <w:color w:val="000000"/>
                <w:sz w:val="20"/>
              </w:rPr>
              <w:t>Проведение мониторинга в 4 квартале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25FC0">
        <w:trPr>
          <w:trHeight w:val="274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BB2334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794870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94870">
              <w:rPr>
                <w:sz w:val="20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Пошехонского МР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A036B0">
            <w:pPr>
              <w:rPr>
                <w:bCs/>
                <w:sz w:val="20"/>
              </w:rPr>
            </w:pPr>
            <w:r w:rsidRPr="00794870">
              <w:rPr>
                <w:bCs/>
                <w:sz w:val="20"/>
              </w:rPr>
              <w:t>проведение мониторинга</w:t>
            </w: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94870">
              <w:rPr>
                <w:bCs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94870">
              <w:rPr>
                <w:iCs/>
                <w:color w:val="000000"/>
                <w:sz w:val="20"/>
              </w:rPr>
              <w:t>Проведение мониторинга в 4 квартале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BB2334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25FC0">
        <w:trPr>
          <w:trHeight w:val="1182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A34E33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794870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94870">
              <w:rPr>
                <w:sz w:val="20"/>
              </w:rPr>
              <w:t>Размещение просветительских и образовательных материалов в сети «Интернет», на сайте Администрации Пошехонского МР,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94870">
              <w:rPr>
                <w:sz w:val="20"/>
              </w:rPr>
              <w:t xml:space="preserve">ежегодное повышение уровня доступности финансовых услуг для населения и </w:t>
            </w:r>
            <w:proofErr w:type="spellStart"/>
            <w:r w:rsidRPr="00794870">
              <w:rPr>
                <w:sz w:val="20"/>
              </w:rPr>
              <w:t>СМиСП</w:t>
            </w:r>
            <w:proofErr w:type="spellEnd"/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94870">
              <w:rPr>
                <w:bCs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  <w:hyperlink r:id="rId39" w:history="1">
              <w:r w:rsidR="00C63343" w:rsidRPr="00794870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C63343" w:rsidRPr="00AD5DD1" w:rsidTr="00794870">
        <w:trPr>
          <w:trHeight w:val="612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A34E33" w:rsidRDefault="00C63343" w:rsidP="0079487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>
              <w:rPr>
                <w:sz w:val="24"/>
                <w:szCs w:val="24"/>
              </w:rPr>
              <w:t>10</w:t>
            </w:r>
            <w:r w:rsidRPr="00E84CB9">
              <w:rPr>
                <w:sz w:val="24"/>
                <w:szCs w:val="24"/>
              </w:rPr>
              <w:t xml:space="preserve">. Внедрение </w:t>
            </w:r>
            <w:proofErr w:type="gramStart"/>
            <w:r w:rsidRPr="00E84CB9">
              <w:rPr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</w:p>
        </w:tc>
      </w:tr>
      <w:tr w:rsidR="00C63343" w:rsidRPr="00AD5DD1" w:rsidTr="00725FC0">
        <w:trPr>
          <w:trHeight w:val="136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FE07A2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E07A2">
              <w:rPr>
                <w:sz w:val="20"/>
              </w:rPr>
              <w:t>10.1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43" w:rsidRPr="00FE07A2" w:rsidRDefault="00C63343" w:rsidP="00725FC0">
            <w:pPr>
              <w:jc w:val="center"/>
              <w:rPr>
                <w:sz w:val="20"/>
              </w:rPr>
            </w:pPr>
            <w:r w:rsidRPr="00FE07A2">
              <w:rPr>
                <w:sz w:val="20"/>
              </w:rPr>
              <w:t>Обеспечение требований антимонопольного законодательства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E07A2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FE07A2">
              <w:rPr>
                <w:sz w:val="20"/>
              </w:rPr>
              <w:t>снижение количество нарушений антимонопольного законодательства к 2020 году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E07A2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proofErr w:type="spellStart"/>
            <w:r w:rsidRPr="00FE07A2">
              <w:rPr>
                <w:iCs/>
                <w:sz w:val="20"/>
              </w:rPr>
              <w:t>Да\нет</w:t>
            </w:r>
            <w:proofErr w:type="spellEnd"/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E07A2" w:rsidRDefault="00DC0B8A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FE07A2">
              <w:rPr>
                <w:iCs/>
                <w:sz w:val="20"/>
              </w:rPr>
              <w:t>нет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E07A2" w:rsidRDefault="00DC0B8A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FE07A2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E07A2" w:rsidRDefault="00B74C44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нет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FE07A2" w:rsidRDefault="008A7A4C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  <w:hyperlink r:id="rId40" w:history="1">
              <w:r w:rsidR="00FE07A2" w:rsidRPr="00343980">
                <w:rPr>
                  <w:rStyle w:val="a3"/>
                  <w:i/>
                  <w:iCs/>
                  <w:sz w:val="20"/>
                </w:rPr>
                <w:t>https://xn----8sbnmfccxgbbhcwk5d7b.xn--p1ai/</w:t>
              </w:r>
              <w:proofErr w:type="spellStart"/>
              <w:r w:rsidR="00FE07A2" w:rsidRPr="00343980">
                <w:rPr>
                  <w:rStyle w:val="a3"/>
                  <w:i/>
                  <w:iCs/>
                  <w:sz w:val="20"/>
                </w:rPr>
                <w:t>documents</w:t>
              </w:r>
              <w:proofErr w:type="spellEnd"/>
              <w:r w:rsidR="00FE07A2" w:rsidRPr="00343980">
                <w:rPr>
                  <w:rStyle w:val="a3"/>
                  <w:i/>
                  <w:iCs/>
                  <w:sz w:val="20"/>
                </w:rPr>
                <w:t>/1830%7Bpage-2%7D.html</w:t>
              </w:r>
            </w:hyperlink>
            <w:r w:rsidR="00CB1956" w:rsidRPr="00CB1956">
              <w:rPr>
                <w:i/>
                <w:iCs/>
                <w:color w:val="FF0000"/>
                <w:sz w:val="20"/>
              </w:rPr>
              <w:t>?</w:t>
            </w:r>
            <w:r w:rsidR="00FE07A2">
              <w:rPr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725FC0">
        <w:trPr>
          <w:trHeight w:val="13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7065E7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5C4647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5C4647">
              <w:rPr>
                <w:sz w:val="20"/>
              </w:rPr>
              <w:t xml:space="preserve">Осуществление мероприятий </w:t>
            </w:r>
            <w:proofErr w:type="gramStart"/>
            <w:r w:rsidRPr="005C4647">
              <w:rPr>
                <w:sz w:val="20"/>
              </w:rPr>
              <w:t>антимонопольного</w:t>
            </w:r>
            <w:proofErr w:type="gramEnd"/>
            <w:r w:rsidRPr="005C4647">
              <w:rPr>
                <w:sz w:val="20"/>
              </w:rPr>
              <w:t xml:space="preserve"> комплаенса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5C4647">
              <w:rPr>
                <w:sz w:val="20"/>
              </w:rPr>
              <w:t>разработка и утверждение карт комплаенс-рисков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41" w:history="1">
              <w:r w:rsidR="00C63343" w:rsidRPr="005C4647">
                <w:rPr>
                  <w:rStyle w:val="a3"/>
                  <w:iCs/>
                  <w:sz w:val="20"/>
                </w:rPr>
                <w:t>http://пошехонский-район.рф/documents/1677.html</w:t>
              </w:r>
            </w:hyperlink>
          </w:p>
          <w:p w:rsidR="00C63343" w:rsidRPr="005C4647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A036B0">
        <w:trPr>
          <w:trHeight w:val="1365"/>
        </w:trPr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7065E7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rPr>
                <w:sz w:val="20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highlight w:val="yellow"/>
              </w:rPr>
            </w:pPr>
            <w:r w:rsidRPr="005C4647">
              <w:rPr>
                <w:sz w:val="20"/>
              </w:rPr>
              <w:t>разработка и утверждение планов мероприятий по снижению (сокращению) нарушений антимонопольного законодательства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42" w:history="1">
              <w:r w:rsidR="00C63343" w:rsidRPr="005C4647">
                <w:rPr>
                  <w:rStyle w:val="a3"/>
                  <w:iCs/>
                  <w:sz w:val="20"/>
                </w:rPr>
                <w:t>http://пошехонский-район.рф/documents/1677.html</w:t>
              </w:r>
            </w:hyperlink>
          </w:p>
          <w:p w:rsidR="00C63343" w:rsidRPr="005C4647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A036B0">
        <w:trPr>
          <w:trHeight w:val="1365"/>
        </w:trPr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5C4647" w:rsidRDefault="00C63343" w:rsidP="006C28CF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A036B0">
            <w:pPr>
              <w:rPr>
                <w:color w:val="FF0000"/>
                <w:sz w:val="20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5C4647">
              <w:rPr>
                <w:sz w:val="20"/>
              </w:rPr>
              <w:t xml:space="preserve">подготовлены доклады </w:t>
            </w:r>
            <w:proofErr w:type="gramStart"/>
            <w:r w:rsidRPr="005C4647">
              <w:rPr>
                <w:sz w:val="20"/>
              </w:rPr>
              <w:t>об</w:t>
            </w:r>
            <w:proofErr w:type="gramEnd"/>
            <w:r w:rsidRPr="005C4647">
              <w:rPr>
                <w:sz w:val="20"/>
              </w:rPr>
              <w:t xml:space="preserve"> антимонопольном комплаенсе в Пошехонском МР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A34E33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hyperlink r:id="rId43" w:history="1">
              <w:r w:rsidR="00C63343" w:rsidRPr="005C4647">
                <w:rPr>
                  <w:rStyle w:val="a3"/>
                  <w:iCs/>
                  <w:sz w:val="20"/>
                </w:rPr>
                <w:t>http://пошехонский-район.рф/documents/1677.html</w:t>
              </w:r>
            </w:hyperlink>
          </w:p>
          <w:p w:rsidR="00C63343" w:rsidRPr="005C4647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051EE5">
        <w:trPr>
          <w:trHeight w:val="5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5C4647" w:rsidRDefault="00C63343" w:rsidP="00051EE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E84CB9">
              <w:rPr>
                <w:sz w:val="24"/>
                <w:szCs w:val="24"/>
              </w:rPr>
              <w:t>1. Мероприятия по развитию рынка услуг детского отдыха и оздоровления</w:t>
            </w:r>
          </w:p>
        </w:tc>
      </w:tr>
      <w:tr w:rsidR="00C63343" w:rsidRPr="00AD5DD1" w:rsidTr="00725FC0">
        <w:trPr>
          <w:trHeight w:val="136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43" w:rsidRPr="00051EE5" w:rsidRDefault="00C63343" w:rsidP="00725F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51EE5">
              <w:rPr>
                <w:sz w:val="20"/>
              </w:rPr>
              <w:t>11.1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43" w:rsidRPr="00051EE5" w:rsidRDefault="00C63343" w:rsidP="00725FC0">
            <w:pPr>
              <w:jc w:val="center"/>
              <w:rPr>
                <w:sz w:val="20"/>
              </w:rPr>
            </w:pPr>
            <w:r w:rsidRPr="00051EE5">
              <w:rPr>
                <w:sz w:val="20"/>
              </w:rPr>
              <w:t>Оказание методической и консультативной помощи частным учреждениям по вопросам предоставления государственной (муниципальной) поддержки по заявлениям организаций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EE5">
              <w:rPr>
                <w:sz w:val="20"/>
              </w:rPr>
              <w:t>доля частных поставщиков услуг детского отдыха и оздоровления, которым предоставлена информационная и консультативная помощь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1EE5">
              <w:rPr>
                <w:iCs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proofErr w:type="spellStart"/>
            <w:r w:rsidRPr="00051EE5">
              <w:rPr>
                <w:iCs/>
                <w:sz w:val="20"/>
              </w:rPr>
              <w:t>х</w:t>
            </w:r>
            <w:proofErr w:type="spellEnd"/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1EE5"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1EE5">
              <w:rPr>
                <w:iCs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725FC0">
        <w:trPr>
          <w:trHeight w:val="34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5C4647" w:rsidRDefault="00C63343" w:rsidP="00051EE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E84CB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Повышение информационной открытости деятельности органов местного самоуправления Пошехонского МР</w:t>
            </w:r>
          </w:p>
        </w:tc>
      </w:tr>
      <w:tr w:rsidR="00C63343" w:rsidRPr="00AD5DD1" w:rsidTr="000F62D2">
        <w:trPr>
          <w:trHeight w:val="3672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051EE5" w:rsidRDefault="00C63343" w:rsidP="006C28C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A036B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051EE5">
              <w:rPr>
                <w:sz w:val="20"/>
              </w:rPr>
              <w:t>нформационное насыщение и поддержание в актуализированном состоянии на официальном сайте Администрации Пошехонского МР раздела о реализации мероприятий государственной политики по развитию конкуренции.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EE5">
              <w:rPr>
                <w:sz w:val="20"/>
              </w:rPr>
              <w:t>Актуализация раздела «Развитие конкуренции» на официальном сайте Администрации Пошехонского МР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051EE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94870" w:rsidRDefault="008A7A4C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  <w:hyperlink r:id="rId44" w:history="1">
              <w:r w:rsidR="00C63343" w:rsidRPr="00794870">
                <w:rPr>
                  <w:rStyle w:val="a3"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  <w:p w:rsidR="00C63343" w:rsidRPr="00794870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735445">
        <w:trPr>
          <w:trHeight w:val="5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5C4647" w:rsidRDefault="00C63343" w:rsidP="00051EE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E84CB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C63343" w:rsidRPr="00AD5DD1" w:rsidTr="00A036B0">
        <w:trPr>
          <w:trHeight w:val="136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Default="00C63343" w:rsidP="006C28C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43" w:rsidRPr="00735445" w:rsidRDefault="00C63343" w:rsidP="00A036B0">
            <w:pPr>
              <w:shd w:val="clear" w:color="auto" w:fill="FFFFFF"/>
              <w:rPr>
                <w:sz w:val="20"/>
              </w:rPr>
            </w:pPr>
            <w:r w:rsidRPr="00735445">
              <w:rPr>
                <w:sz w:val="20"/>
              </w:rPr>
              <w:t>Проведение мониторинга среди субъектов предпринимательской деятельности и потребителей товаров и услуг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3544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35445">
              <w:rPr>
                <w:sz w:val="20"/>
              </w:rPr>
              <w:t>Проведение мониторинга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Да\нет</w:t>
            </w:r>
            <w:proofErr w:type="spellEnd"/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нет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нет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35445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35445">
              <w:rPr>
                <w:sz w:val="20"/>
              </w:rPr>
              <w:t>Проведение мониторинга в 4 квартале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725FC0">
        <w:trPr>
          <w:trHeight w:val="758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Pr="00103A50" w:rsidRDefault="00C63343" w:rsidP="00735445">
            <w:pPr>
              <w:jc w:val="center"/>
              <w:rPr>
                <w:sz w:val="24"/>
                <w:szCs w:val="24"/>
              </w:rPr>
            </w:pPr>
            <w:r w:rsidRPr="00103A50">
              <w:rPr>
                <w:sz w:val="24"/>
                <w:szCs w:val="24"/>
              </w:rPr>
              <w:t xml:space="preserve">4. Дополнительные мероприятия </w:t>
            </w:r>
          </w:p>
          <w:p w:rsidR="00C63343" w:rsidRPr="00103A50" w:rsidRDefault="00C63343" w:rsidP="00735445">
            <w:pPr>
              <w:jc w:val="center"/>
              <w:rPr>
                <w:rFonts w:eastAsia="Calibri"/>
                <w:sz w:val="24"/>
                <w:szCs w:val="24"/>
              </w:rPr>
            </w:pPr>
            <w:r w:rsidRPr="00103A50">
              <w:rPr>
                <w:rFonts w:eastAsia="Calibri"/>
                <w:sz w:val="24"/>
                <w:szCs w:val="24"/>
              </w:rPr>
              <w:t>по содействию развитию конкуренции в Пошехонском муниципальном районе до 31.12.2025</w:t>
            </w:r>
          </w:p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  <w:tr w:rsidR="00C63343" w:rsidRPr="00AD5DD1" w:rsidTr="00A036B0">
        <w:trPr>
          <w:trHeight w:val="136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343" w:rsidRDefault="00C63343" w:rsidP="006C28C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43" w:rsidRPr="00735445" w:rsidRDefault="00C63343" w:rsidP="00A036B0">
            <w:pPr>
              <w:rPr>
                <w:sz w:val="20"/>
              </w:rPr>
            </w:pPr>
            <w:r w:rsidRPr="00735445">
              <w:rPr>
                <w:sz w:val="20"/>
              </w:rPr>
              <w:t>Создание условий для развития конкуренции в сфере газификации</w:t>
            </w:r>
          </w:p>
          <w:p w:rsidR="00C63343" w:rsidRPr="00735445" w:rsidRDefault="00C63343" w:rsidP="00A036B0">
            <w:pPr>
              <w:rPr>
                <w:sz w:val="20"/>
              </w:rPr>
            </w:pPr>
          </w:p>
          <w:p w:rsidR="00C63343" w:rsidRPr="00735445" w:rsidRDefault="00C63343" w:rsidP="00A036B0">
            <w:pPr>
              <w:rPr>
                <w:sz w:val="20"/>
              </w:rPr>
            </w:pPr>
            <w:r w:rsidRPr="00735445">
              <w:rPr>
                <w:sz w:val="20"/>
              </w:rPr>
              <w:t>включая мероприятия:</w:t>
            </w:r>
          </w:p>
          <w:p w:rsidR="00C63343" w:rsidRPr="00735445" w:rsidRDefault="00C63343" w:rsidP="00A036B0">
            <w:pPr>
              <w:rPr>
                <w:sz w:val="20"/>
              </w:rPr>
            </w:pPr>
          </w:p>
          <w:p w:rsidR="00C63343" w:rsidRPr="00735445" w:rsidRDefault="00C63343" w:rsidP="00A036B0">
            <w:pPr>
              <w:ind w:firstLine="34"/>
              <w:rPr>
                <w:sz w:val="20"/>
              </w:rPr>
            </w:pPr>
            <w:r w:rsidRPr="00735445">
              <w:rPr>
                <w:sz w:val="20"/>
              </w:rPr>
              <w:t>предоставление субсидий из областного бюджета муниципальным образованиям на реализацию мероприятий по строительству объектов газификации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35445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35445">
              <w:rPr>
                <w:sz w:val="20"/>
              </w:rPr>
              <w:t>доля освоенных средств от запланированных по субсидии на реализацию мероприятий по строительству объектов газификации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%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х</w:t>
            </w:r>
            <w:proofErr w:type="spellEnd"/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735445" w:rsidRDefault="00C63343" w:rsidP="00A036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100%  в  2024году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5C4647" w:rsidRDefault="00C63343" w:rsidP="0040200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</w:tr>
    </w:tbl>
    <w:p w:rsidR="00051EE5" w:rsidRPr="00BB2334" w:rsidRDefault="00051EE5" w:rsidP="00051EE5">
      <w:pPr>
        <w:overflowPunct/>
        <w:autoSpaceDE/>
        <w:autoSpaceDN/>
        <w:adjustRightInd/>
        <w:jc w:val="both"/>
        <w:textAlignment w:val="auto"/>
        <w:rPr>
          <w:i/>
          <w:iCs/>
          <w:color w:val="000000"/>
          <w:sz w:val="20"/>
        </w:rPr>
      </w:pPr>
    </w:p>
    <w:p w:rsidR="00A46929" w:rsidRDefault="00A46929" w:rsidP="008754AA">
      <w:pPr>
        <w:jc w:val="both"/>
      </w:pPr>
    </w:p>
    <w:sectPr w:rsidR="00A46929" w:rsidSect="00C44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29"/>
    <w:rsid w:val="000016B4"/>
    <w:rsid w:val="000113AF"/>
    <w:rsid w:val="000215AB"/>
    <w:rsid w:val="00023520"/>
    <w:rsid w:val="000505AE"/>
    <w:rsid w:val="00051EE5"/>
    <w:rsid w:val="000545FC"/>
    <w:rsid w:val="000A227E"/>
    <w:rsid w:val="000F62D2"/>
    <w:rsid w:val="000F7032"/>
    <w:rsid w:val="0010429E"/>
    <w:rsid w:val="00111B8D"/>
    <w:rsid w:val="00120C71"/>
    <w:rsid w:val="001212C8"/>
    <w:rsid w:val="00123B80"/>
    <w:rsid w:val="0013250D"/>
    <w:rsid w:val="00147A3D"/>
    <w:rsid w:val="00165701"/>
    <w:rsid w:val="00171FFC"/>
    <w:rsid w:val="001A3FA5"/>
    <w:rsid w:val="001B47F4"/>
    <w:rsid w:val="001C399D"/>
    <w:rsid w:val="001D22E5"/>
    <w:rsid w:val="001F22C5"/>
    <w:rsid w:val="001F3A8E"/>
    <w:rsid w:val="002035E6"/>
    <w:rsid w:val="002114E6"/>
    <w:rsid w:val="002220FB"/>
    <w:rsid w:val="00236E74"/>
    <w:rsid w:val="00290592"/>
    <w:rsid w:val="002A026B"/>
    <w:rsid w:val="002A66E8"/>
    <w:rsid w:val="002F7C8C"/>
    <w:rsid w:val="0030595E"/>
    <w:rsid w:val="00384FFA"/>
    <w:rsid w:val="00392761"/>
    <w:rsid w:val="003A0B0D"/>
    <w:rsid w:val="003F2CA5"/>
    <w:rsid w:val="0040200B"/>
    <w:rsid w:val="0043347C"/>
    <w:rsid w:val="0046239E"/>
    <w:rsid w:val="00472E8A"/>
    <w:rsid w:val="0047499E"/>
    <w:rsid w:val="00480F09"/>
    <w:rsid w:val="00487B9D"/>
    <w:rsid w:val="004B0FEC"/>
    <w:rsid w:val="004C58CD"/>
    <w:rsid w:val="004D1787"/>
    <w:rsid w:val="004E433A"/>
    <w:rsid w:val="004F691D"/>
    <w:rsid w:val="00533C7F"/>
    <w:rsid w:val="00554E85"/>
    <w:rsid w:val="00562A15"/>
    <w:rsid w:val="00565291"/>
    <w:rsid w:val="00566CBD"/>
    <w:rsid w:val="00580E58"/>
    <w:rsid w:val="005C4647"/>
    <w:rsid w:val="005F202B"/>
    <w:rsid w:val="00605864"/>
    <w:rsid w:val="006166DB"/>
    <w:rsid w:val="00690562"/>
    <w:rsid w:val="006A7EE7"/>
    <w:rsid w:val="006C28CF"/>
    <w:rsid w:val="006D2835"/>
    <w:rsid w:val="006D44CE"/>
    <w:rsid w:val="00702C09"/>
    <w:rsid w:val="00704292"/>
    <w:rsid w:val="007065E7"/>
    <w:rsid w:val="0071506B"/>
    <w:rsid w:val="00725FC0"/>
    <w:rsid w:val="00735445"/>
    <w:rsid w:val="00764713"/>
    <w:rsid w:val="007771B0"/>
    <w:rsid w:val="00794870"/>
    <w:rsid w:val="00797392"/>
    <w:rsid w:val="007B1127"/>
    <w:rsid w:val="007C2410"/>
    <w:rsid w:val="007F35E5"/>
    <w:rsid w:val="00867AC7"/>
    <w:rsid w:val="0087136E"/>
    <w:rsid w:val="00872B59"/>
    <w:rsid w:val="008754AA"/>
    <w:rsid w:val="008840D0"/>
    <w:rsid w:val="00890F52"/>
    <w:rsid w:val="008A4C96"/>
    <w:rsid w:val="008A7A4C"/>
    <w:rsid w:val="008C25FC"/>
    <w:rsid w:val="008C723E"/>
    <w:rsid w:val="008D2F6C"/>
    <w:rsid w:val="008F2465"/>
    <w:rsid w:val="00927986"/>
    <w:rsid w:val="00947618"/>
    <w:rsid w:val="009736FF"/>
    <w:rsid w:val="0097503C"/>
    <w:rsid w:val="009E062F"/>
    <w:rsid w:val="009F4566"/>
    <w:rsid w:val="00A036B0"/>
    <w:rsid w:val="00A257EB"/>
    <w:rsid w:val="00A34E33"/>
    <w:rsid w:val="00A46929"/>
    <w:rsid w:val="00A74C0F"/>
    <w:rsid w:val="00AB3404"/>
    <w:rsid w:val="00AE57A1"/>
    <w:rsid w:val="00AF3062"/>
    <w:rsid w:val="00B01BFE"/>
    <w:rsid w:val="00B042A0"/>
    <w:rsid w:val="00B138BE"/>
    <w:rsid w:val="00B55789"/>
    <w:rsid w:val="00B6759C"/>
    <w:rsid w:val="00B74C44"/>
    <w:rsid w:val="00B7712E"/>
    <w:rsid w:val="00B8441A"/>
    <w:rsid w:val="00BA68F4"/>
    <w:rsid w:val="00BB2334"/>
    <w:rsid w:val="00BB2E97"/>
    <w:rsid w:val="00BC59B7"/>
    <w:rsid w:val="00BC6114"/>
    <w:rsid w:val="00BF2370"/>
    <w:rsid w:val="00BF5B4B"/>
    <w:rsid w:val="00C00990"/>
    <w:rsid w:val="00C442D3"/>
    <w:rsid w:val="00C46BB8"/>
    <w:rsid w:val="00C63343"/>
    <w:rsid w:val="00C81731"/>
    <w:rsid w:val="00C93336"/>
    <w:rsid w:val="00CB1956"/>
    <w:rsid w:val="00CB2AEF"/>
    <w:rsid w:val="00D264B9"/>
    <w:rsid w:val="00D56B38"/>
    <w:rsid w:val="00DC0B8A"/>
    <w:rsid w:val="00DD3F8D"/>
    <w:rsid w:val="00E0657B"/>
    <w:rsid w:val="00E065AE"/>
    <w:rsid w:val="00E4378A"/>
    <w:rsid w:val="00E52DF6"/>
    <w:rsid w:val="00E73970"/>
    <w:rsid w:val="00EB6D95"/>
    <w:rsid w:val="00EE65FF"/>
    <w:rsid w:val="00F42F7D"/>
    <w:rsid w:val="00F459A5"/>
    <w:rsid w:val="00F55E75"/>
    <w:rsid w:val="00F811D6"/>
    <w:rsid w:val="00FE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00990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F81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562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2A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orposh.ru/reshaem-vmeste.html" TargetMode="External"/><Relationship Id="rId13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18" Type="http://schemas.openxmlformats.org/officeDocument/2006/relationships/hyperlink" Target="https://&#1087;&#1086;&#1096;&#1077;&#1093;&#1086;&#1085;&#1089;&#1082;&#1080;&#1081;-&#1088;&#1072;&#1081;&#1086;&#1085;.&#1088;&#1092;/maloe-i-srednee-predprinimatel-stvo.html" TargetMode="External"/><Relationship Id="rId26" Type="http://schemas.openxmlformats.org/officeDocument/2006/relationships/hyperlink" Target="https://www.yarregion.ru/depts/dapk/Pages/%d0%a2%d0%be%d1%80%d0%b3%d0%be%d0%b2%d0%bb%d1%8f.aspx" TargetMode="External"/><Relationship Id="rId39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7;&#1086;&#1096;&#1077;&#1093;&#1086;&#1085;&#1089;&#1082;&#1080;&#1081;-&#1088;&#1072;&#1081;&#1086;&#1085;.&#1088;&#1092;/informatciya-ob-otdele-imushcestvennykh-otnosheniy-0.html" TargetMode="External"/><Relationship Id="rId34" Type="http://schemas.openxmlformats.org/officeDocument/2006/relationships/hyperlink" Target="http://&#1087;&#1086;&#1096;&#1077;&#1093;&#1086;&#1085;&#1089;&#1082;&#1080;&#1081;-&#1088;&#1072;&#1081;&#1086;&#1085;.&#1088;&#1092;/municipal-nyy-zakaz.html" TargetMode="External"/><Relationship Id="rId42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12" Type="http://schemas.openxmlformats.org/officeDocument/2006/relationships/hyperlink" Target="http://admgorposh.ru/reshaem-vmeste.html" TargetMode="External"/><Relationship Id="rId17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25" Type="http://schemas.openxmlformats.org/officeDocument/2006/relationships/hyperlink" Target="http://www.yarregion.ru/depts/dapk/Pages/normpravrynok.aspx" TargetMode="External"/><Relationship Id="rId33" Type="http://schemas.openxmlformats.org/officeDocument/2006/relationships/hyperlink" Target="https://&#1087;&#1086;&#1096;&#1077;&#1093;&#1086;&#1085;&#1089;&#1082;&#1080;&#1081;-&#1088;&#1072;&#1081;&#1086;&#1085;.&#1088;&#1092;/tekuschie-procedury-orv.html" TargetMode="External"/><Relationship Id="rId38" Type="http://schemas.openxmlformats.org/officeDocument/2006/relationships/hyperlink" Target="http://&#1087;&#1086;&#1096;&#1077;&#1093;&#1086;&#1085;&#1089;&#1082;&#1080;&#1081;-&#1088;&#1072;&#1081;&#1086;&#1085;.&#1088;&#1092;/konkursy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&#1087;&#1086;&#1096;&#1077;&#1093;&#1086;&#1085;&#1089;&#1082;&#1080;&#1081;-&#1088;&#1072;&#1081;&#1086;&#1085;.&#1088;&#1092;/transport.html" TargetMode="External"/><Relationship Id="rId20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29" Type="http://schemas.openxmlformats.org/officeDocument/2006/relationships/hyperlink" Target="https://xn----8sbnmfccxgbbhcwk5d7b.xn--p1ai/documents/1854.html" TargetMode="External"/><Relationship Id="rId41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8sbnmfccxgbbhcwk5d7b.xn--p1ai/obshcaya-informatciya.html" TargetMode="External"/><Relationship Id="rId11" Type="http://schemas.openxmlformats.org/officeDocument/2006/relationships/hyperlink" Target="http://admgorposh.ru/reshaem-vmeste.html" TargetMode="External"/><Relationship Id="rId24" Type="http://schemas.openxmlformats.org/officeDocument/2006/relationships/hyperlink" Target="https://www.yarregion.ru/depts/dapk/Pages/rynkiyarm.aspx" TargetMode="External"/><Relationship Id="rId32" Type="http://schemas.openxmlformats.org/officeDocument/2006/relationships/hyperlink" Target="http://&#1087;&#1086;&#1096;&#1077;&#1093;&#1086;&#1085;&#1089;&#1082;&#1080;&#1081;-&#1088;&#1072;&#1081;&#1086;&#1085;.&#1088;&#1092;/documents/2006.html" TargetMode="External"/><Relationship Id="rId37" Type="http://schemas.openxmlformats.org/officeDocument/2006/relationships/hyperlink" Target="http://&#1087;&#1086;&#1096;&#1077;&#1093;&#1086;&#1085;&#1089;&#1082;&#1080;&#1081;-&#1088;&#1072;&#1081;&#1086;&#1085;.&#1088;&#1092;/reestr-munitcipal-nogo-imushcestva.html" TargetMode="External"/><Relationship Id="rId40" Type="http://schemas.openxmlformats.org/officeDocument/2006/relationships/hyperlink" Target="https://xn----8sbnmfccxgbbhcwk5d7b.xn--p1ai/documents/1830%7Bpage-2%7D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15" Type="http://schemas.openxmlformats.org/officeDocument/2006/relationships/hyperlink" Target="https://&#1087;&#1086;&#1096;&#1077;&#1093;&#1086;&#1085;&#1089;&#1082;&#1080;&#1081;-&#1088;&#1072;&#1081;&#1086;&#1085;.&#1088;&#1092;/transport.html" TargetMode="External"/><Relationship Id="rId23" Type="http://schemas.openxmlformats.org/officeDocument/2006/relationships/hyperlink" Target="https://xn----8sbnmfccxgbbhcwk5d7b.xn--p1ai/skhema-razmeshceniya-reklamnykh-konstruktciy.html" TargetMode="External"/><Relationship Id="rId28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36" Type="http://schemas.openxmlformats.org/officeDocument/2006/relationships/hyperlink" Target="http://&#1087;&#1086;&#1096;&#1077;&#1093;&#1086;&#1085;&#1089;&#1082;&#1080;&#1081;-&#1088;&#1072;&#1081;&#1086;&#1085;.&#1088;&#1092;/reestr-munitcipal-nogo-imushcestva.html" TargetMode="External"/><Relationship Id="rId10" Type="http://schemas.openxmlformats.org/officeDocument/2006/relationships/hyperlink" Target="https://&#1087;&#1086;&#1096;&#1077;&#1093;&#1086;&#1085;&#1089;&#1082;&#1080;&#1081;-&#1088;&#1072;&#1081;&#1086;&#1085;.&#1088;&#1092;/algoritm-realizatcii.html" TargetMode="External"/><Relationship Id="rId19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31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44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4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9" Type="http://schemas.openxmlformats.org/officeDocument/2006/relationships/hyperlink" Target="http://admgorposh.ru/reshaem-vmeste.html" TargetMode="External"/><Relationship Id="rId14" Type="http://schemas.openxmlformats.org/officeDocument/2006/relationships/hyperlink" Target="https://&#1087;&#1086;&#1096;&#1077;&#1093;&#1086;&#1085;&#1089;&#1082;&#1080;&#1081;-&#1088;&#1072;&#1081;&#1086;&#1085;.&#1088;&#1092;/transport.html" TargetMode="External"/><Relationship Id="rId22" Type="http://schemas.openxmlformats.org/officeDocument/2006/relationships/hyperlink" Target="https://xn----8sbnmfccxgbbhcwk5d7b.xn--p1ai/skhema-razmeshceniya-reklamnykh-konstruktciy.html" TargetMode="External"/><Relationship Id="rId27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30" Type="http://schemas.openxmlformats.org/officeDocument/2006/relationships/hyperlink" Target="http://&#1087;&#1086;&#1096;&#1077;&#1093;&#1086;&#1085;&#1089;&#1082;&#1080;&#1081;-&#1088;&#1072;&#1081;&#1086;&#1085;.&#1088;&#1092;/reestr-municipal-nyh-uslug.html" TargetMode="External"/><Relationship Id="rId35" Type="http://schemas.openxmlformats.org/officeDocument/2006/relationships/hyperlink" Target="http://&#1087;&#1086;&#1096;&#1077;&#1093;&#1086;&#1085;&#1089;&#1082;&#1080;&#1081;-&#1088;&#1072;&#1081;&#1086;&#1085;.&#1088;&#1092;/plan-meropriyatiy-proverok.html" TargetMode="External"/><Relationship Id="rId43" Type="http://schemas.openxmlformats.org/officeDocument/2006/relationships/hyperlink" Target="http://&#1087;&#1086;&#1096;&#1077;&#1093;&#1086;&#1085;&#1089;&#1082;&#1080;&#1081;-&#1088;&#1072;&#1081;&#1086;&#1085;.&#1088;&#1092;/documents/16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29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Ирина</cp:lastModifiedBy>
  <cp:revision>33</cp:revision>
  <cp:lastPrinted>2022-01-10T07:04:00Z</cp:lastPrinted>
  <dcterms:created xsi:type="dcterms:W3CDTF">2021-01-18T11:42:00Z</dcterms:created>
  <dcterms:modified xsi:type="dcterms:W3CDTF">2022-07-13T12:26:00Z</dcterms:modified>
</cp:coreProperties>
</file>