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C" w:rsidRDefault="00F94412" w:rsidP="00721CCC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02</w:t>
      </w:r>
      <w:r w:rsidR="00721CCC">
        <w:rPr>
          <w:rFonts w:ascii="Arial" w:hAnsi="Arial" w:cs="Arial"/>
          <w:b/>
          <w:bCs/>
          <w:color w:val="3C3C3C"/>
          <w:sz w:val="21"/>
          <w:szCs w:val="21"/>
        </w:rPr>
        <w:t> </w:t>
      </w:r>
      <w:r>
        <w:rPr>
          <w:rFonts w:ascii="Arial" w:hAnsi="Arial" w:cs="Arial"/>
          <w:b/>
          <w:bCs/>
          <w:color w:val="3C3C3C"/>
          <w:sz w:val="21"/>
          <w:szCs w:val="21"/>
        </w:rPr>
        <w:t>октября</w:t>
      </w:r>
      <w:r w:rsidR="00721CCC">
        <w:rPr>
          <w:rFonts w:ascii="Arial" w:hAnsi="Arial" w:cs="Arial"/>
          <w:b/>
          <w:bCs/>
          <w:color w:val="3C3C3C"/>
          <w:sz w:val="21"/>
          <w:szCs w:val="21"/>
        </w:rPr>
        <w:t> 2022</w:t>
      </w:r>
    </w:p>
    <w:p w:rsidR="00721CCC" w:rsidRDefault="00721CCC" w:rsidP="00721CCC">
      <w:pPr>
        <w:pStyle w:val="1"/>
        <w:spacing w:before="0" w:beforeAutospacing="0" w:after="120" w:afterAutospacing="0"/>
        <w:rPr>
          <w:rFonts w:ascii="Arial" w:hAnsi="Arial" w:cs="Arial"/>
          <w:b w:val="0"/>
          <w:bCs w:val="0"/>
          <w:color w:val="3C877C"/>
          <w:sz w:val="39"/>
          <w:szCs w:val="39"/>
        </w:rPr>
      </w:pPr>
      <w:r>
        <w:rPr>
          <w:rFonts w:ascii="Arial" w:hAnsi="Arial" w:cs="Arial"/>
          <w:b w:val="0"/>
          <w:bCs w:val="0"/>
          <w:color w:val="3C877C"/>
          <w:sz w:val="39"/>
          <w:szCs w:val="39"/>
        </w:rPr>
        <w:t>ПАМЯТКА по выявлению характерных признаков подготовки совершения террористического акта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5"/>
          <w:rFonts w:ascii="Arial" w:hAnsi="Arial" w:cs="Arial"/>
          <w:color w:val="3C3C3C"/>
          <w:sz w:val="21"/>
          <w:szCs w:val="21"/>
        </w:rPr>
        <w:t>ПАМЯТКА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5"/>
          <w:rFonts w:ascii="Arial" w:hAnsi="Arial" w:cs="Arial"/>
          <w:color w:val="3C3C3C"/>
          <w:sz w:val="21"/>
          <w:szCs w:val="21"/>
        </w:rPr>
        <w:t>по выявлению характерных признаков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5"/>
          <w:rFonts w:ascii="Arial" w:hAnsi="Arial" w:cs="Arial"/>
          <w:color w:val="3C3C3C"/>
          <w:sz w:val="21"/>
          <w:szCs w:val="21"/>
        </w:rPr>
        <w:t>подготовки совершения террористического акта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noProof/>
          <w:color w:val="428BCA"/>
          <w:sz w:val="21"/>
          <w:szCs w:val="21"/>
        </w:rPr>
        <w:drawing>
          <wp:inline distT="0" distB="0" distL="0" distR="0">
            <wp:extent cx="1914525" cy="1200150"/>
            <wp:effectExtent l="19050" t="0" r="9525" b="0"/>
            <wp:docPr id="17" name="Рисунок 17" descr="АНТИТЕРРОР">
              <a:hlinkClick xmlns:a="http://schemas.openxmlformats.org/drawingml/2006/main" r:id="rId4" tooltip="&quot;АНТИТЕРР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ТИТЕРРОР">
                      <a:hlinkClick r:id="rId4" tooltip="&quot;АНТИТЕРР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3C3C"/>
          <w:sz w:val="21"/>
          <w:szCs w:val="21"/>
        </w:rPr>
        <w:t>Терроризм сегодня – одна из главных угроз человеческой цивилизации. Для того чтобы свести до минимума возможность совершения террористического акта, гражданам необходимо обращать внимание на следующие признаки подготовки к возможному совершению теракта: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1. Неоднократное появление у объектов жилого комплекса, промышленности, учреждений культуры, образования и здравоохранения незнакомых лиц, в поведении которых усматриваются признаки изучения обстановки и повышенный или слабо мотивированный интерес к деятельности указанных объектов и учреждений, проведение ими фото- и видеосъёмки, составление планов, схем, изучение размещения камер видеонаблюдения – их охвата территории, выявление «мёртвых» зон.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2. Необоснованное вступление незнакомых лиц в контакт с сотрудниками и работниками объектов с массовым пребыванием людей (учреждения культуры, образования, здравоохранения и спорта, объекты торговли, торгово-развлекательное заведение и т.д.), особенно с сотрудниками охраны и выведывание у них режима работы, порядка доступа, особенностей обеспечения безопасности и т.д.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3. Проникновение на территорию, в чердачные и подвальные помещения объектов с массовым пребыванием людей и жилого комплекса лиц, не имеющих отношения к их техническому обслуживанию, факты взлома запирающих устройств на чердачных и подвальных помещениях указанных объектов.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4. Наличие у обнаруженных в подъездах домов, в подвальных и чердачных помещениях, на придомовых территориях и на территории объекта, рядом с входом в учреждения предметах (бесхозные сумки, пакеты, толстые конверты, свертки, упаковки, консервные банки и т.д.) признаков, указывающих на присутствие самодельных взрывных устройств (подозрительные обстоятельства появления предмета в данном месте в данное время;наличие на предмете следов каких-либо переделок; наличие видимых деталей: батареек, проводов, шнуров, проволоки; наличие штатного боеприпаса (мины, гранаты, тротиловой шашки); звук работы часового механизма; наличие антенны, электропроводов, мигающих светодиодов; наличие металлических деталей в предметах, где их по логике вещей быть не должно; дополнительные гайки, болты, крепления снаружи предмета (например, в жестяном ведре))4.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5. Длительное нахождение незнакомого транспортного средства у объектов жилого комплекса, объектов с массовым пребыванием людей, а также органов власти и местного самоуправления; забытые или обронённые неизвестными лицами у указанных объектов укупорка или этикетки из-под различных боеприпасов и взрывчатых веществ.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6. Неоднородность внешней среды (нарушение поверхности грунта, дорожного покрытия, стены здания, нарушение цвета растительности или снежного покрова и т.д.), причём эти изменения произошли совершенно без видимых причин.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7. Избегание постояльцами съёмных квартир общения с представителями правоохранительных органов, коммунальных служб, соседями.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8. Уклонение лицами различными способами от досмотров (проверки документов) при входе в учреждение, в том числе уклонение от попадания в поле зрения камер видеонаблюдения (опускают голову, отворачиваются, прикрывают лицо, прячутся за более высоких людей).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9. Обесцвечивание или химические ожоги участков кожи, особенно рук, и волос у лиц, занимающихся изготовлением взрывчатых веществ, характерные пятна на их одежде, наличие на незнакомом человеке спрятанных под одежду предметов с проводами.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10. Нервозность лиц без видимых причин при входе в учреждение, особенно в местах, где осуществляют функцию охраны сотрудники частных охранных организаций или подразделения вневедомственной охраны войск национальной гвардии Российской Федерации.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11. На объекте торговли возможно появление на полках с товаром постороннего предмета, несвойственного ассортименту товара, реализуемого в данном отделе.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12. Нахождение в укромных местах спрятанных оружия, боеприпасов, взрывчатых веществ, самодельных взрывных устройств.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Style w:val="a5"/>
          <w:rFonts w:ascii="Arial" w:hAnsi="Arial" w:cs="Arial"/>
          <w:color w:val="3C3C3C"/>
          <w:sz w:val="21"/>
          <w:szCs w:val="21"/>
        </w:rPr>
        <w:t>УВАЖАЕМЫЕ ГРАЖДАНЕ!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Если имеется информация о готовящемся террористическом акте или вы встретили подозрительных граждан, группу людей, увидели подозрительный автомобиль – обо всём, что вызывает подозрение на вашей улице, вашем населённом пункте,</w:t>
      </w:r>
      <w:r w:rsidR="00A86815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незамедлительно информируйте правоохранительные органы по телефонам: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8(4852) 20-00-30, 20-00-40 – УФСБ по Ярославской области;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8(4855) 28-05-24 – отдел УФСБ России по Ярославской области в г. Рыбинске;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02 (с мобильного 102), 8(4852) 72-88-11; 73-10-50 – УМВД России по Ярославской области;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8 (48545)-2-13-02 – отдел</w:t>
      </w:r>
      <w:r w:rsidR="00B12386">
        <w:rPr>
          <w:rFonts w:ascii="Arial" w:hAnsi="Arial" w:cs="Arial"/>
          <w:color w:val="3C3C3C"/>
          <w:sz w:val="21"/>
          <w:szCs w:val="21"/>
        </w:rPr>
        <w:t xml:space="preserve"> п</w:t>
      </w:r>
      <w:r>
        <w:rPr>
          <w:rFonts w:ascii="Arial" w:hAnsi="Arial" w:cs="Arial"/>
          <w:color w:val="3C3C3C"/>
          <w:sz w:val="21"/>
          <w:szCs w:val="21"/>
        </w:rPr>
        <w:t>олиции «</w:t>
      </w:r>
      <w:r w:rsidR="00B12386">
        <w:rPr>
          <w:rFonts w:ascii="Arial" w:hAnsi="Arial" w:cs="Arial"/>
          <w:color w:val="3C3C3C"/>
          <w:sz w:val="21"/>
          <w:szCs w:val="21"/>
        </w:rPr>
        <w:t>Пошехонский</w:t>
      </w:r>
      <w:r>
        <w:rPr>
          <w:rFonts w:ascii="Arial" w:hAnsi="Arial" w:cs="Arial"/>
          <w:color w:val="3C3C3C"/>
          <w:sz w:val="21"/>
          <w:szCs w:val="21"/>
        </w:rPr>
        <w:t>» М</w:t>
      </w:r>
      <w:r w:rsidR="00B12386">
        <w:rPr>
          <w:rFonts w:ascii="Arial" w:hAnsi="Arial" w:cs="Arial"/>
          <w:color w:val="3C3C3C"/>
          <w:sz w:val="21"/>
          <w:szCs w:val="21"/>
        </w:rPr>
        <w:t>У</w:t>
      </w:r>
      <w:r>
        <w:rPr>
          <w:rFonts w:ascii="Arial" w:hAnsi="Arial" w:cs="Arial"/>
          <w:color w:val="3C3C3C"/>
          <w:sz w:val="21"/>
          <w:szCs w:val="21"/>
        </w:rPr>
        <w:t xml:space="preserve"> МВД России «</w:t>
      </w:r>
      <w:r w:rsidR="00B12386">
        <w:rPr>
          <w:rFonts w:ascii="Arial" w:hAnsi="Arial" w:cs="Arial"/>
          <w:color w:val="3C3C3C"/>
          <w:sz w:val="21"/>
          <w:szCs w:val="21"/>
        </w:rPr>
        <w:t>Рыбинское</w:t>
      </w:r>
      <w:r>
        <w:rPr>
          <w:rFonts w:ascii="Arial" w:hAnsi="Arial" w:cs="Arial"/>
          <w:color w:val="3C3C3C"/>
          <w:sz w:val="21"/>
          <w:szCs w:val="21"/>
        </w:rPr>
        <w:t>».</w:t>
      </w:r>
    </w:p>
    <w:p w:rsidR="00721CCC" w:rsidRDefault="00721CCC" w:rsidP="00721CC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Антитеррористическая комиссия </w:t>
      </w:r>
      <w:r w:rsidR="00B12386">
        <w:rPr>
          <w:rFonts w:ascii="Arial" w:hAnsi="Arial" w:cs="Arial"/>
          <w:color w:val="3C3C3C"/>
          <w:sz w:val="21"/>
          <w:szCs w:val="21"/>
        </w:rPr>
        <w:t>Пошехонского</w:t>
      </w:r>
      <w:r>
        <w:rPr>
          <w:rFonts w:ascii="Arial" w:hAnsi="Arial" w:cs="Arial"/>
          <w:color w:val="3C3C3C"/>
          <w:sz w:val="21"/>
          <w:szCs w:val="21"/>
        </w:rPr>
        <w:t xml:space="preserve"> муниципального района.</w:t>
      </w:r>
    </w:p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p w:rsidR="00721CCC" w:rsidRDefault="00721CCC" w:rsidP="00721CCC"/>
    <w:sectPr w:rsidR="00721CCC" w:rsidSect="00E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0FF"/>
    <w:rsid w:val="00026344"/>
    <w:rsid w:val="00051BF7"/>
    <w:rsid w:val="002A30D7"/>
    <w:rsid w:val="003B1BFE"/>
    <w:rsid w:val="005417DD"/>
    <w:rsid w:val="005920FF"/>
    <w:rsid w:val="006B0E74"/>
    <w:rsid w:val="006E6B05"/>
    <w:rsid w:val="00721CCC"/>
    <w:rsid w:val="007521FC"/>
    <w:rsid w:val="007B56A4"/>
    <w:rsid w:val="008436C5"/>
    <w:rsid w:val="00864749"/>
    <w:rsid w:val="00890C8D"/>
    <w:rsid w:val="00973C2F"/>
    <w:rsid w:val="00A47B38"/>
    <w:rsid w:val="00A754F7"/>
    <w:rsid w:val="00A86815"/>
    <w:rsid w:val="00B12386"/>
    <w:rsid w:val="00B85E0B"/>
    <w:rsid w:val="00BA11A6"/>
    <w:rsid w:val="00CB2763"/>
    <w:rsid w:val="00D46516"/>
    <w:rsid w:val="00D53B68"/>
    <w:rsid w:val="00DC4C03"/>
    <w:rsid w:val="00E06EB8"/>
    <w:rsid w:val="00E70C63"/>
    <w:rsid w:val="00E753B0"/>
    <w:rsid w:val="00F92531"/>
    <w:rsid w:val="00F94412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2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C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7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radm.ru/tinybrowser/fulls/images/komissii/2022/5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26</cp:revision>
  <dcterms:created xsi:type="dcterms:W3CDTF">2019-01-15T13:13:00Z</dcterms:created>
  <dcterms:modified xsi:type="dcterms:W3CDTF">2022-11-02T08:57:00Z</dcterms:modified>
</cp:coreProperties>
</file>